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04A" w:rsidRPr="00671467" w:rsidRDefault="006C204A" w:rsidP="00657F31">
      <w:pPr>
        <w:shd w:val="clear" w:color="auto" w:fill="FFFFFF"/>
        <w:jc w:val="both"/>
        <w:rPr>
          <w:b/>
          <w:sz w:val="28"/>
          <w:szCs w:val="28"/>
        </w:rPr>
      </w:pPr>
    </w:p>
    <w:p w:rsidR="006C204A" w:rsidRPr="00671467" w:rsidRDefault="006C204A" w:rsidP="00657F31">
      <w:pPr>
        <w:shd w:val="clear" w:color="auto" w:fill="FFFFFF"/>
        <w:jc w:val="both"/>
        <w:rPr>
          <w:b/>
          <w:sz w:val="28"/>
          <w:szCs w:val="28"/>
        </w:rPr>
      </w:pPr>
    </w:p>
    <w:p w:rsidR="006C204A" w:rsidRPr="00671467" w:rsidRDefault="006C204A" w:rsidP="00657F31">
      <w:pPr>
        <w:shd w:val="clear" w:color="auto" w:fill="FFFFFF"/>
        <w:jc w:val="both"/>
        <w:rPr>
          <w:b/>
          <w:sz w:val="28"/>
          <w:szCs w:val="28"/>
        </w:rPr>
      </w:pPr>
    </w:p>
    <w:p w:rsidR="006C204A" w:rsidRPr="00671467" w:rsidRDefault="006C204A" w:rsidP="006C204A">
      <w:pPr>
        <w:pStyle w:val="ac"/>
        <w:ind w:firstLine="709"/>
        <w:rPr>
          <w:sz w:val="20"/>
          <w:szCs w:val="20"/>
        </w:rPr>
      </w:pPr>
      <w:r w:rsidRPr="00671467">
        <w:rPr>
          <w:sz w:val="20"/>
          <w:szCs w:val="20"/>
        </w:rPr>
        <w:t xml:space="preserve">МИНИСТЕРСТВО ОБРАЗОВАНИЯ И НАУКИ </w:t>
      </w:r>
    </w:p>
    <w:p w:rsidR="006C204A" w:rsidRPr="00671467" w:rsidRDefault="006C204A" w:rsidP="006C204A">
      <w:pPr>
        <w:pStyle w:val="ac"/>
        <w:ind w:firstLine="709"/>
        <w:rPr>
          <w:sz w:val="20"/>
          <w:szCs w:val="20"/>
        </w:rPr>
      </w:pPr>
      <w:r w:rsidRPr="00671467">
        <w:rPr>
          <w:sz w:val="20"/>
          <w:szCs w:val="20"/>
        </w:rPr>
        <w:t>РЕСПУБЛИКИ КАЗАХСТАН</w:t>
      </w:r>
    </w:p>
    <w:p w:rsidR="006C204A" w:rsidRPr="00671467" w:rsidRDefault="006C204A" w:rsidP="006C204A">
      <w:pPr>
        <w:pStyle w:val="ac"/>
        <w:ind w:firstLine="709"/>
        <w:rPr>
          <w:sz w:val="20"/>
          <w:szCs w:val="20"/>
        </w:rPr>
      </w:pPr>
    </w:p>
    <w:p w:rsidR="006C204A" w:rsidRPr="00671467" w:rsidRDefault="006C204A" w:rsidP="006C204A">
      <w:pPr>
        <w:pStyle w:val="ac"/>
        <w:ind w:firstLine="709"/>
        <w:rPr>
          <w:sz w:val="20"/>
          <w:szCs w:val="20"/>
        </w:rPr>
      </w:pPr>
      <w:r w:rsidRPr="00671467">
        <w:rPr>
          <w:szCs w:val="28"/>
        </w:rPr>
        <w:t>К</w:t>
      </w:r>
      <w:r w:rsidRPr="00671467">
        <w:rPr>
          <w:sz w:val="20"/>
          <w:szCs w:val="20"/>
        </w:rPr>
        <w:t>ОСТАНАЙСКИЙ ГОСУДАРСТВЕННЫЙ УНИВЕРСИТЕТ ИМ. А. БАЙТУРСЫНОВА</w:t>
      </w:r>
    </w:p>
    <w:p w:rsidR="006C204A" w:rsidRPr="00671467" w:rsidRDefault="006C204A" w:rsidP="006C204A">
      <w:pPr>
        <w:pStyle w:val="ac"/>
        <w:ind w:firstLine="709"/>
        <w:rPr>
          <w:sz w:val="20"/>
          <w:szCs w:val="20"/>
        </w:rPr>
      </w:pPr>
    </w:p>
    <w:p w:rsidR="006C204A" w:rsidRPr="00671467" w:rsidRDefault="006C204A" w:rsidP="006C204A">
      <w:pPr>
        <w:jc w:val="center"/>
        <w:rPr>
          <w:b/>
          <w:sz w:val="28"/>
          <w:szCs w:val="28"/>
        </w:rPr>
      </w:pPr>
      <w:r w:rsidRPr="00671467">
        <w:rPr>
          <w:b/>
          <w:sz w:val="28"/>
          <w:szCs w:val="28"/>
        </w:rPr>
        <w:t>Факультет ветеринарии и технологии животноводства</w:t>
      </w:r>
    </w:p>
    <w:p w:rsidR="006C204A" w:rsidRPr="00671467" w:rsidRDefault="006C204A" w:rsidP="006C204A">
      <w:pPr>
        <w:pStyle w:val="ac"/>
        <w:ind w:firstLine="709"/>
      </w:pPr>
    </w:p>
    <w:p w:rsidR="006C204A" w:rsidRPr="00671467" w:rsidRDefault="006C204A" w:rsidP="006C204A">
      <w:pPr>
        <w:pStyle w:val="ac"/>
        <w:ind w:firstLine="709"/>
      </w:pPr>
    </w:p>
    <w:p w:rsidR="006C204A" w:rsidRPr="00671467" w:rsidRDefault="006C204A" w:rsidP="006C204A">
      <w:pPr>
        <w:pStyle w:val="ac"/>
        <w:ind w:firstLine="709"/>
        <w:rPr>
          <w:sz w:val="20"/>
          <w:szCs w:val="20"/>
        </w:rPr>
      </w:pPr>
      <w:r w:rsidRPr="00671467">
        <w:rPr>
          <w:szCs w:val="28"/>
        </w:rPr>
        <w:t>К</w:t>
      </w:r>
      <w:r w:rsidRPr="00671467">
        <w:rPr>
          <w:sz w:val="20"/>
          <w:szCs w:val="20"/>
        </w:rPr>
        <w:t xml:space="preserve">АФЕДРА ТЕХНОЛОГИИ ПРОИЗВОДСТВА </w:t>
      </w:r>
      <w:r w:rsidRPr="00671467">
        <w:rPr>
          <w:b w:val="0"/>
          <w:szCs w:val="28"/>
        </w:rPr>
        <w:t>продуктов животноводства</w:t>
      </w:r>
    </w:p>
    <w:p w:rsidR="006C204A" w:rsidRPr="00671467" w:rsidRDefault="006C204A" w:rsidP="006C204A">
      <w:pPr>
        <w:pStyle w:val="ac"/>
        <w:ind w:firstLine="709"/>
      </w:pPr>
    </w:p>
    <w:p w:rsidR="006C204A" w:rsidRPr="00671467" w:rsidRDefault="006C204A" w:rsidP="006C204A">
      <w:pPr>
        <w:pStyle w:val="ac"/>
        <w:ind w:firstLine="709"/>
      </w:pPr>
    </w:p>
    <w:p w:rsidR="006C204A" w:rsidRPr="00671467" w:rsidRDefault="006C204A" w:rsidP="006C204A">
      <w:pPr>
        <w:pStyle w:val="ac"/>
        <w:ind w:firstLine="709"/>
      </w:pPr>
    </w:p>
    <w:p w:rsidR="006C204A" w:rsidRPr="00671467" w:rsidRDefault="006C204A" w:rsidP="006C204A">
      <w:pPr>
        <w:pStyle w:val="ac"/>
        <w:ind w:firstLine="709"/>
      </w:pPr>
    </w:p>
    <w:p w:rsidR="006C204A" w:rsidRPr="00671467" w:rsidRDefault="006C204A" w:rsidP="006C204A">
      <w:pPr>
        <w:pStyle w:val="ac"/>
        <w:ind w:firstLine="709"/>
      </w:pPr>
      <w:r w:rsidRPr="00671467">
        <w:t>БРЕЛЬ-КИСЕЛЕВА И.М.</w:t>
      </w:r>
    </w:p>
    <w:p w:rsidR="006C204A" w:rsidRPr="00671467" w:rsidRDefault="006C204A" w:rsidP="006C204A">
      <w:pPr>
        <w:pStyle w:val="ac"/>
        <w:ind w:firstLine="709"/>
      </w:pPr>
    </w:p>
    <w:p w:rsidR="006C204A" w:rsidRPr="00671467" w:rsidRDefault="006C204A" w:rsidP="006C204A">
      <w:pPr>
        <w:pStyle w:val="ac"/>
        <w:ind w:firstLine="709"/>
      </w:pPr>
    </w:p>
    <w:p w:rsidR="006C204A" w:rsidRPr="00671467" w:rsidRDefault="006C204A" w:rsidP="006C204A">
      <w:pPr>
        <w:pStyle w:val="ac"/>
        <w:ind w:firstLine="709"/>
      </w:pPr>
      <w:r w:rsidRPr="00671467">
        <w:t>МЕТОДЫ ИССЛЕДОВАНИЙ СЫРЬЯ И ПРОДУКТОВ ЖИВОТНОГО ПРОИСХОЖДЕНИЯ</w:t>
      </w:r>
    </w:p>
    <w:p w:rsidR="006C204A" w:rsidRPr="00671467" w:rsidRDefault="006C204A" w:rsidP="006C204A">
      <w:pPr>
        <w:pStyle w:val="ac"/>
        <w:ind w:firstLine="709"/>
      </w:pPr>
    </w:p>
    <w:p w:rsidR="006C204A" w:rsidRPr="00671467" w:rsidRDefault="006C204A" w:rsidP="006C204A">
      <w:pPr>
        <w:ind w:firstLine="709"/>
        <w:jc w:val="center"/>
        <w:rPr>
          <w:sz w:val="28"/>
          <w:szCs w:val="28"/>
        </w:rPr>
      </w:pPr>
      <w:r w:rsidRPr="00671467">
        <w:rPr>
          <w:sz w:val="28"/>
          <w:szCs w:val="28"/>
        </w:rPr>
        <w:t>Методические указания по выполнению практических работ</w:t>
      </w:r>
    </w:p>
    <w:p w:rsidR="007F0E11" w:rsidRPr="00671467" w:rsidRDefault="007F0E11" w:rsidP="006C204A">
      <w:pPr>
        <w:ind w:firstLine="709"/>
        <w:jc w:val="center"/>
        <w:rPr>
          <w:sz w:val="28"/>
          <w:szCs w:val="28"/>
        </w:rPr>
      </w:pPr>
      <w:r w:rsidRPr="00671467">
        <w:rPr>
          <w:sz w:val="28"/>
          <w:szCs w:val="28"/>
        </w:rPr>
        <w:t>для магистрантов специальности</w:t>
      </w:r>
    </w:p>
    <w:p w:rsidR="006C204A" w:rsidRPr="00671467" w:rsidRDefault="006C204A" w:rsidP="006C204A">
      <w:pPr>
        <w:ind w:left="5103" w:hanging="4536"/>
        <w:jc w:val="center"/>
        <w:rPr>
          <w:sz w:val="28"/>
          <w:szCs w:val="28"/>
        </w:rPr>
      </w:pPr>
      <w:r w:rsidRPr="00671467">
        <w:rPr>
          <w:sz w:val="28"/>
          <w:szCs w:val="28"/>
        </w:rPr>
        <w:t>6М080200 Технология производства продуктов животноводства</w:t>
      </w:r>
    </w:p>
    <w:p w:rsidR="006C204A" w:rsidRPr="00671467" w:rsidRDefault="006C204A" w:rsidP="006C204A">
      <w:pPr>
        <w:ind w:firstLine="709"/>
        <w:rPr>
          <w:sz w:val="36"/>
        </w:rPr>
      </w:pPr>
    </w:p>
    <w:p w:rsidR="006C204A" w:rsidRPr="00671467" w:rsidRDefault="006C204A" w:rsidP="006C204A">
      <w:pPr>
        <w:ind w:firstLine="709"/>
        <w:rPr>
          <w:sz w:val="36"/>
        </w:rPr>
      </w:pPr>
    </w:p>
    <w:p w:rsidR="006C204A" w:rsidRPr="00671467" w:rsidRDefault="006C204A" w:rsidP="006C204A">
      <w:pPr>
        <w:ind w:firstLine="709"/>
        <w:rPr>
          <w:sz w:val="36"/>
        </w:rPr>
      </w:pPr>
      <w:bookmarkStart w:id="0" w:name="_GoBack"/>
      <w:bookmarkEnd w:id="0"/>
    </w:p>
    <w:p w:rsidR="006C204A" w:rsidRPr="00671467" w:rsidRDefault="006C204A" w:rsidP="006C204A">
      <w:pPr>
        <w:ind w:firstLine="709"/>
        <w:rPr>
          <w:b/>
          <w:bCs/>
        </w:rPr>
      </w:pPr>
    </w:p>
    <w:p w:rsidR="006C204A" w:rsidRPr="00671467" w:rsidRDefault="006C204A" w:rsidP="006C204A">
      <w:pPr>
        <w:ind w:firstLine="709"/>
        <w:rPr>
          <w:b/>
          <w:bCs/>
        </w:rPr>
      </w:pPr>
    </w:p>
    <w:p w:rsidR="006C204A" w:rsidRPr="00671467" w:rsidRDefault="006C204A" w:rsidP="006C204A">
      <w:pPr>
        <w:pStyle w:val="ac"/>
        <w:ind w:firstLine="709"/>
        <w:rPr>
          <w:szCs w:val="28"/>
        </w:rPr>
      </w:pPr>
    </w:p>
    <w:p w:rsidR="006C204A" w:rsidRPr="00671467" w:rsidRDefault="006C204A" w:rsidP="006C204A">
      <w:pPr>
        <w:ind w:firstLine="709"/>
        <w:jc w:val="center"/>
        <w:rPr>
          <w:b/>
          <w:bCs/>
        </w:rPr>
      </w:pPr>
    </w:p>
    <w:p w:rsidR="006C204A" w:rsidRPr="00671467" w:rsidRDefault="006C204A" w:rsidP="006C204A">
      <w:pPr>
        <w:ind w:firstLine="709"/>
        <w:jc w:val="center"/>
        <w:rPr>
          <w:b/>
          <w:bCs/>
        </w:rPr>
      </w:pPr>
    </w:p>
    <w:p w:rsidR="006C204A" w:rsidRPr="00671467" w:rsidRDefault="006C204A" w:rsidP="006C204A">
      <w:pPr>
        <w:ind w:firstLine="709"/>
        <w:jc w:val="center"/>
        <w:rPr>
          <w:b/>
          <w:bCs/>
        </w:rPr>
      </w:pPr>
    </w:p>
    <w:p w:rsidR="006C204A" w:rsidRPr="00671467" w:rsidRDefault="006C204A"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EB1EBD" w:rsidRPr="00671467" w:rsidRDefault="00EB1EBD" w:rsidP="006C204A">
      <w:pPr>
        <w:ind w:firstLine="709"/>
        <w:jc w:val="center"/>
        <w:rPr>
          <w:b/>
          <w:bCs/>
          <w:sz w:val="28"/>
        </w:rPr>
      </w:pPr>
    </w:p>
    <w:p w:rsidR="007F0E11" w:rsidRPr="00671467" w:rsidRDefault="007F0E11" w:rsidP="006C204A">
      <w:pPr>
        <w:ind w:firstLine="709"/>
        <w:jc w:val="center"/>
        <w:rPr>
          <w:b/>
          <w:bCs/>
          <w:sz w:val="28"/>
        </w:rPr>
      </w:pPr>
    </w:p>
    <w:p w:rsidR="006C204A" w:rsidRPr="00671467" w:rsidRDefault="006C204A" w:rsidP="006C204A">
      <w:pPr>
        <w:ind w:firstLine="709"/>
        <w:jc w:val="center"/>
        <w:rPr>
          <w:b/>
          <w:bCs/>
          <w:sz w:val="28"/>
        </w:rPr>
      </w:pPr>
    </w:p>
    <w:p w:rsidR="006C204A" w:rsidRPr="00671467" w:rsidRDefault="006C204A" w:rsidP="006C204A">
      <w:pPr>
        <w:ind w:firstLine="709"/>
        <w:jc w:val="center"/>
        <w:rPr>
          <w:b/>
          <w:bCs/>
          <w:sz w:val="28"/>
        </w:rPr>
      </w:pPr>
    </w:p>
    <w:p w:rsidR="006C204A" w:rsidRPr="00671467" w:rsidRDefault="00926F7C" w:rsidP="006C204A">
      <w:pPr>
        <w:ind w:firstLine="709"/>
        <w:jc w:val="center"/>
        <w:rPr>
          <w:b/>
          <w:bCs/>
          <w:sz w:val="28"/>
        </w:rPr>
      </w:pPr>
      <w:r w:rsidRPr="00671467">
        <w:rPr>
          <w:b/>
          <w:bCs/>
          <w:noProof/>
          <w:sz w:val="28"/>
        </w:rPr>
        <mc:AlternateContent>
          <mc:Choice Requires="wps">
            <w:drawing>
              <wp:anchor distT="0" distB="0" distL="114300" distR="114300" simplePos="0" relativeHeight="251667456" behindDoc="0" locked="0" layoutInCell="1" allowOverlap="1" wp14:anchorId="71C3109D" wp14:editId="63615E6E">
                <wp:simplePos x="0" y="0"/>
                <wp:positionH relativeFrom="column">
                  <wp:posOffset>2736953</wp:posOffset>
                </wp:positionH>
                <wp:positionV relativeFrom="paragraph">
                  <wp:posOffset>280079</wp:posOffset>
                </wp:positionV>
                <wp:extent cx="414670" cy="180754"/>
                <wp:effectExtent l="0" t="0" r="23495" b="10160"/>
                <wp:wrapNone/>
                <wp:docPr id="18" name="Прямоугольник 18"/>
                <wp:cNvGraphicFramePr/>
                <a:graphic xmlns:a="http://schemas.openxmlformats.org/drawingml/2006/main">
                  <a:graphicData uri="http://schemas.microsoft.com/office/word/2010/wordprocessingShape">
                    <wps:wsp>
                      <wps:cNvSpPr/>
                      <wps:spPr>
                        <a:xfrm>
                          <a:off x="0" y="0"/>
                          <a:ext cx="414670" cy="180754"/>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8" o:spid="_x0000_s1026" style="position:absolute;margin-left:215.5pt;margin-top:22.05pt;width:32.65pt;height:14.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" fillcolor="white [3201]" strokecolor="white [3212]" strokeweight="2pt"/>
            </w:pict>
          </mc:Fallback>
        </mc:AlternateContent>
      </w:r>
      <w:proofErr w:type="spellStart"/>
      <w:r w:rsidR="006C204A" w:rsidRPr="00671467">
        <w:rPr>
          <w:b/>
          <w:bCs/>
          <w:sz w:val="28"/>
        </w:rPr>
        <w:t>Костанай</w:t>
      </w:r>
      <w:proofErr w:type="spellEnd"/>
      <w:r w:rsidR="006C204A" w:rsidRPr="00671467">
        <w:rPr>
          <w:b/>
          <w:bCs/>
          <w:sz w:val="28"/>
        </w:rPr>
        <w:t>, 201</w:t>
      </w:r>
      <w:r w:rsidR="00EB1EBD" w:rsidRPr="00671467">
        <w:rPr>
          <w:b/>
          <w:bCs/>
          <w:sz w:val="28"/>
        </w:rPr>
        <w:t>8</w:t>
      </w:r>
    </w:p>
    <w:p w:rsidR="006C204A" w:rsidRPr="00671467" w:rsidRDefault="006C204A" w:rsidP="00657F31">
      <w:pPr>
        <w:shd w:val="clear" w:color="auto" w:fill="FFFFFF"/>
        <w:jc w:val="both"/>
        <w:rPr>
          <w:b/>
          <w:sz w:val="28"/>
          <w:szCs w:val="28"/>
        </w:rPr>
      </w:pPr>
    </w:p>
    <w:p w:rsidR="00EB1EBD" w:rsidRPr="00671467" w:rsidRDefault="00EB1EBD" w:rsidP="00EB1EBD">
      <w:pPr>
        <w:shd w:val="clear" w:color="auto" w:fill="FFFFFF"/>
        <w:jc w:val="center"/>
        <w:rPr>
          <w:b/>
          <w:sz w:val="28"/>
          <w:szCs w:val="28"/>
        </w:rPr>
      </w:pPr>
      <w:r w:rsidRPr="00671467">
        <w:rPr>
          <w:b/>
          <w:sz w:val="28"/>
          <w:szCs w:val="28"/>
        </w:rPr>
        <w:t>Содержание</w:t>
      </w:r>
    </w:p>
    <w:p w:rsidR="00EB1EBD" w:rsidRPr="00671467" w:rsidRDefault="00EB1EBD" w:rsidP="00EB1EBD">
      <w:pPr>
        <w:shd w:val="clear" w:color="auto" w:fill="FFFFFF"/>
        <w:jc w:val="center"/>
        <w:rPr>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763C19" w:rsidRPr="00671467" w:rsidTr="00926F7C">
        <w:tc>
          <w:tcPr>
            <w:tcW w:w="8613" w:type="dxa"/>
          </w:tcPr>
          <w:p w:rsidR="00763C19" w:rsidRPr="00671467" w:rsidRDefault="00763C19" w:rsidP="00494B94">
            <w:pPr>
              <w:shd w:val="clear" w:color="auto" w:fill="FFFFFF"/>
              <w:rPr>
                <w:sz w:val="28"/>
                <w:szCs w:val="28"/>
              </w:rPr>
            </w:pPr>
            <w:r w:rsidRPr="00671467">
              <w:rPr>
                <w:sz w:val="28"/>
                <w:szCs w:val="28"/>
              </w:rPr>
              <w:t>Тема 1: Сырьё животного происхождения. Продукты питания животного происхождения</w:t>
            </w:r>
          </w:p>
          <w:p w:rsidR="00550980" w:rsidRPr="00671467" w:rsidRDefault="00550980" w:rsidP="00494B94">
            <w:pPr>
              <w:shd w:val="clear" w:color="auto" w:fill="FFFFFF"/>
              <w:jc w:val="both"/>
              <w:rPr>
                <w:sz w:val="28"/>
                <w:szCs w:val="28"/>
              </w:rPr>
            </w:pPr>
          </w:p>
          <w:p w:rsidR="00763C19" w:rsidRPr="00671467" w:rsidRDefault="00763C19" w:rsidP="00494B94">
            <w:pPr>
              <w:shd w:val="clear" w:color="auto" w:fill="FFFFFF"/>
              <w:jc w:val="both"/>
              <w:rPr>
                <w:sz w:val="28"/>
                <w:szCs w:val="28"/>
              </w:rPr>
            </w:pPr>
            <w:r w:rsidRPr="00671467">
              <w:rPr>
                <w:sz w:val="28"/>
                <w:szCs w:val="28"/>
              </w:rPr>
              <w:t>Тема 2: Классификация современных методов анализа</w:t>
            </w:r>
          </w:p>
          <w:p w:rsidR="00550980" w:rsidRPr="00671467" w:rsidRDefault="00550980" w:rsidP="00494B94">
            <w:pPr>
              <w:shd w:val="clear" w:color="auto" w:fill="FFFFFF"/>
              <w:rPr>
                <w:sz w:val="28"/>
                <w:szCs w:val="28"/>
              </w:rPr>
            </w:pPr>
          </w:p>
          <w:p w:rsidR="00763C19" w:rsidRPr="00671467" w:rsidRDefault="00763C19" w:rsidP="00494B94">
            <w:pPr>
              <w:shd w:val="clear" w:color="auto" w:fill="FFFFFF"/>
              <w:rPr>
                <w:sz w:val="28"/>
                <w:szCs w:val="28"/>
              </w:rPr>
            </w:pPr>
            <w:r w:rsidRPr="00671467">
              <w:rPr>
                <w:sz w:val="28"/>
                <w:szCs w:val="28"/>
              </w:rPr>
              <w:t>Тема 3: Нормативные документы стандартизации в пищевой промышленности</w:t>
            </w:r>
          </w:p>
          <w:p w:rsidR="00550980" w:rsidRPr="00671467" w:rsidRDefault="00550980" w:rsidP="00494B94">
            <w:pPr>
              <w:shd w:val="clear" w:color="auto" w:fill="FFFFFF"/>
              <w:rPr>
                <w:sz w:val="28"/>
                <w:szCs w:val="28"/>
              </w:rPr>
            </w:pPr>
          </w:p>
          <w:p w:rsidR="00763C19" w:rsidRPr="00671467" w:rsidRDefault="00763C19" w:rsidP="00494B94">
            <w:pPr>
              <w:shd w:val="clear" w:color="auto" w:fill="FFFFFF"/>
              <w:rPr>
                <w:sz w:val="28"/>
                <w:szCs w:val="28"/>
              </w:rPr>
            </w:pPr>
            <w:r w:rsidRPr="00671467">
              <w:rPr>
                <w:sz w:val="28"/>
                <w:szCs w:val="28"/>
              </w:rPr>
              <w:t xml:space="preserve">Тема 4: Структурно-механические свойства пищевых продуктов </w:t>
            </w:r>
          </w:p>
          <w:p w:rsidR="00550980" w:rsidRPr="00671467" w:rsidRDefault="00550980" w:rsidP="00494B94">
            <w:pPr>
              <w:shd w:val="clear" w:color="auto" w:fill="FFFFFF"/>
              <w:jc w:val="both"/>
              <w:rPr>
                <w:sz w:val="28"/>
                <w:szCs w:val="28"/>
              </w:rPr>
            </w:pPr>
          </w:p>
          <w:p w:rsidR="00763C19" w:rsidRPr="00671467" w:rsidRDefault="00763C19" w:rsidP="00494B94">
            <w:pPr>
              <w:shd w:val="clear" w:color="auto" w:fill="FFFFFF"/>
              <w:jc w:val="both"/>
              <w:rPr>
                <w:sz w:val="28"/>
                <w:szCs w:val="28"/>
              </w:rPr>
            </w:pPr>
            <w:r w:rsidRPr="00671467">
              <w:rPr>
                <w:sz w:val="28"/>
                <w:szCs w:val="28"/>
              </w:rPr>
              <w:t xml:space="preserve">Тема 5: Стандартные методы оценки органолептических показателей качества </w:t>
            </w:r>
          </w:p>
          <w:p w:rsidR="00550980" w:rsidRPr="00671467" w:rsidRDefault="00550980" w:rsidP="00494B94">
            <w:pPr>
              <w:pStyle w:val="a3"/>
              <w:shd w:val="clear" w:color="auto" w:fill="FFFFFF"/>
              <w:spacing w:after="0"/>
              <w:ind w:left="0"/>
              <w:jc w:val="both"/>
              <w:rPr>
                <w:sz w:val="28"/>
                <w:szCs w:val="28"/>
              </w:rPr>
            </w:pPr>
          </w:p>
          <w:p w:rsidR="00763C19" w:rsidRPr="00671467" w:rsidRDefault="00763C19" w:rsidP="00494B94">
            <w:pPr>
              <w:pStyle w:val="a3"/>
              <w:shd w:val="clear" w:color="auto" w:fill="FFFFFF"/>
              <w:spacing w:after="0"/>
              <w:ind w:left="0"/>
              <w:jc w:val="both"/>
              <w:rPr>
                <w:sz w:val="28"/>
                <w:szCs w:val="28"/>
              </w:rPr>
            </w:pPr>
            <w:r w:rsidRPr="00671467">
              <w:rPr>
                <w:sz w:val="28"/>
                <w:szCs w:val="28"/>
              </w:rPr>
              <w:t xml:space="preserve">Тема 6: Хроматография. </w:t>
            </w:r>
          </w:p>
          <w:p w:rsidR="00550980" w:rsidRPr="00671467" w:rsidRDefault="00550980" w:rsidP="00494B94">
            <w:pPr>
              <w:pStyle w:val="a3"/>
              <w:shd w:val="clear" w:color="auto" w:fill="FFFFFF"/>
              <w:spacing w:after="0"/>
              <w:ind w:left="0"/>
              <w:jc w:val="both"/>
              <w:rPr>
                <w:sz w:val="28"/>
                <w:szCs w:val="28"/>
              </w:rPr>
            </w:pPr>
          </w:p>
          <w:p w:rsidR="00763C19" w:rsidRPr="00671467" w:rsidRDefault="00763C19" w:rsidP="00494B94">
            <w:pPr>
              <w:pStyle w:val="a3"/>
              <w:shd w:val="clear" w:color="auto" w:fill="FFFFFF"/>
              <w:spacing w:after="0"/>
              <w:ind w:left="0"/>
              <w:jc w:val="both"/>
              <w:rPr>
                <w:sz w:val="28"/>
                <w:szCs w:val="28"/>
              </w:rPr>
            </w:pPr>
            <w:r w:rsidRPr="00671467">
              <w:rPr>
                <w:sz w:val="28"/>
                <w:szCs w:val="28"/>
              </w:rPr>
              <w:t>Тема 7: Физико-химические методы исследования состава и свойств пищевого сырья и продуктов</w:t>
            </w:r>
            <w:r w:rsidRPr="00671467">
              <w:rPr>
                <w:sz w:val="28"/>
                <w:szCs w:val="28"/>
                <w:shd w:val="clear" w:color="auto" w:fill="F9F9F7"/>
              </w:rPr>
              <w:t xml:space="preserve"> </w:t>
            </w:r>
          </w:p>
          <w:p w:rsidR="00550980" w:rsidRPr="00671467" w:rsidRDefault="00550980" w:rsidP="00494B94">
            <w:pPr>
              <w:pStyle w:val="a3"/>
              <w:shd w:val="clear" w:color="auto" w:fill="FFFFFF"/>
              <w:spacing w:after="0"/>
              <w:ind w:left="0"/>
              <w:jc w:val="both"/>
              <w:rPr>
                <w:sz w:val="28"/>
                <w:szCs w:val="28"/>
              </w:rPr>
            </w:pPr>
          </w:p>
          <w:p w:rsidR="00763C19" w:rsidRPr="00671467" w:rsidRDefault="00763C19" w:rsidP="00494B94">
            <w:pPr>
              <w:pStyle w:val="a3"/>
              <w:shd w:val="clear" w:color="auto" w:fill="FFFFFF"/>
              <w:spacing w:after="0"/>
              <w:ind w:left="0"/>
              <w:jc w:val="both"/>
              <w:rPr>
                <w:sz w:val="28"/>
                <w:szCs w:val="28"/>
              </w:rPr>
            </w:pPr>
            <w:r w:rsidRPr="00671467">
              <w:rPr>
                <w:sz w:val="28"/>
                <w:szCs w:val="28"/>
              </w:rPr>
              <w:t>Тема 8: Биохимические и микробиологические методы исследования состава и свойств пищевого сырья и продуктов</w:t>
            </w:r>
          </w:p>
          <w:p w:rsidR="00550980" w:rsidRPr="00671467" w:rsidRDefault="00550980" w:rsidP="00494B94">
            <w:pPr>
              <w:pStyle w:val="a3"/>
              <w:shd w:val="clear" w:color="auto" w:fill="FFFFFF"/>
              <w:spacing w:after="0"/>
              <w:ind w:left="0"/>
              <w:jc w:val="both"/>
              <w:rPr>
                <w:sz w:val="28"/>
                <w:szCs w:val="28"/>
              </w:rPr>
            </w:pPr>
          </w:p>
          <w:p w:rsidR="00763C19" w:rsidRPr="00671467" w:rsidRDefault="00763C19" w:rsidP="00494B94">
            <w:pPr>
              <w:pStyle w:val="a3"/>
              <w:shd w:val="clear" w:color="auto" w:fill="FFFFFF"/>
              <w:spacing w:after="0"/>
              <w:ind w:left="0"/>
              <w:jc w:val="both"/>
              <w:rPr>
                <w:sz w:val="28"/>
                <w:szCs w:val="28"/>
              </w:rPr>
            </w:pPr>
            <w:r w:rsidRPr="00671467">
              <w:rPr>
                <w:sz w:val="28"/>
                <w:szCs w:val="28"/>
              </w:rPr>
              <w:t>Тема 9: Биотехнологические методы исследования состава и свойств пищевого сырья и продуктов</w:t>
            </w:r>
          </w:p>
          <w:p w:rsidR="00550980" w:rsidRPr="00671467" w:rsidRDefault="00550980" w:rsidP="00494B94">
            <w:pPr>
              <w:shd w:val="clear" w:color="auto" w:fill="FFFFFF"/>
              <w:jc w:val="both"/>
              <w:rPr>
                <w:sz w:val="28"/>
                <w:szCs w:val="28"/>
              </w:rPr>
            </w:pPr>
          </w:p>
          <w:p w:rsidR="00763C19" w:rsidRPr="00671467" w:rsidRDefault="00763C19" w:rsidP="00494B94">
            <w:pPr>
              <w:shd w:val="clear" w:color="auto" w:fill="FFFFFF"/>
              <w:jc w:val="both"/>
              <w:rPr>
                <w:sz w:val="28"/>
                <w:szCs w:val="28"/>
              </w:rPr>
            </w:pPr>
            <w:r w:rsidRPr="00671467">
              <w:rPr>
                <w:sz w:val="28"/>
                <w:szCs w:val="28"/>
              </w:rPr>
              <w:t>Тема 10: Пищевая ценность и качество мяса и мясопродуктов</w:t>
            </w:r>
          </w:p>
          <w:p w:rsidR="00550980" w:rsidRPr="00671467" w:rsidRDefault="00550980" w:rsidP="00494B94">
            <w:pPr>
              <w:shd w:val="clear" w:color="auto" w:fill="FFFFFF"/>
              <w:jc w:val="both"/>
              <w:rPr>
                <w:sz w:val="28"/>
                <w:szCs w:val="28"/>
              </w:rPr>
            </w:pPr>
          </w:p>
          <w:p w:rsidR="00763C19" w:rsidRPr="00671467" w:rsidRDefault="00763C19" w:rsidP="00494B94">
            <w:pPr>
              <w:shd w:val="clear" w:color="auto" w:fill="FFFFFF"/>
              <w:jc w:val="both"/>
              <w:rPr>
                <w:sz w:val="28"/>
                <w:szCs w:val="28"/>
              </w:rPr>
            </w:pPr>
            <w:r w:rsidRPr="00671467">
              <w:rPr>
                <w:sz w:val="28"/>
                <w:szCs w:val="28"/>
              </w:rPr>
              <w:t xml:space="preserve">Тема 11: </w:t>
            </w:r>
            <w:r w:rsidRPr="00671467">
              <w:rPr>
                <w:sz w:val="28"/>
                <w:szCs w:val="28"/>
                <w:shd w:val="clear" w:color="auto" w:fill="F9F9F7"/>
              </w:rPr>
              <w:t xml:space="preserve">Исследование качества и пищевой ценности </w:t>
            </w:r>
            <w:r w:rsidRPr="00671467">
              <w:rPr>
                <w:sz w:val="28"/>
                <w:szCs w:val="28"/>
              </w:rPr>
              <w:t>мяса и мясопродуктов</w:t>
            </w:r>
          </w:p>
          <w:p w:rsidR="00550980" w:rsidRPr="00671467" w:rsidRDefault="00550980" w:rsidP="00494B94">
            <w:pPr>
              <w:shd w:val="clear" w:color="auto" w:fill="FFFFFF"/>
              <w:rPr>
                <w:sz w:val="28"/>
                <w:szCs w:val="28"/>
              </w:rPr>
            </w:pPr>
          </w:p>
          <w:p w:rsidR="00763C19" w:rsidRPr="00671467" w:rsidRDefault="00763C19" w:rsidP="00494B94">
            <w:pPr>
              <w:shd w:val="clear" w:color="auto" w:fill="FFFFFF"/>
              <w:rPr>
                <w:sz w:val="28"/>
                <w:szCs w:val="28"/>
              </w:rPr>
            </w:pPr>
            <w:r w:rsidRPr="00671467">
              <w:rPr>
                <w:sz w:val="28"/>
                <w:szCs w:val="28"/>
              </w:rPr>
              <w:t>Тема 12: Органолептическая оценка качества мясных полуфабрикатов</w:t>
            </w:r>
          </w:p>
          <w:p w:rsidR="00550980" w:rsidRPr="00671467" w:rsidRDefault="00550980" w:rsidP="00494B94">
            <w:pPr>
              <w:shd w:val="clear" w:color="auto" w:fill="FFFFFF"/>
              <w:rPr>
                <w:sz w:val="28"/>
                <w:szCs w:val="28"/>
              </w:rPr>
            </w:pPr>
          </w:p>
          <w:p w:rsidR="00763C19" w:rsidRPr="00671467" w:rsidRDefault="00763C19" w:rsidP="00494B94">
            <w:pPr>
              <w:shd w:val="clear" w:color="auto" w:fill="FFFFFF"/>
              <w:rPr>
                <w:sz w:val="28"/>
                <w:szCs w:val="28"/>
              </w:rPr>
            </w:pPr>
            <w:r w:rsidRPr="00671467">
              <w:rPr>
                <w:sz w:val="28"/>
                <w:szCs w:val="28"/>
              </w:rPr>
              <w:t>Тема 13: Пищевая ценность и качество молока и молочных продуктов</w:t>
            </w:r>
          </w:p>
          <w:p w:rsidR="00550980" w:rsidRPr="00671467" w:rsidRDefault="00550980" w:rsidP="00494B94">
            <w:pPr>
              <w:shd w:val="clear" w:color="auto" w:fill="FFFFFF"/>
              <w:jc w:val="both"/>
              <w:rPr>
                <w:sz w:val="28"/>
                <w:szCs w:val="28"/>
              </w:rPr>
            </w:pPr>
          </w:p>
          <w:p w:rsidR="00763C19" w:rsidRPr="00671467" w:rsidRDefault="00763C19" w:rsidP="00494B94">
            <w:pPr>
              <w:shd w:val="clear" w:color="auto" w:fill="FFFFFF"/>
              <w:jc w:val="both"/>
              <w:rPr>
                <w:sz w:val="28"/>
                <w:szCs w:val="28"/>
              </w:rPr>
            </w:pPr>
            <w:r w:rsidRPr="00671467">
              <w:rPr>
                <w:sz w:val="28"/>
                <w:szCs w:val="28"/>
              </w:rPr>
              <w:t xml:space="preserve">Тема 14: </w:t>
            </w:r>
            <w:r w:rsidRPr="00671467">
              <w:rPr>
                <w:sz w:val="28"/>
                <w:szCs w:val="28"/>
                <w:shd w:val="clear" w:color="auto" w:fill="F9F9F7"/>
              </w:rPr>
              <w:t xml:space="preserve">Исследование качества и пищевой ценности </w:t>
            </w:r>
            <w:r w:rsidRPr="00671467">
              <w:rPr>
                <w:sz w:val="28"/>
                <w:szCs w:val="28"/>
              </w:rPr>
              <w:t>молока и молочных продуктов</w:t>
            </w:r>
          </w:p>
          <w:p w:rsidR="00550980" w:rsidRPr="00671467" w:rsidRDefault="00550980" w:rsidP="00763C19">
            <w:pPr>
              <w:shd w:val="clear" w:color="auto" w:fill="FFFFFF"/>
              <w:rPr>
                <w:sz w:val="28"/>
                <w:szCs w:val="28"/>
              </w:rPr>
            </w:pPr>
          </w:p>
          <w:p w:rsidR="00763C19" w:rsidRPr="00671467" w:rsidRDefault="00763C19" w:rsidP="00763C19">
            <w:pPr>
              <w:shd w:val="clear" w:color="auto" w:fill="FFFFFF"/>
              <w:rPr>
                <w:rFonts w:ascii="yandex-sans" w:hAnsi="yandex-sans"/>
                <w:sz w:val="20"/>
                <w:szCs w:val="20"/>
              </w:rPr>
            </w:pPr>
            <w:r w:rsidRPr="00671467">
              <w:rPr>
                <w:sz w:val="28"/>
                <w:szCs w:val="28"/>
              </w:rPr>
              <w:t>Тема 15: Органолептическая оценка молока и молочных продуктов</w:t>
            </w:r>
          </w:p>
        </w:tc>
        <w:tc>
          <w:tcPr>
            <w:tcW w:w="958" w:type="dxa"/>
          </w:tcPr>
          <w:p w:rsidR="00763C19" w:rsidRPr="00671467" w:rsidRDefault="001700B7" w:rsidP="00EB1EBD">
            <w:pPr>
              <w:jc w:val="center"/>
              <w:rPr>
                <w:sz w:val="28"/>
                <w:szCs w:val="28"/>
              </w:rPr>
            </w:pPr>
            <w:r w:rsidRPr="00671467">
              <w:rPr>
                <w:sz w:val="28"/>
                <w:szCs w:val="28"/>
              </w:rPr>
              <w:t>3</w:t>
            </w:r>
          </w:p>
          <w:p w:rsidR="001700B7" w:rsidRPr="00671467" w:rsidRDefault="001700B7" w:rsidP="00EB1EBD">
            <w:pPr>
              <w:jc w:val="center"/>
              <w:rPr>
                <w:sz w:val="28"/>
                <w:szCs w:val="28"/>
              </w:rPr>
            </w:pPr>
          </w:p>
          <w:p w:rsidR="001700B7" w:rsidRPr="00671467" w:rsidRDefault="001700B7" w:rsidP="00EB1EBD">
            <w:pPr>
              <w:jc w:val="center"/>
              <w:rPr>
                <w:sz w:val="28"/>
                <w:szCs w:val="28"/>
              </w:rPr>
            </w:pPr>
          </w:p>
          <w:p w:rsidR="001700B7" w:rsidRPr="00671467" w:rsidRDefault="001700B7" w:rsidP="00EB1EBD">
            <w:pPr>
              <w:jc w:val="center"/>
              <w:rPr>
                <w:sz w:val="28"/>
                <w:szCs w:val="28"/>
              </w:rPr>
            </w:pPr>
            <w:r w:rsidRPr="00671467">
              <w:rPr>
                <w:sz w:val="28"/>
                <w:szCs w:val="28"/>
              </w:rPr>
              <w:t>7</w:t>
            </w:r>
          </w:p>
          <w:p w:rsidR="001700B7" w:rsidRPr="00671467" w:rsidRDefault="001700B7" w:rsidP="00EB1EBD">
            <w:pPr>
              <w:jc w:val="center"/>
              <w:rPr>
                <w:sz w:val="28"/>
                <w:szCs w:val="28"/>
              </w:rPr>
            </w:pPr>
          </w:p>
          <w:p w:rsidR="001700B7" w:rsidRPr="00671467" w:rsidRDefault="001700B7" w:rsidP="00EB1EBD">
            <w:pPr>
              <w:jc w:val="center"/>
              <w:rPr>
                <w:sz w:val="28"/>
                <w:szCs w:val="28"/>
              </w:rPr>
            </w:pPr>
          </w:p>
          <w:p w:rsidR="001700B7" w:rsidRPr="00671467" w:rsidRDefault="001700B7" w:rsidP="00EB1EBD">
            <w:pPr>
              <w:jc w:val="center"/>
              <w:rPr>
                <w:sz w:val="28"/>
                <w:szCs w:val="28"/>
              </w:rPr>
            </w:pPr>
            <w:r w:rsidRPr="00671467">
              <w:rPr>
                <w:sz w:val="28"/>
                <w:szCs w:val="28"/>
              </w:rPr>
              <w:t>9</w:t>
            </w:r>
          </w:p>
          <w:p w:rsidR="001700B7" w:rsidRPr="00671467" w:rsidRDefault="001700B7" w:rsidP="00EB1EBD">
            <w:pPr>
              <w:jc w:val="center"/>
              <w:rPr>
                <w:sz w:val="28"/>
                <w:szCs w:val="28"/>
              </w:rPr>
            </w:pPr>
          </w:p>
          <w:p w:rsidR="001700B7" w:rsidRPr="00671467" w:rsidRDefault="006F5117" w:rsidP="00EB1EBD">
            <w:pPr>
              <w:jc w:val="center"/>
              <w:rPr>
                <w:sz w:val="28"/>
                <w:szCs w:val="28"/>
              </w:rPr>
            </w:pPr>
            <w:r w:rsidRPr="00671467">
              <w:rPr>
                <w:sz w:val="28"/>
                <w:szCs w:val="28"/>
              </w:rPr>
              <w:t>26</w:t>
            </w:r>
          </w:p>
          <w:p w:rsidR="006C7DA1" w:rsidRPr="00671467" w:rsidRDefault="006C7DA1" w:rsidP="00EB1EBD">
            <w:pPr>
              <w:jc w:val="center"/>
              <w:rPr>
                <w:sz w:val="28"/>
                <w:szCs w:val="28"/>
              </w:rPr>
            </w:pPr>
          </w:p>
          <w:p w:rsidR="006C7DA1" w:rsidRPr="00671467" w:rsidRDefault="006F5117" w:rsidP="00EB1EBD">
            <w:pPr>
              <w:jc w:val="center"/>
              <w:rPr>
                <w:sz w:val="28"/>
                <w:szCs w:val="28"/>
              </w:rPr>
            </w:pPr>
            <w:r w:rsidRPr="00671467">
              <w:rPr>
                <w:sz w:val="28"/>
                <w:szCs w:val="28"/>
              </w:rPr>
              <w:t>30</w:t>
            </w:r>
          </w:p>
          <w:p w:rsidR="006C7DA1" w:rsidRPr="00671467" w:rsidRDefault="006C7DA1" w:rsidP="00EB1EBD">
            <w:pPr>
              <w:jc w:val="center"/>
              <w:rPr>
                <w:sz w:val="28"/>
                <w:szCs w:val="28"/>
              </w:rPr>
            </w:pPr>
          </w:p>
          <w:p w:rsidR="006C7DA1" w:rsidRPr="00671467" w:rsidRDefault="006C7DA1" w:rsidP="00EB1EBD">
            <w:pPr>
              <w:jc w:val="center"/>
              <w:rPr>
                <w:sz w:val="28"/>
                <w:szCs w:val="28"/>
              </w:rPr>
            </w:pPr>
          </w:p>
          <w:p w:rsidR="006C7DA1" w:rsidRPr="00671467" w:rsidRDefault="006C7DA1" w:rsidP="00EB1EBD">
            <w:pPr>
              <w:jc w:val="center"/>
              <w:rPr>
                <w:sz w:val="28"/>
                <w:szCs w:val="28"/>
              </w:rPr>
            </w:pPr>
            <w:r w:rsidRPr="00671467">
              <w:rPr>
                <w:sz w:val="28"/>
                <w:szCs w:val="28"/>
              </w:rPr>
              <w:t>36</w:t>
            </w:r>
          </w:p>
          <w:p w:rsidR="003E6199" w:rsidRPr="00671467" w:rsidRDefault="003E6199" w:rsidP="00EB1EBD">
            <w:pPr>
              <w:jc w:val="center"/>
              <w:rPr>
                <w:sz w:val="28"/>
                <w:szCs w:val="28"/>
              </w:rPr>
            </w:pPr>
          </w:p>
          <w:p w:rsidR="003E6199" w:rsidRPr="00671467" w:rsidRDefault="000F43F4" w:rsidP="00EB1EBD">
            <w:pPr>
              <w:jc w:val="center"/>
              <w:rPr>
                <w:sz w:val="28"/>
                <w:szCs w:val="28"/>
              </w:rPr>
            </w:pPr>
            <w:r w:rsidRPr="00671467">
              <w:rPr>
                <w:sz w:val="28"/>
                <w:szCs w:val="28"/>
              </w:rPr>
              <w:t>39</w:t>
            </w:r>
          </w:p>
          <w:p w:rsidR="000F43F4" w:rsidRPr="00671467" w:rsidRDefault="000F43F4" w:rsidP="00EB1EBD">
            <w:pPr>
              <w:jc w:val="center"/>
              <w:rPr>
                <w:sz w:val="28"/>
                <w:szCs w:val="28"/>
              </w:rPr>
            </w:pPr>
          </w:p>
          <w:p w:rsidR="000F43F4" w:rsidRPr="00671467" w:rsidRDefault="000F43F4" w:rsidP="00EB1EBD">
            <w:pPr>
              <w:jc w:val="center"/>
              <w:rPr>
                <w:sz w:val="28"/>
                <w:szCs w:val="28"/>
              </w:rPr>
            </w:pPr>
          </w:p>
          <w:p w:rsidR="000F43F4" w:rsidRPr="00671467" w:rsidRDefault="000F43F4" w:rsidP="00EB1EBD">
            <w:pPr>
              <w:jc w:val="center"/>
              <w:rPr>
                <w:sz w:val="28"/>
                <w:szCs w:val="28"/>
              </w:rPr>
            </w:pPr>
            <w:r w:rsidRPr="00671467">
              <w:rPr>
                <w:sz w:val="28"/>
                <w:szCs w:val="28"/>
              </w:rPr>
              <w:t>60</w:t>
            </w:r>
          </w:p>
          <w:p w:rsidR="005E5061" w:rsidRPr="00671467" w:rsidRDefault="005E5061" w:rsidP="00EB1EBD">
            <w:pPr>
              <w:jc w:val="center"/>
              <w:rPr>
                <w:sz w:val="28"/>
                <w:szCs w:val="28"/>
              </w:rPr>
            </w:pPr>
          </w:p>
          <w:p w:rsidR="005E5061" w:rsidRPr="00671467" w:rsidRDefault="005E5061" w:rsidP="00EB1EBD">
            <w:pPr>
              <w:jc w:val="center"/>
              <w:rPr>
                <w:sz w:val="28"/>
                <w:szCs w:val="28"/>
              </w:rPr>
            </w:pPr>
          </w:p>
          <w:p w:rsidR="005E5061" w:rsidRPr="00671467" w:rsidRDefault="005E5061" w:rsidP="00EB1EBD">
            <w:pPr>
              <w:jc w:val="center"/>
              <w:rPr>
                <w:sz w:val="28"/>
                <w:szCs w:val="28"/>
              </w:rPr>
            </w:pPr>
            <w:r w:rsidRPr="00671467">
              <w:rPr>
                <w:sz w:val="28"/>
                <w:szCs w:val="28"/>
              </w:rPr>
              <w:t>68</w:t>
            </w:r>
          </w:p>
          <w:p w:rsidR="005E5061" w:rsidRPr="00671467" w:rsidRDefault="005E5061" w:rsidP="00EB1EBD">
            <w:pPr>
              <w:jc w:val="center"/>
              <w:rPr>
                <w:sz w:val="28"/>
                <w:szCs w:val="28"/>
              </w:rPr>
            </w:pPr>
          </w:p>
          <w:p w:rsidR="00B73BE2" w:rsidRPr="00671467" w:rsidRDefault="00B73BE2" w:rsidP="00EB1EBD">
            <w:pPr>
              <w:jc w:val="center"/>
              <w:rPr>
                <w:sz w:val="28"/>
                <w:szCs w:val="28"/>
              </w:rPr>
            </w:pPr>
          </w:p>
          <w:p w:rsidR="00B73BE2" w:rsidRPr="00671467" w:rsidRDefault="00B73BE2" w:rsidP="00EB1EBD">
            <w:pPr>
              <w:jc w:val="center"/>
              <w:rPr>
                <w:sz w:val="28"/>
                <w:szCs w:val="28"/>
              </w:rPr>
            </w:pPr>
            <w:r w:rsidRPr="00671467">
              <w:rPr>
                <w:sz w:val="28"/>
                <w:szCs w:val="28"/>
              </w:rPr>
              <w:t>72</w:t>
            </w:r>
          </w:p>
          <w:p w:rsidR="00B73BE2" w:rsidRPr="00671467" w:rsidRDefault="00B73BE2" w:rsidP="00EB1EBD">
            <w:pPr>
              <w:jc w:val="center"/>
              <w:rPr>
                <w:sz w:val="28"/>
                <w:szCs w:val="28"/>
              </w:rPr>
            </w:pPr>
          </w:p>
          <w:p w:rsidR="005E5061" w:rsidRPr="00671467" w:rsidRDefault="00B73BE2" w:rsidP="00EB1EBD">
            <w:pPr>
              <w:jc w:val="center"/>
              <w:rPr>
                <w:sz w:val="28"/>
                <w:szCs w:val="28"/>
              </w:rPr>
            </w:pPr>
            <w:r w:rsidRPr="00671467">
              <w:rPr>
                <w:sz w:val="28"/>
                <w:szCs w:val="28"/>
              </w:rPr>
              <w:t>78</w:t>
            </w:r>
          </w:p>
          <w:p w:rsidR="005E5061" w:rsidRPr="00671467" w:rsidRDefault="005E5061" w:rsidP="00EB1EBD">
            <w:pPr>
              <w:jc w:val="center"/>
              <w:rPr>
                <w:sz w:val="28"/>
                <w:szCs w:val="28"/>
              </w:rPr>
            </w:pPr>
          </w:p>
          <w:p w:rsidR="003F5385" w:rsidRPr="00671467" w:rsidRDefault="003F5385" w:rsidP="00EB1EBD">
            <w:pPr>
              <w:jc w:val="center"/>
              <w:rPr>
                <w:sz w:val="28"/>
                <w:szCs w:val="28"/>
              </w:rPr>
            </w:pPr>
          </w:p>
          <w:p w:rsidR="005E5061" w:rsidRPr="00671467" w:rsidRDefault="00873ADC" w:rsidP="00EB1EBD">
            <w:pPr>
              <w:jc w:val="center"/>
              <w:rPr>
                <w:sz w:val="28"/>
                <w:szCs w:val="28"/>
              </w:rPr>
            </w:pPr>
            <w:r w:rsidRPr="00671467">
              <w:rPr>
                <w:sz w:val="28"/>
                <w:szCs w:val="28"/>
              </w:rPr>
              <w:t>80</w:t>
            </w:r>
          </w:p>
          <w:p w:rsidR="003F5385" w:rsidRPr="00671467" w:rsidRDefault="003F5385" w:rsidP="00EB1EBD">
            <w:pPr>
              <w:jc w:val="center"/>
              <w:rPr>
                <w:sz w:val="28"/>
                <w:szCs w:val="28"/>
              </w:rPr>
            </w:pPr>
          </w:p>
          <w:p w:rsidR="003F5385" w:rsidRPr="00671467" w:rsidRDefault="003F5385" w:rsidP="00EB1EBD">
            <w:pPr>
              <w:jc w:val="center"/>
              <w:rPr>
                <w:sz w:val="28"/>
                <w:szCs w:val="28"/>
              </w:rPr>
            </w:pPr>
          </w:p>
          <w:p w:rsidR="003F5385" w:rsidRPr="00671467" w:rsidRDefault="00873ADC" w:rsidP="00EB1EBD">
            <w:pPr>
              <w:jc w:val="center"/>
              <w:rPr>
                <w:sz w:val="28"/>
                <w:szCs w:val="28"/>
              </w:rPr>
            </w:pPr>
            <w:r w:rsidRPr="00671467">
              <w:rPr>
                <w:sz w:val="28"/>
                <w:szCs w:val="28"/>
              </w:rPr>
              <w:t>82</w:t>
            </w:r>
          </w:p>
          <w:p w:rsidR="005E5061" w:rsidRPr="00671467" w:rsidRDefault="005E5061" w:rsidP="00EB1EBD">
            <w:pPr>
              <w:jc w:val="center"/>
              <w:rPr>
                <w:sz w:val="28"/>
                <w:szCs w:val="28"/>
              </w:rPr>
            </w:pPr>
          </w:p>
          <w:p w:rsidR="005E5061" w:rsidRPr="00671467" w:rsidRDefault="005E5061" w:rsidP="00EB1EBD">
            <w:pPr>
              <w:jc w:val="center"/>
              <w:rPr>
                <w:sz w:val="28"/>
                <w:szCs w:val="28"/>
              </w:rPr>
            </w:pPr>
          </w:p>
          <w:p w:rsidR="005E5061" w:rsidRPr="00671467" w:rsidRDefault="003F5385" w:rsidP="00EB1EBD">
            <w:pPr>
              <w:jc w:val="center"/>
              <w:rPr>
                <w:sz w:val="28"/>
                <w:szCs w:val="28"/>
              </w:rPr>
            </w:pPr>
            <w:r w:rsidRPr="00671467">
              <w:rPr>
                <w:sz w:val="28"/>
                <w:szCs w:val="28"/>
              </w:rPr>
              <w:t>8</w:t>
            </w:r>
            <w:r w:rsidR="00873ADC" w:rsidRPr="00671467">
              <w:rPr>
                <w:sz w:val="28"/>
                <w:szCs w:val="28"/>
              </w:rPr>
              <w:t>6</w:t>
            </w:r>
          </w:p>
          <w:p w:rsidR="003F5385" w:rsidRPr="00671467" w:rsidRDefault="003F5385" w:rsidP="00EB1EBD">
            <w:pPr>
              <w:jc w:val="center"/>
              <w:rPr>
                <w:sz w:val="28"/>
                <w:szCs w:val="28"/>
              </w:rPr>
            </w:pPr>
          </w:p>
          <w:p w:rsidR="003F5385" w:rsidRPr="00671467" w:rsidRDefault="003F5385" w:rsidP="00EB1EBD">
            <w:pPr>
              <w:jc w:val="center"/>
              <w:rPr>
                <w:sz w:val="28"/>
                <w:szCs w:val="28"/>
              </w:rPr>
            </w:pPr>
          </w:p>
          <w:p w:rsidR="00A93CD5" w:rsidRPr="00671467" w:rsidRDefault="00873ADC" w:rsidP="00EB1EBD">
            <w:pPr>
              <w:jc w:val="center"/>
              <w:rPr>
                <w:sz w:val="28"/>
                <w:szCs w:val="28"/>
              </w:rPr>
            </w:pPr>
            <w:r w:rsidRPr="00671467">
              <w:rPr>
                <w:sz w:val="28"/>
                <w:szCs w:val="28"/>
              </w:rPr>
              <w:t>88</w:t>
            </w:r>
          </w:p>
          <w:p w:rsidR="003E6199" w:rsidRPr="00671467" w:rsidRDefault="003E6199" w:rsidP="00EB1EBD">
            <w:pPr>
              <w:jc w:val="center"/>
              <w:rPr>
                <w:sz w:val="28"/>
                <w:szCs w:val="28"/>
              </w:rPr>
            </w:pPr>
          </w:p>
        </w:tc>
      </w:tr>
    </w:tbl>
    <w:p w:rsidR="006C204A" w:rsidRPr="00671467" w:rsidRDefault="006C204A" w:rsidP="00657F31">
      <w:pPr>
        <w:shd w:val="clear" w:color="auto" w:fill="FFFFFF"/>
        <w:jc w:val="both"/>
        <w:rPr>
          <w:b/>
          <w:sz w:val="28"/>
          <w:szCs w:val="28"/>
        </w:rPr>
      </w:pPr>
    </w:p>
    <w:p w:rsidR="006C204A" w:rsidRPr="00671467" w:rsidRDefault="006C204A" w:rsidP="00657F31">
      <w:pPr>
        <w:shd w:val="clear" w:color="auto" w:fill="FFFFFF"/>
        <w:jc w:val="both"/>
        <w:rPr>
          <w:b/>
          <w:sz w:val="28"/>
          <w:szCs w:val="28"/>
        </w:rPr>
      </w:pPr>
    </w:p>
    <w:p w:rsidR="006C204A" w:rsidRPr="00671467" w:rsidRDefault="00253039" w:rsidP="00657F31">
      <w:pPr>
        <w:shd w:val="clear" w:color="auto" w:fill="FFFFFF"/>
        <w:jc w:val="both"/>
        <w:rPr>
          <w:b/>
          <w:sz w:val="28"/>
          <w:szCs w:val="28"/>
        </w:rPr>
      </w:pPr>
      <w:r w:rsidRPr="00671467">
        <w:rPr>
          <w:b/>
          <w:noProof/>
          <w:sz w:val="28"/>
          <w:szCs w:val="28"/>
        </w:rPr>
        <mc:AlternateContent>
          <mc:Choice Requires="wps">
            <w:drawing>
              <wp:anchor distT="0" distB="0" distL="114300" distR="114300" simplePos="0" relativeHeight="251668480" behindDoc="0" locked="0" layoutInCell="1" allowOverlap="1" wp14:anchorId="3E9BAEFA" wp14:editId="75948E60">
                <wp:simplePos x="0" y="0"/>
                <wp:positionH relativeFrom="column">
                  <wp:posOffset>2747586</wp:posOffset>
                </wp:positionH>
                <wp:positionV relativeFrom="paragraph">
                  <wp:posOffset>99326</wp:posOffset>
                </wp:positionV>
                <wp:extent cx="499730" cy="489097"/>
                <wp:effectExtent l="0" t="0" r="15240" b="25400"/>
                <wp:wrapNone/>
                <wp:docPr id="19" name="Прямоугольник 19"/>
                <wp:cNvGraphicFramePr/>
                <a:graphic xmlns:a="http://schemas.openxmlformats.org/drawingml/2006/main">
                  <a:graphicData uri="http://schemas.microsoft.com/office/word/2010/wordprocessingShape">
                    <wps:wsp>
                      <wps:cNvSpPr/>
                      <wps:spPr>
                        <a:xfrm>
                          <a:off x="0" y="0"/>
                          <a:ext cx="499730" cy="48909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9" o:spid="_x0000_s1026" style="position:absolute;margin-left:216.35pt;margin-top:7.8pt;width:39.35pt;height:38.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" fillcolor="white [3201]" strokecolor="white [3212]" strokeweight="2pt"/>
            </w:pict>
          </mc:Fallback>
        </mc:AlternateContent>
      </w:r>
    </w:p>
    <w:p w:rsidR="006C204A" w:rsidRPr="00671467" w:rsidRDefault="006C204A" w:rsidP="00657F31">
      <w:pPr>
        <w:shd w:val="clear" w:color="auto" w:fill="FFFFFF"/>
        <w:jc w:val="both"/>
        <w:rPr>
          <w:b/>
          <w:sz w:val="28"/>
          <w:szCs w:val="28"/>
        </w:rPr>
      </w:pPr>
    </w:p>
    <w:p w:rsidR="006C204A" w:rsidRPr="00671467" w:rsidRDefault="006C204A" w:rsidP="00657F31">
      <w:pPr>
        <w:shd w:val="clear" w:color="auto" w:fill="FFFFFF"/>
        <w:jc w:val="both"/>
        <w:rPr>
          <w:b/>
          <w:sz w:val="28"/>
          <w:szCs w:val="28"/>
        </w:rPr>
      </w:pPr>
    </w:p>
    <w:p w:rsidR="006C204A" w:rsidRPr="00671467" w:rsidRDefault="00550980" w:rsidP="00550980">
      <w:pPr>
        <w:shd w:val="clear" w:color="auto" w:fill="FFFFFF"/>
        <w:jc w:val="center"/>
        <w:rPr>
          <w:b/>
          <w:sz w:val="28"/>
          <w:szCs w:val="28"/>
        </w:rPr>
      </w:pPr>
      <w:r w:rsidRPr="00671467">
        <w:rPr>
          <w:b/>
          <w:sz w:val="28"/>
          <w:szCs w:val="28"/>
        </w:rPr>
        <w:t>Содержание практических занятий</w:t>
      </w:r>
    </w:p>
    <w:p w:rsidR="006C204A" w:rsidRPr="00671467" w:rsidRDefault="006C204A" w:rsidP="00657F31">
      <w:pPr>
        <w:shd w:val="clear" w:color="auto" w:fill="FFFFFF"/>
        <w:jc w:val="both"/>
        <w:rPr>
          <w:b/>
          <w:sz w:val="28"/>
          <w:szCs w:val="28"/>
        </w:rPr>
      </w:pPr>
    </w:p>
    <w:p w:rsidR="00657F31" w:rsidRPr="00671467" w:rsidRDefault="00331573" w:rsidP="00527BD9">
      <w:pPr>
        <w:shd w:val="clear" w:color="auto" w:fill="FFFFFF"/>
        <w:ind w:firstLine="567"/>
        <w:jc w:val="both"/>
        <w:rPr>
          <w:b/>
          <w:sz w:val="28"/>
          <w:szCs w:val="28"/>
        </w:rPr>
      </w:pPr>
      <w:r w:rsidRPr="00671467">
        <w:rPr>
          <w:b/>
          <w:sz w:val="28"/>
          <w:szCs w:val="28"/>
        </w:rPr>
        <w:t xml:space="preserve">Тема 1: </w:t>
      </w:r>
      <w:r w:rsidR="00657F31" w:rsidRPr="00671467">
        <w:rPr>
          <w:b/>
          <w:sz w:val="28"/>
          <w:szCs w:val="28"/>
        </w:rPr>
        <w:t>Сырьё животного происхождения. Продукты питания животного происхождения</w:t>
      </w:r>
    </w:p>
    <w:p w:rsidR="00331573" w:rsidRPr="00671467" w:rsidRDefault="00331573" w:rsidP="00527BD9">
      <w:pPr>
        <w:shd w:val="clear" w:color="auto" w:fill="FFFFFF"/>
        <w:ind w:firstLine="567"/>
        <w:jc w:val="both"/>
        <w:rPr>
          <w:rFonts w:eastAsia="Arial"/>
          <w:bCs/>
          <w:sz w:val="30"/>
          <w:szCs w:val="30"/>
        </w:rPr>
      </w:pPr>
      <w:r w:rsidRPr="00671467">
        <w:rPr>
          <w:rFonts w:eastAsia="Arial"/>
          <w:b/>
          <w:bCs/>
          <w:sz w:val="30"/>
          <w:szCs w:val="30"/>
        </w:rPr>
        <w:t xml:space="preserve">Цель: </w:t>
      </w:r>
      <w:r w:rsidRPr="00671467">
        <w:rPr>
          <w:rFonts w:eastAsia="Arial"/>
          <w:bCs/>
          <w:sz w:val="30"/>
          <w:szCs w:val="30"/>
        </w:rPr>
        <w:t xml:space="preserve">Ознакомиться и изучить комплексную оценку качества и безопасности пищевого сырья и продуктов </w:t>
      </w:r>
      <w:r w:rsidRPr="00671467">
        <w:rPr>
          <w:sz w:val="28"/>
          <w:szCs w:val="28"/>
        </w:rPr>
        <w:t>питания животного происхождения</w:t>
      </w:r>
      <w:r w:rsidRPr="00671467">
        <w:rPr>
          <w:rFonts w:eastAsia="Arial"/>
          <w:bCs/>
          <w:sz w:val="30"/>
          <w:szCs w:val="30"/>
        </w:rPr>
        <w:t>. Основные понятия и термины</w:t>
      </w:r>
    </w:p>
    <w:p w:rsidR="00331573" w:rsidRPr="00671467" w:rsidRDefault="00331573" w:rsidP="00527BD9">
      <w:pPr>
        <w:shd w:val="clear" w:color="auto" w:fill="FFFFFF"/>
        <w:ind w:firstLine="567"/>
        <w:jc w:val="both"/>
        <w:rPr>
          <w:rFonts w:eastAsia="Arial"/>
          <w:b/>
          <w:bCs/>
          <w:sz w:val="30"/>
          <w:szCs w:val="30"/>
        </w:rPr>
      </w:pPr>
      <w:r w:rsidRPr="00671467">
        <w:rPr>
          <w:rFonts w:eastAsia="Arial"/>
          <w:b/>
          <w:bCs/>
          <w:sz w:val="30"/>
          <w:szCs w:val="30"/>
        </w:rPr>
        <w:t>План:</w:t>
      </w:r>
    </w:p>
    <w:p w:rsidR="00331573" w:rsidRPr="00671467" w:rsidRDefault="00331573" w:rsidP="00527BD9">
      <w:pPr>
        <w:shd w:val="clear" w:color="auto" w:fill="FFFFFF"/>
        <w:ind w:firstLine="567"/>
        <w:jc w:val="both"/>
        <w:rPr>
          <w:sz w:val="30"/>
          <w:szCs w:val="30"/>
        </w:rPr>
      </w:pPr>
      <w:r w:rsidRPr="00671467">
        <w:rPr>
          <w:rFonts w:eastAsia="Arial"/>
          <w:bCs/>
          <w:sz w:val="30"/>
          <w:szCs w:val="30"/>
        </w:rPr>
        <w:t>1.</w:t>
      </w:r>
      <w:r w:rsidRPr="00671467">
        <w:rPr>
          <w:sz w:val="30"/>
          <w:szCs w:val="30"/>
        </w:rPr>
        <w:t xml:space="preserve">Основные понятия, характеризующие качество пищевого сырья продуктов </w:t>
      </w:r>
      <w:r w:rsidRPr="00671467">
        <w:rPr>
          <w:sz w:val="28"/>
          <w:szCs w:val="28"/>
        </w:rPr>
        <w:t>животного происхождения</w:t>
      </w:r>
      <w:r w:rsidRPr="00671467">
        <w:rPr>
          <w:sz w:val="30"/>
          <w:szCs w:val="30"/>
        </w:rPr>
        <w:t xml:space="preserve">. </w:t>
      </w:r>
    </w:p>
    <w:p w:rsidR="00331573" w:rsidRPr="00671467" w:rsidRDefault="00331573" w:rsidP="00527BD9">
      <w:pPr>
        <w:shd w:val="clear" w:color="auto" w:fill="FFFFFF"/>
        <w:ind w:firstLine="567"/>
        <w:jc w:val="both"/>
        <w:rPr>
          <w:sz w:val="30"/>
          <w:szCs w:val="30"/>
        </w:rPr>
      </w:pPr>
      <w:r w:rsidRPr="00671467">
        <w:rPr>
          <w:sz w:val="30"/>
          <w:szCs w:val="30"/>
        </w:rPr>
        <w:t xml:space="preserve">2.Единичные и комплексные показатели качества сырья, способы проведения контроля качества </w:t>
      </w:r>
      <w:r w:rsidRPr="00671467">
        <w:rPr>
          <w:rFonts w:eastAsia="Arial"/>
          <w:bCs/>
          <w:sz w:val="30"/>
          <w:szCs w:val="30"/>
        </w:rPr>
        <w:t xml:space="preserve">сырья и продуктов </w:t>
      </w:r>
      <w:r w:rsidRPr="00671467">
        <w:rPr>
          <w:sz w:val="28"/>
          <w:szCs w:val="28"/>
        </w:rPr>
        <w:t>питания животного происхождения</w:t>
      </w:r>
      <w:r w:rsidRPr="00671467">
        <w:rPr>
          <w:sz w:val="30"/>
          <w:szCs w:val="30"/>
        </w:rPr>
        <w:t>.</w:t>
      </w:r>
    </w:p>
    <w:p w:rsidR="00331573" w:rsidRPr="00671467" w:rsidRDefault="00331573" w:rsidP="00527BD9">
      <w:pPr>
        <w:shd w:val="clear" w:color="auto" w:fill="FFFFFF"/>
        <w:ind w:firstLine="567"/>
        <w:jc w:val="both"/>
        <w:rPr>
          <w:sz w:val="30"/>
          <w:szCs w:val="30"/>
        </w:rPr>
      </w:pPr>
      <w:r w:rsidRPr="00671467">
        <w:rPr>
          <w:sz w:val="30"/>
          <w:szCs w:val="30"/>
        </w:rPr>
        <w:t>3. Основные термины, характеризующие понятие «качество пищевых продуктов», а также способы контроля качества.</w:t>
      </w:r>
    </w:p>
    <w:p w:rsidR="00331573" w:rsidRPr="00671467" w:rsidRDefault="00331573" w:rsidP="00331573">
      <w:pPr>
        <w:rPr>
          <w:sz w:val="20"/>
          <w:szCs w:val="20"/>
        </w:rPr>
      </w:pPr>
    </w:p>
    <w:p w:rsidR="00331573" w:rsidRPr="00671467" w:rsidRDefault="00331573" w:rsidP="00C2089E">
      <w:pPr>
        <w:ind w:left="10" w:right="-1" w:firstLine="720"/>
        <w:rPr>
          <w:sz w:val="20"/>
          <w:szCs w:val="20"/>
        </w:rPr>
      </w:pPr>
      <w:r w:rsidRPr="00671467">
        <w:rPr>
          <w:i/>
          <w:iCs/>
          <w:sz w:val="30"/>
          <w:szCs w:val="30"/>
        </w:rPr>
        <w:t xml:space="preserve">Качество пищевых продуктов </w:t>
      </w:r>
      <w:r w:rsidRPr="00671467">
        <w:rPr>
          <w:b/>
          <w:bCs/>
          <w:sz w:val="30"/>
          <w:szCs w:val="30"/>
        </w:rPr>
        <w:t>–</w:t>
      </w:r>
      <w:r w:rsidRPr="00671467">
        <w:rPr>
          <w:i/>
          <w:iCs/>
          <w:sz w:val="30"/>
          <w:szCs w:val="30"/>
        </w:rPr>
        <w:t xml:space="preserve"> </w:t>
      </w:r>
      <w:r w:rsidRPr="00671467">
        <w:rPr>
          <w:sz w:val="30"/>
          <w:szCs w:val="30"/>
        </w:rPr>
        <w:t>это совокупность свойств,</w:t>
      </w:r>
      <w:r w:rsidRPr="00671467">
        <w:rPr>
          <w:i/>
          <w:iCs/>
          <w:sz w:val="30"/>
          <w:szCs w:val="30"/>
        </w:rPr>
        <w:t xml:space="preserve"> </w:t>
      </w:r>
      <w:r w:rsidRPr="00671467">
        <w:rPr>
          <w:sz w:val="30"/>
          <w:szCs w:val="30"/>
        </w:rPr>
        <w:t xml:space="preserve">обеспечивающих физиологические потребности человека </w:t>
      </w:r>
      <w:proofErr w:type="gramStart"/>
      <w:r w:rsidRPr="00671467">
        <w:rPr>
          <w:sz w:val="30"/>
          <w:szCs w:val="30"/>
        </w:rPr>
        <w:t>в</w:t>
      </w:r>
      <w:proofErr w:type="gramEnd"/>
      <w:r w:rsidRPr="00671467">
        <w:rPr>
          <w:sz w:val="30"/>
          <w:szCs w:val="30"/>
        </w:rPr>
        <w:t xml:space="preserve"> пищевых</w:t>
      </w:r>
    </w:p>
    <w:p w:rsidR="00331573" w:rsidRPr="00671467" w:rsidRDefault="00331573" w:rsidP="00C2089E">
      <w:pPr>
        <w:numPr>
          <w:ilvl w:val="0"/>
          <w:numId w:val="5"/>
        </w:numPr>
        <w:tabs>
          <w:tab w:val="left" w:pos="350"/>
        </w:tabs>
        <w:ind w:left="350" w:right="-1" w:hanging="350"/>
        <w:rPr>
          <w:sz w:val="30"/>
          <w:szCs w:val="30"/>
        </w:rPr>
      </w:pPr>
      <w:r w:rsidRPr="00671467">
        <w:rPr>
          <w:sz w:val="30"/>
          <w:szCs w:val="30"/>
        </w:rPr>
        <w:t xml:space="preserve">вкусовых  </w:t>
      </w:r>
      <w:proofErr w:type="gramStart"/>
      <w:r w:rsidRPr="00671467">
        <w:rPr>
          <w:sz w:val="30"/>
          <w:szCs w:val="30"/>
        </w:rPr>
        <w:t>веществах</w:t>
      </w:r>
      <w:proofErr w:type="gramEnd"/>
      <w:r w:rsidRPr="00671467">
        <w:rPr>
          <w:sz w:val="30"/>
          <w:szCs w:val="30"/>
        </w:rPr>
        <w:t>,  т. е.  совокупность  их  пищевой  ценности</w:t>
      </w:r>
    </w:p>
    <w:p w:rsidR="00331573" w:rsidRPr="00671467" w:rsidRDefault="00331573" w:rsidP="00C2089E">
      <w:pPr>
        <w:numPr>
          <w:ilvl w:val="0"/>
          <w:numId w:val="5"/>
        </w:numPr>
        <w:tabs>
          <w:tab w:val="left" w:pos="245"/>
        </w:tabs>
        <w:ind w:left="10" w:right="-1" w:hanging="10"/>
        <w:jc w:val="both"/>
        <w:rPr>
          <w:sz w:val="30"/>
          <w:szCs w:val="30"/>
        </w:rPr>
      </w:pPr>
      <w:r w:rsidRPr="00671467">
        <w:rPr>
          <w:sz w:val="30"/>
          <w:szCs w:val="30"/>
        </w:rPr>
        <w:t>потребительских достоинств. Качество выпускаемых продуктов зависит от многих факторов, среди которых первостепенное значение имеют состав и свойства сырья, рецептуры, условия и режимные параметры технологических процессов производства и хранения, качество используемого оборудования и упаковки.</w:t>
      </w:r>
    </w:p>
    <w:p w:rsidR="00331573" w:rsidRPr="00671467" w:rsidRDefault="00331573" w:rsidP="00C2089E">
      <w:pPr>
        <w:ind w:left="730" w:right="-1"/>
        <w:rPr>
          <w:sz w:val="30"/>
          <w:szCs w:val="30"/>
        </w:rPr>
      </w:pPr>
      <w:r w:rsidRPr="00671467">
        <w:rPr>
          <w:i/>
          <w:iCs/>
          <w:sz w:val="30"/>
          <w:szCs w:val="30"/>
        </w:rPr>
        <w:t xml:space="preserve">Пищевая ценность продуктов </w:t>
      </w:r>
      <w:r w:rsidRPr="00671467">
        <w:rPr>
          <w:sz w:val="30"/>
          <w:szCs w:val="30"/>
        </w:rPr>
        <w:t>–</w:t>
      </w:r>
      <w:r w:rsidRPr="00671467">
        <w:rPr>
          <w:i/>
          <w:iCs/>
          <w:sz w:val="30"/>
          <w:szCs w:val="30"/>
        </w:rPr>
        <w:t xml:space="preserve"> </w:t>
      </w:r>
      <w:r w:rsidRPr="00671467">
        <w:rPr>
          <w:sz w:val="30"/>
          <w:szCs w:val="30"/>
        </w:rPr>
        <w:t>это комплекс веществ,</w:t>
      </w:r>
      <w:r w:rsidRPr="00671467">
        <w:rPr>
          <w:i/>
          <w:iCs/>
          <w:sz w:val="30"/>
          <w:szCs w:val="30"/>
        </w:rPr>
        <w:t xml:space="preserve"> </w:t>
      </w:r>
      <w:proofErr w:type="spellStart"/>
      <w:r w:rsidRPr="00671467">
        <w:rPr>
          <w:sz w:val="30"/>
          <w:szCs w:val="30"/>
        </w:rPr>
        <w:t>опре</w:t>
      </w:r>
      <w:proofErr w:type="spellEnd"/>
      <w:r w:rsidRPr="00671467">
        <w:rPr>
          <w:sz w:val="30"/>
          <w:szCs w:val="30"/>
        </w:rPr>
        <w:t>-</w:t>
      </w:r>
    </w:p>
    <w:p w:rsidR="00331573" w:rsidRPr="00671467" w:rsidRDefault="00331573" w:rsidP="00C2089E">
      <w:pPr>
        <w:ind w:left="10" w:right="-1"/>
        <w:jc w:val="both"/>
        <w:rPr>
          <w:sz w:val="30"/>
          <w:szCs w:val="30"/>
        </w:rPr>
      </w:pPr>
      <w:proofErr w:type="spellStart"/>
      <w:r w:rsidRPr="00671467">
        <w:rPr>
          <w:sz w:val="30"/>
          <w:szCs w:val="30"/>
        </w:rPr>
        <w:t>деляющих</w:t>
      </w:r>
      <w:proofErr w:type="spellEnd"/>
      <w:r w:rsidRPr="00671467">
        <w:rPr>
          <w:sz w:val="30"/>
          <w:szCs w:val="30"/>
        </w:rPr>
        <w:t xml:space="preserve"> их биологическую и энергетическую ценность. Она </w:t>
      </w:r>
      <w:proofErr w:type="spellStart"/>
      <w:proofErr w:type="gramStart"/>
      <w:r w:rsidRPr="00671467">
        <w:rPr>
          <w:sz w:val="30"/>
          <w:szCs w:val="30"/>
        </w:rPr>
        <w:t>харак-теризуется</w:t>
      </w:r>
      <w:proofErr w:type="spellEnd"/>
      <w:proofErr w:type="gramEnd"/>
      <w:r w:rsidRPr="00671467">
        <w:rPr>
          <w:sz w:val="30"/>
          <w:szCs w:val="30"/>
        </w:rPr>
        <w:t xml:space="preserve"> доброкачественностью (безвредностью) и усвояемостью продуктов, массовой долей питательных и биологически активных</w:t>
      </w:r>
    </w:p>
    <w:p w:rsidR="00331573" w:rsidRPr="00671467" w:rsidRDefault="00331573" w:rsidP="00C2089E">
      <w:pPr>
        <w:ind w:left="10" w:right="-1"/>
        <w:jc w:val="both"/>
        <w:rPr>
          <w:sz w:val="20"/>
          <w:szCs w:val="20"/>
        </w:rPr>
      </w:pPr>
      <w:r w:rsidRPr="00671467">
        <w:rPr>
          <w:sz w:val="30"/>
          <w:szCs w:val="30"/>
        </w:rPr>
        <w:t xml:space="preserve">веществ, а также их соотношением, органолептической и </w:t>
      </w:r>
      <w:proofErr w:type="spellStart"/>
      <w:proofErr w:type="gramStart"/>
      <w:r w:rsidRPr="00671467">
        <w:rPr>
          <w:sz w:val="30"/>
          <w:szCs w:val="30"/>
        </w:rPr>
        <w:t>физио</w:t>
      </w:r>
      <w:proofErr w:type="spellEnd"/>
      <w:r w:rsidRPr="00671467">
        <w:rPr>
          <w:sz w:val="30"/>
          <w:szCs w:val="30"/>
        </w:rPr>
        <w:t>-логической</w:t>
      </w:r>
      <w:proofErr w:type="gramEnd"/>
      <w:r w:rsidRPr="00671467">
        <w:rPr>
          <w:sz w:val="30"/>
          <w:szCs w:val="30"/>
        </w:rPr>
        <w:t xml:space="preserve"> ценностью.</w:t>
      </w:r>
    </w:p>
    <w:p w:rsidR="00331573" w:rsidRPr="00671467" w:rsidRDefault="00331573" w:rsidP="00C2089E">
      <w:pPr>
        <w:ind w:left="10" w:right="-1" w:firstLine="720"/>
        <w:jc w:val="both"/>
        <w:rPr>
          <w:sz w:val="20"/>
          <w:szCs w:val="20"/>
        </w:rPr>
      </w:pPr>
      <w:proofErr w:type="gramStart"/>
      <w:r w:rsidRPr="00671467">
        <w:rPr>
          <w:i/>
          <w:iCs/>
          <w:sz w:val="30"/>
          <w:szCs w:val="30"/>
        </w:rPr>
        <w:t>Доброкачественность пищевых продуктов (гигиенические и ток-</w:t>
      </w:r>
      <w:proofErr w:type="spellStart"/>
      <w:r w:rsidRPr="00671467">
        <w:rPr>
          <w:i/>
          <w:iCs/>
          <w:sz w:val="30"/>
          <w:szCs w:val="30"/>
        </w:rPr>
        <w:t>сикологические</w:t>
      </w:r>
      <w:proofErr w:type="spellEnd"/>
      <w:r w:rsidRPr="00671467">
        <w:rPr>
          <w:i/>
          <w:iCs/>
          <w:sz w:val="30"/>
          <w:szCs w:val="30"/>
        </w:rPr>
        <w:t xml:space="preserve"> показатели) </w:t>
      </w:r>
      <w:r w:rsidRPr="00671467">
        <w:rPr>
          <w:sz w:val="30"/>
          <w:szCs w:val="30"/>
        </w:rPr>
        <w:t>характеризуется:</w:t>
      </w:r>
      <w:r w:rsidRPr="00671467">
        <w:rPr>
          <w:i/>
          <w:iCs/>
          <w:sz w:val="30"/>
          <w:szCs w:val="30"/>
        </w:rPr>
        <w:t xml:space="preserve"> </w:t>
      </w:r>
      <w:r w:rsidRPr="00671467">
        <w:rPr>
          <w:sz w:val="30"/>
          <w:szCs w:val="30"/>
        </w:rPr>
        <w:t>органолептическими</w:t>
      </w:r>
      <w:r w:rsidRPr="00671467">
        <w:rPr>
          <w:i/>
          <w:iCs/>
          <w:sz w:val="30"/>
          <w:szCs w:val="30"/>
        </w:rPr>
        <w:t xml:space="preserve"> </w:t>
      </w:r>
      <w:r w:rsidRPr="00671467">
        <w:rPr>
          <w:sz w:val="30"/>
          <w:szCs w:val="30"/>
        </w:rPr>
        <w:t xml:space="preserve">(цвет, вкус, запах, консистенция, внешний вид) и химическими (химический состав) показателями; отсутствием токсинов (ядов), болезнетворных микробов (сальмонелл, протея, </w:t>
      </w:r>
      <w:proofErr w:type="spellStart"/>
      <w:r w:rsidRPr="00671467">
        <w:rPr>
          <w:sz w:val="30"/>
          <w:szCs w:val="30"/>
        </w:rPr>
        <w:t>бутулинуса</w:t>
      </w:r>
      <w:proofErr w:type="spellEnd"/>
      <w:r w:rsidRPr="00671467">
        <w:rPr>
          <w:sz w:val="30"/>
          <w:szCs w:val="30"/>
        </w:rPr>
        <w:t xml:space="preserve"> и др.), яиц глистов, вредных соединений (ртути, свинца, 3,4-бензпиррена, пестицидов и др.), семян ядовитых растений и посторонних примесей (металла, стекла и т. д.).</w:t>
      </w:r>
      <w:proofErr w:type="gramEnd"/>
    </w:p>
    <w:p w:rsidR="00331573" w:rsidRPr="00671467" w:rsidRDefault="00331573" w:rsidP="00C2089E">
      <w:pPr>
        <w:ind w:left="10" w:right="-1" w:firstLine="720"/>
        <w:jc w:val="both"/>
        <w:rPr>
          <w:sz w:val="20"/>
          <w:szCs w:val="20"/>
        </w:rPr>
      </w:pPr>
      <w:r w:rsidRPr="00671467">
        <w:rPr>
          <w:i/>
          <w:iCs/>
          <w:sz w:val="30"/>
          <w:szCs w:val="30"/>
        </w:rPr>
        <w:t xml:space="preserve">Энергетическая ценность </w:t>
      </w:r>
      <w:r w:rsidRPr="00671467">
        <w:rPr>
          <w:sz w:val="30"/>
          <w:szCs w:val="30"/>
        </w:rPr>
        <w:t>–</w:t>
      </w:r>
      <w:r w:rsidRPr="00671467">
        <w:rPr>
          <w:i/>
          <w:iCs/>
          <w:sz w:val="30"/>
          <w:szCs w:val="30"/>
        </w:rPr>
        <w:t xml:space="preserve"> </w:t>
      </w:r>
      <w:r w:rsidRPr="00671467">
        <w:rPr>
          <w:sz w:val="30"/>
          <w:szCs w:val="30"/>
        </w:rPr>
        <w:t>это количество энергии,</w:t>
      </w:r>
      <w:r w:rsidRPr="00671467">
        <w:rPr>
          <w:i/>
          <w:iCs/>
          <w:sz w:val="30"/>
          <w:szCs w:val="30"/>
        </w:rPr>
        <w:t xml:space="preserve"> </w:t>
      </w:r>
      <w:r w:rsidRPr="00671467">
        <w:rPr>
          <w:sz w:val="30"/>
          <w:szCs w:val="30"/>
        </w:rPr>
        <w:t>которая</w:t>
      </w:r>
      <w:r w:rsidRPr="00671467">
        <w:rPr>
          <w:i/>
          <w:iCs/>
          <w:sz w:val="30"/>
          <w:szCs w:val="30"/>
        </w:rPr>
        <w:t xml:space="preserve"> </w:t>
      </w:r>
      <w:r w:rsidRPr="00671467">
        <w:rPr>
          <w:sz w:val="30"/>
          <w:szCs w:val="30"/>
        </w:rPr>
        <w:t xml:space="preserve">образуется при биологическом окислении содержащихся в продуктах </w:t>
      </w:r>
      <w:r w:rsidRPr="00671467">
        <w:rPr>
          <w:sz w:val="30"/>
          <w:szCs w:val="30"/>
        </w:rPr>
        <w:lastRenderedPageBreak/>
        <w:t>жиров, углеводов и белков и используется для физиологических функций организма.</w:t>
      </w:r>
    </w:p>
    <w:p w:rsidR="00331573" w:rsidRPr="00671467" w:rsidRDefault="00331573" w:rsidP="00C2089E">
      <w:pPr>
        <w:ind w:right="-1"/>
        <w:rPr>
          <w:sz w:val="20"/>
          <w:szCs w:val="20"/>
        </w:rPr>
      </w:pPr>
    </w:p>
    <w:p w:rsidR="00331573" w:rsidRPr="00671467" w:rsidRDefault="00331573" w:rsidP="00C2089E">
      <w:pPr>
        <w:ind w:left="10" w:right="-1" w:firstLine="720"/>
        <w:jc w:val="both"/>
        <w:rPr>
          <w:sz w:val="20"/>
          <w:szCs w:val="20"/>
        </w:rPr>
      </w:pPr>
      <w:r w:rsidRPr="00671467">
        <w:rPr>
          <w:sz w:val="30"/>
          <w:szCs w:val="30"/>
        </w:rPr>
        <w:t xml:space="preserve">Важный показатель пищевой ценности продукта – </w:t>
      </w:r>
      <w:r w:rsidRPr="00671467">
        <w:rPr>
          <w:i/>
          <w:iCs/>
          <w:sz w:val="30"/>
          <w:szCs w:val="30"/>
        </w:rPr>
        <w:t>содержание</w:t>
      </w:r>
      <w:r w:rsidRPr="00671467">
        <w:rPr>
          <w:sz w:val="30"/>
          <w:szCs w:val="30"/>
        </w:rPr>
        <w:t xml:space="preserve"> </w:t>
      </w:r>
      <w:r w:rsidRPr="00671467">
        <w:rPr>
          <w:i/>
          <w:iCs/>
          <w:sz w:val="30"/>
          <w:szCs w:val="30"/>
        </w:rPr>
        <w:t xml:space="preserve">питательных веществ и их соотношение. </w:t>
      </w:r>
      <w:r w:rsidRPr="00671467">
        <w:rPr>
          <w:sz w:val="30"/>
          <w:szCs w:val="30"/>
        </w:rPr>
        <w:t>Оптимальное соотношение</w:t>
      </w:r>
      <w:r w:rsidRPr="00671467">
        <w:rPr>
          <w:i/>
          <w:iCs/>
          <w:sz w:val="30"/>
          <w:szCs w:val="30"/>
        </w:rPr>
        <w:t xml:space="preserve"> </w:t>
      </w:r>
      <w:r w:rsidRPr="00671467">
        <w:rPr>
          <w:sz w:val="30"/>
          <w:szCs w:val="30"/>
        </w:rPr>
        <w:t>между белками, жирами и углеводами в пищевых продуктах для взрослых и детей старшего возраста составляет 1</w:t>
      </w:r>
      <w:proofErr w:type="gramStart"/>
      <w:r w:rsidRPr="00671467">
        <w:rPr>
          <w:sz w:val="30"/>
          <w:szCs w:val="30"/>
        </w:rPr>
        <w:t xml:space="preserve"> :</w:t>
      </w:r>
      <w:proofErr w:type="gramEnd"/>
      <w:r w:rsidRPr="00671467">
        <w:rPr>
          <w:sz w:val="30"/>
          <w:szCs w:val="30"/>
        </w:rPr>
        <w:t xml:space="preserve"> 1 : 4, для детей младшего возраста – 1 : 1 : 3.</w:t>
      </w:r>
    </w:p>
    <w:p w:rsidR="00331573" w:rsidRPr="00671467" w:rsidRDefault="00331573" w:rsidP="00C2089E">
      <w:pPr>
        <w:ind w:right="-1"/>
        <w:rPr>
          <w:sz w:val="20"/>
          <w:szCs w:val="20"/>
        </w:rPr>
      </w:pPr>
    </w:p>
    <w:p w:rsidR="00331573" w:rsidRPr="00671467" w:rsidRDefault="00331573" w:rsidP="00C2089E">
      <w:pPr>
        <w:ind w:left="10" w:right="-1" w:firstLine="720"/>
        <w:jc w:val="both"/>
        <w:rPr>
          <w:sz w:val="20"/>
          <w:szCs w:val="20"/>
        </w:rPr>
      </w:pPr>
      <w:r w:rsidRPr="00671467">
        <w:rPr>
          <w:sz w:val="30"/>
          <w:szCs w:val="30"/>
        </w:rPr>
        <w:t xml:space="preserve">Однако питательность пищевых продуктов определяется не только их энергетической ценностью, но и </w:t>
      </w:r>
      <w:r w:rsidRPr="00671467">
        <w:rPr>
          <w:i/>
          <w:iCs/>
          <w:sz w:val="30"/>
          <w:szCs w:val="30"/>
        </w:rPr>
        <w:t xml:space="preserve">биологической </w:t>
      </w:r>
      <w:proofErr w:type="gramStart"/>
      <w:r w:rsidRPr="00671467">
        <w:rPr>
          <w:i/>
          <w:iCs/>
          <w:sz w:val="30"/>
          <w:szCs w:val="30"/>
        </w:rPr>
        <w:t>полно-ценностью</w:t>
      </w:r>
      <w:proofErr w:type="gramEnd"/>
      <w:r w:rsidRPr="00671467">
        <w:rPr>
          <w:sz w:val="30"/>
          <w:szCs w:val="30"/>
        </w:rPr>
        <w:t>,</w:t>
      </w:r>
      <w:r w:rsidRPr="00671467">
        <w:rPr>
          <w:i/>
          <w:iCs/>
          <w:sz w:val="30"/>
          <w:szCs w:val="30"/>
        </w:rPr>
        <w:t xml:space="preserve"> </w:t>
      </w:r>
      <w:r w:rsidRPr="00671467">
        <w:rPr>
          <w:sz w:val="30"/>
          <w:szCs w:val="30"/>
        </w:rPr>
        <w:t>т.</w:t>
      </w:r>
      <w:r w:rsidRPr="00671467">
        <w:rPr>
          <w:i/>
          <w:iCs/>
          <w:sz w:val="30"/>
          <w:szCs w:val="30"/>
        </w:rPr>
        <w:t xml:space="preserve"> </w:t>
      </w:r>
      <w:r w:rsidRPr="00671467">
        <w:rPr>
          <w:sz w:val="30"/>
          <w:szCs w:val="30"/>
        </w:rPr>
        <w:t>е.</w:t>
      </w:r>
      <w:r w:rsidRPr="00671467">
        <w:rPr>
          <w:i/>
          <w:iCs/>
          <w:sz w:val="30"/>
          <w:szCs w:val="30"/>
        </w:rPr>
        <w:t xml:space="preserve"> </w:t>
      </w:r>
      <w:r w:rsidRPr="00671467">
        <w:rPr>
          <w:sz w:val="30"/>
          <w:szCs w:val="30"/>
        </w:rPr>
        <w:t xml:space="preserve">сбалансированным содержанием незаменимых </w:t>
      </w:r>
      <w:proofErr w:type="spellStart"/>
      <w:r w:rsidRPr="00671467">
        <w:rPr>
          <w:sz w:val="30"/>
          <w:szCs w:val="30"/>
        </w:rPr>
        <w:t>ами-нокислот</w:t>
      </w:r>
      <w:proofErr w:type="spellEnd"/>
      <w:r w:rsidRPr="00671467">
        <w:rPr>
          <w:sz w:val="30"/>
          <w:szCs w:val="30"/>
        </w:rPr>
        <w:t>, полиненасыщенных жирных кислот, фосфолипидов, вита-</w:t>
      </w:r>
      <w:proofErr w:type="spellStart"/>
      <w:r w:rsidRPr="00671467">
        <w:rPr>
          <w:sz w:val="30"/>
          <w:szCs w:val="30"/>
        </w:rPr>
        <w:t>минов</w:t>
      </w:r>
      <w:proofErr w:type="spellEnd"/>
      <w:r w:rsidRPr="00671467">
        <w:rPr>
          <w:sz w:val="30"/>
          <w:szCs w:val="30"/>
        </w:rPr>
        <w:t>, минеральных веществ, полифенольных соединений.</w:t>
      </w:r>
    </w:p>
    <w:p w:rsidR="00331573" w:rsidRPr="00671467" w:rsidRDefault="00331573" w:rsidP="00C2089E">
      <w:pPr>
        <w:ind w:right="-1"/>
        <w:rPr>
          <w:sz w:val="20"/>
          <w:szCs w:val="20"/>
        </w:rPr>
      </w:pPr>
    </w:p>
    <w:p w:rsidR="00331573" w:rsidRPr="00671467" w:rsidRDefault="00331573" w:rsidP="00C2089E">
      <w:pPr>
        <w:ind w:left="10" w:right="-1" w:firstLine="720"/>
        <w:jc w:val="both"/>
        <w:rPr>
          <w:sz w:val="20"/>
          <w:szCs w:val="20"/>
        </w:rPr>
      </w:pPr>
      <w:r w:rsidRPr="00671467">
        <w:rPr>
          <w:i/>
          <w:iCs/>
          <w:sz w:val="30"/>
          <w:szCs w:val="30"/>
        </w:rPr>
        <w:t xml:space="preserve">Усвояемость пищевых продуктов </w:t>
      </w:r>
      <w:r w:rsidRPr="00671467">
        <w:rPr>
          <w:sz w:val="30"/>
          <w:szCs w:val="30"/>
        </w:rPr>
        <w:t>выражается коэффициентом</w:t>
      </w:r>
      <w:r w:rsidRPr="00671467">
        <w:rPr>
          <w:i/>
          <w:iCs/>
          <w:sz w:val="30"/>
          <w:szCs w:val="30"/>
        </w:rPr>
        <w:t xml:space="preserve"> </w:t>
      </w:r>
      <w:r w:rsidRPr="00671467">
        <w:rPr>
          <w:sz w:val="30"/>
          <w:szCs w:val="30"/>
        </w:rPr>
        <w:t xml:space="preserve">усвояемости, показывающим, какая часть продукта в целом используется организмом. Усвояемость зависит от внешнего вида, </w:t>
      </w:r>
      <w:proofErr w:type="gramStart"/>
      <w:r w:rsidRPr="00671467">
        <w:rPr>
          <w:sz w:val="30"/>
          <w:szCs w:val="30"/>
        </w:rPr>
        <w:t>кон-</w:t>
      </w:r>
      <w:proofErr w:type="spellStart"/>
      <w:r w:rsidRPr="00671467">
        <w:rPr>
          <w:sz w:val="30"/>
          <w:szCs w:val="30"/>
        </w:rPr>
        <w:t>систенции</w:t>
      </w:r>
      <w:proofErr w:type="spellEnd"/>
      <w:proofErr w:type="gramEnd"/>
      <w:r w:rsidRPr="00671467">
        <w:rPr>
          <w:sz w:val="30"/>
          <w:szCs w:val="30"/>
        </w:rPr>
        <w:t>, вкуса и аромата продукта, количества и качества пище-</w:t>
      </w:r>
      <w:proofErr w:type="spellStart"/>
      <w:r w:rsidRPr="00671467">
        <w:rPr>
          <w:sz w:val="30"/>
          <w:szCs w:val="30"/>
        </w:rPr>
        <w:t>вых</w:t>
      </w:r>
      <w:proofErr w:type="spellEnd"/>
      <w:r w:rsidRPr="00671467">
        <w:rPr>
          <w:sz w:val="30"/>
          <w:szCs w:val="30"/>
        </w:rPr>
        <w:t xml:space="preserve"> веществ, содержащихся в нем, а также от возраста, само-чувствия, организма человека и других факторов. При смешанном питании усвояемость белков принята равной 84,5 %; жиров – 94 %; углеводов – 95,6%.</w:t>
      </w:r>
    </w:p>
    <w:p w:rsidR="00331573" w:rsidRPr="00671467" w:rsidRDefault="00331573" w:rsidP="00C2089E">
      <w:pPr>
        <w:ind w:right="-1"/>
        <w:rPr>
          <w:sz w:val="20"/>
          <w:szCs w:val="20"/>
        </w:rPr>
      </w:pPr>
    </w:p>
    <w:p w:rsidR="00331573" w:rsidRPr="00671467" w:rsidRDefault="00331573" w:rsidP="00C2089E">
      <w:pPr>
        <w:ind w:left="10" w:right="-1" w:firstLine="720"/>
        <w:jc w:val="both"/>
        <w:rPr>
          <w:sz w:val="20"/>
          <w:szCs w:val="20"/>
        </w:rPr>
      </w:pPr>
      <w:r w:rsidRPr="00671467">
        <w:rPr>
          <w:sz w:val="30"/>
          <w:szCs w:val="30"/>
        </w:rPr>
        <w:t>Влияние органолептических свойств на пищевую ценность продуктов обусловлено воздействием на органы чувств человека</w:t>
      </w:r>
    </w:p>
    <w:p w:rsidR="00331573" w:rsidRPr="00671467" w:rsidRDefault="00331573" w:rsidP="00C2089E">
      <w:pPr>
        <w:ind w:right="-1"/>
        <w:rPr>
          <w:sz w:val="20"/>
          <w:szCs w:val="20"/>
        </w:rPr>
      </w:pPr>
    </w:p>
    <w:p w:rsidR="00331573" w:rsidRPr="00671467" w:rsidRDefault="00331573" w:rsidP="00C2089E">
      <w:pPr>
        <w:numPr>
          <w:ilvl w:val="0"/>
          <w:numId w:val="6"/>
        </w:numPr>
        <w:tabs>
          <w:tab w:val="left" w:pos="245"/>
        </w:tabs>
        <w:ind w:left="10" w:right="-1" w:hanging="10"/>
        <w:jc w:val="both"/>
        <w:rPr>
          <w:sz w:val="30"/>
          <w:szCs w:val="30"/>
        </w:rPr>
      </w:pPr>
      <w:r w:rsidRPr="00671467">
        <w:rPr>
          <w:sz w:val="30"/>
          <w:szCs w:val="30"/>
        </w:rPr>
        <w:t xml:space="preserve">зависит от сложившихся традиций, навыков и вкусов. Внешний вид, консистенция, запах, вкус, состав, степень свежести обусловливают </w:t>
      </w:r>
      <w:r w:rsidRPr="00671467">
        <w:rPr>
          <w:i/>
          <w:iCs/>
          <w:sz w:val="30"/>
          <w:szCs w:val="30"/>
        </w:rPr>
        <w:t>органолептическую ценность пищевых продуктов</w:t>
      </w:r>
      <w:r w:rsidRPr="00671467">
        <w:rPr>
          <w:sz w:val="30"/>
          <w:szCs w:val="30"/>
        </w:rPr>
        <w:t>.</w:t>
      </w:r>
    </w:p>
    <w:p w:rsidR="00331573" w:rsidRPr="00671467" w:rsidRDefault="00331573" w:rsidP="00C2089E">
      <w:pPr>
        <w:ind w:right="-1"/>
        <w:rPr>
          <w:sz w:val="20"/>
          <w:szCs w:val="20"/>
        </w:rPr>
      </w:pPr>
    </w:p>
    <w:p w:rsidR="00331573" w:rsidRPr="00671467" w:rsidRDefault="00331573" w:rsidP="00C2089E">
      <w:pPr>
        <w:ind w:right="-1" w:firstLine="720"/>
        <w:jc w:val="both"/>
        <w:rPr>
          <w:sz w:val="20"/>
          <w:szCs w:val="20"/>
        </w:rPr>
      </w:pPr>
      <w:r w:rsidRPr="00671467">
        <w:rPr>
          <w:sz w:val="30"/>
          <w:szCs w:val="30"/>
        </w:rPr>
        <w:t xml:space="preserve">Под </w:t>
      </w:r>
      <w:r w:rsidRPr="00671467">
        <w:rPr>
          <w:i/>
          <w:iCs/>
          <w:sz w:val="30"/>
          <w:szCs w:val="30"/>
        </w:rPr>
        <w:t>физиологической ценностью продуктов</w:t>
      </w:r>
      <w:r w:rsidRPr="00671467">
        <w:rPr>
          <w:sz w:val="30"/>
          <w:szCs w:val="30"/>
        </w:rPr>
        <w:t xml:space="preserve"> подразумевают влияние содержащихся в них веществ на нервную, сердечно-</w:t>
      </w:r>
      <w:proofErr w:type="spellStart"/>
      <w:r w:rsidRPr="00671467">
        <w:rPr>
          <w:sz w:val="30"/>
          <w:szCs w:val="30"/>
        </w:rPr>
        <w:t>сосудис</w:t>
      </w:r>
      <w:proofErr w:type="spellEnd"/>
      <w:r w:rsidRPr="00671467">
        <w:rPr>
          <w:sz w:val="30"/>
          <w:szCs w:val="30"/>
        </w:rPr>
        <w:t xml:space="preserve">-тую, пищеварительную и другие системы, а также на </w:t>
      </w:r>
      <w:proofErr w:type="spellStart"/>
      <w:proofErr w:type="gramStart"/>
      <w:r w:rsidRPr="00671467">
        <w:rPr>
          <w:sz w:val="30"/>
          <w:szCs w:val="30"/>
        </w:rPr>
        <w:t>сопротив-ляемость</w:t>
      </w:r>
      <w:proofErr w:type="spellEnd"/>
      <w:proofErr w:type="gramEnd"/>
      <w:r w:rsidRPr="00671467">
        <w:rPr>
          <w:sz w:val="30"/>
          <w:szCs w:val="30"/>
        </w:rPr>
        <w:t xml:space="preserve"> организма инфекционным заболеваниям.</w:t>
      </w:r>
    </w:p>
    <w:p w:rsidR="00331573" w:rsidRPr="00671467" w:rsidRDefault="00331573" w:rsidP="00C2089E">
      <w:pPr>
        <w:ind w:right="-1"/>
        <w:rPr>
          <w:sz w:val="20"/>
          <w:szCs w:val="20"/>
        </w:rPr>
      </w:pPr>
    </w:p>
    <w:p w:rsidR="00331573" w:rsidRPr="00671467" w:rsidRDefault="00331573" w:rsidP="00C2089E">
      <w:pPr>
        <w:ind w:right="-1" w:firstLine="720"/>
        <w:jc w:val="both"/>
        <w:rPr>
          <w:sz w:val="20"/>
          <w:szCs w:val="20"/>
        </w:rPr>
      </w:pPr>
      <w:r w:rsidRPr="00671467">
        <w:rPr>
          <w:sz w:val="30"/>
          <w:szCs w:val="30"/>
        </w:rPr>
        <w:t xml:space="preserve">Помимо рассмотренных показателей, важной характеристикой качества продуктов является </w:t>
      </w:r>
      <w:r w:rsidRPr="00671467">
        <w:rPr>
          <w:i/>
          <w:iCs/>
          <w:sz w:val="30"/>
          <w:szCs w:val="30"/>
        </w:rPr>
        <w:t>стабильность свойств</w:t>
      </w:r>
      <w:r w:rsidRPr="00671467">
        <w:rPr>
          <w:sz w:val="30"/>
          <w:szCs w:val="30"/>
        </w:rPr>
        <w:t>, определяющих степень возможных изменений пищевой ценности и безвредности продукта в процессе хранения, транспортировки и реализации.</w:t>
      </w:r>
    </w:p>
    <w:p w:rsidR="00331573" w:rsidRPr="00671467" w:rsidRDefault="00331573" w:rsidP="00C2089E">
      <w:pPr>
        <w:ind w:right="-1"/>
        <w:rPr>
          <w:sz w:val="20"/>
          <w:szCs w:val="20"/>
        </w:rPr>
      </w:pPr>
    </w:p>
    <w:p w:rsidR="00331573" w:rsidRPr="00671467" w:rsidRDefault="00331573" w:rsidP="00C2089E">
      <w:pPr>
        <w:ind w:right="-1" w:firstLine="720"/>
        <w:jc w:val="both"/>
        <w:rPr>
          <w:sz w:val="20"/>
          <w:szCs w:val="20"/>
        </w:rPr>
      </w:pPr>
      <w:r w:rsidRPr="00671467">
        <w:rPr>
          <w:sz w:val="30"/>
          <w:szCs w:val="30"/>
        </w:rPr>
        <w:t xml:space="preserve">Качество продукции оценивают сложным комплексом </w:t>
      </w:r>
      <w:proofErr w:type="spellStart"/>
      <w:proofErr w:type="gramStart"/>
      <w:r w:rsidRPr="00671467">
        <w:rPr>
          <w:sz w:val="30"/>
          <w:szCs w:val="30"/>
        </w:rPr>
        <w:t>харак-теристик</w:t>
      </w:r>
      <w:proofErr w:type="spellEnd"/>
      <w:proofErr w:type="gramEnd"/>
      <w:r w:rsidRPr="00671467">
        <w:rPr>
          <w:sz w:val="30"/>
          <w:szCs w:val="30"/>
        </w:rPr>
        <w:t>, определяемых с помощью различных методов анализа.</w:t>
      </w:r>
    </w:p>
    <w:p w:rsidR="00331573" w:rsidRPr="00671467" w:rsidRDefault="00331573" w:rsidP="00C2089E">
      <w:pPr>
        <w:ind w:right="-1"/>
        <w:rPr>
          <w:sz w:val="20"/>
          <w:szCs w:val="20"/>
        </w:rPr>
      </w:pPr>
    </w:p>
    <w:p w:rsidR="00331573" w:rsidRPr="00671467" w:rsidRDefault="00331573" w:rsidP="00C2089E">
      <w:pPr>
        <w:ind w:right="-1" w:firstLine="720"/>
        <w:jc w:val="both"/>
        <w:rPr>
          <w:sz w:val="20"/>
          <w:szCs w:val="20"/>
        </w:rPr>
      </w:pPr>
      <w:r w:rsidRPr="00671467">
        <w:rPr>
          <w:i/>
          <w:iCs/>
          <w:sz w:val="30"/>
          <w:szCs w:val="30"/>
        </w:rPr>
        <w:t xml:space="preserve">Показатель качества </w:t>
      </w:r>
      <w:r w:rsidRPr="00671467">
        <w:rPr>
          <w:sz w:val="30"/>
          <w:szCs w:val="30"/>
        </w:rPr>
        <w:t>–</w:t>
      </w:r>
      <w:r w:rsidRPr="00671467">
        <w:rPr>
          <w:i/>
          <w:iCs/>
          <w:sz w:val="30"/>
          <w:szCs w:val="30"/>
        </w:rPr>
        <w:t xml:space="preserve"> </w:t>
      </w:r>
      <w:r w:rsidRPr="00671467">
        <w:rPr>
          <w:sz w:val="30"/>
          <w:szCs w:val="30"/>
        </w:rPr>
        <w:t>это количественная характеристика</w:t>
      </w:r>
      <w:r w:rsidRPr="00671467">
        <w:rPr>
          <w:i/>
          <w:iCs/>
          <w:sz w:val="30"/>
          <w:szCs w:val="30"/>
        </w:rPr>
        <w:t xml:space="preserve"> </w:t>
      </w:r>
      <w:r w:rsidRPr="00671467">
        <w:rPr>
          <w:sz w:val="30"/>
          <w:szCs w:val="30"/>
        </w:rPr>
        <w:t>одного или нескольких полезных свой</w:t>
      </w:r>
      <w:proofErr w:type="gramStart"/>
      <w:r w:rsidRPr="00671467">
        <w:rPr>
          <w:sz w:val="30"/>
          <w:szCs w:val="30"/>
        </w:rPr>
        <w:t>ств пр</w:t>
      </w:r>
      <w:proofErr w:type="gramEnd"/>
      <w:r w:rsidRPr="00671467">
        <w:rPr>
          <w:sz w:val="30"/>
          <w:szCs w:val="30"/>
        </w:rPr>
        <w:t xml:space="preserve">одукта. Качество пищевых </w:t>
      </w:r>
      <w:r w:rsidRPr="00671467">
        <w:rPr>
          <w:sz w:val="30"/>
          <w:szCs w:val="30"/>
        </w:rPr>
        <w:lastRenderedPageBreak/>
        <w:t xml:space="preserve">продуктов оценивают по </w:t>
      </w:r>
      <w:proofErr w:type="gramStart"/>
      <w:r w:rsidRPr="00671467">
        <w:rPr>
          <w:sz w:val="30"/>
          <w:szCs w:val="30"/>
        </w:rPr>
        <w:t>единичным</w:t>
      </w:r>
      <w:proofErr w:type="gramEnd"/>
      <w:r w:rsidRPr="00671467">
        <w:rPr>
          <w:sz w:val="30"/>
          <w:szCs w:val="30"/>
        </w:rPr>
        <w:t xml:space="preserve"> и комплексным пока-</w:t>
      </w:r>
      <w:proofErr w:type="spellStart"/>
      <w:r w:rsidRPr="00671467">
        <w:rPr>
          <w:sz w:val="30"/>
          <w:szCs w:val="30"/>
        </w:rPr>
        <w:t>зателям</w:t>
      </w:r>
      <w:proofErr w:type="spellEnd"/>
      <w:r w:rsidRPr="00671467">
        <w:rPr>
          <w:sz w:val="30"/>
          <w:szCs w:val="30"/>
        </w:rPr>
        <w:t>. Единичный показатель качества характеризует одно из свой</w:t>
      </w:r>
      <w:proofErr w:type="gramStart"/>
      <w:r w:rsidRPr="00671467">
        <w:rPr>
          <w:sz w:val="30"/>
          <w:szCs w:val="30"/>
        </w:rPr>
        <w:t>ств пр</w:t>
      </w:r>
      <w:proofErr w:type="gramEnd"/>
      <w:r w:rsidRPr="00671467">
        <w:rPr>
          <w:sz w:val="30"/>
          <w:szCs w:val="30"/>
        </w:rPr>
        <w:t>одукта, а комплексный – несколько его свойств.</w:t>
      </w:r>
    </w:p>
    <w:p w:rsidR="00331573" w:rsidRPr="00671467" w:rsidRDefault="00331573" w:rsidP="00C2089E">
      <w:pPr>
        <w:ind w:right="-1"/>
        <w:rPr>
          <w:sz w:val="20"/>
          <w:szCs w:val="20"/>
        </w:rPr>
      </w:pPr>
    </w:p>
    <w:p w:rsidR="00331573" w:rsidRPr="00671467" w:rsidRDefault="00331573" w:rsidP="00C2089E">
      <w:pPr>
        <w:numPr>
          <w:ilvl w:val="0"/>
          <w:numId w:val="7"/>
        </w:numPr>
        <w:tabs>
          <w:tab w:val="left" w:pos="1080"/>
        </w:tabs>
        <w:ind w:right="-1" w:firstLine="711"/>
        <w:jc w:val="both"/>
        <w:rPr>
          <w:sz w:val="30"/>
          <w:szCs w:val="30"/>
        </w:rPr>
      </w:pPr>
      <w:r w:rsidRPr="00671467">
        <w:rPr>
          <w:sz w:val="30"/>
          <w:szCs w:val="30"/>
        </w:rPr>
        <w:t xml:space="preserve">отдельных случаях качество продукции оценивают по ка-кому-либо </w:t>
      </w:r>
      <w:r w:rsidRPr="00671467">
        <w:rPr>
          <w:i/>
          <w:iCs/>
          <w:sz w:val="30"/>
          <w:szCs w:val="30"/>
        </w:rPr>
        <w:t xml:space="preserve">определяющему </w:t>
      </w:r>
      <w:proofErr w:type="spellStart"/>
      <w:r w:rsidRPr="00671467">
        <w:rPr>
          <w:i/>
          <w:iCs/>
          <w:sz w:val="30"/>
          <w:szCs w:val="30"/>
        </w:rPr>
        <w:t>показателю</w:t>
      </w:r>
      <w:proofErr w:type="gramStart"/>
      <w:r w:rsidRPr="00671467">
        <w:rPr>
          <w:i/>
          <w:iCs/>
          <w:sz w:val="30"/>
          <w:szCs w:val="30"/>
        </w:rPr>
        <w:t>.</w:t>
      </w:r>
      <w:r w:rsidRPr="00671467">
        <w:rPr>
          <w:sz w:val="30"/>
          <w:szCs w:val="30"/>
        </w:rPr>
        <w:t>Т</w:t>
      </w:r>
      <w:proofErr w:type="gramEnd"/>
      <w:r w:rsidRPr="00671467">
        <w:rPr>
          <w:sz w:val="30"/>
          <w:szCs w:val="30"/>
        </w:rPr>
        <w:t>ак</w:t>
      </w:r>
      <w:proofErr w:type="spellEnd"/>
      <w:r w:rsidRPr="00671467">
        <w:rPr>
          <w:sz w:val="30"/>
          <w:szCs w:val="30"/>
        </w:rPr>
        <w:t xml:space="preserve"> как степень значимости отдельных показателей качества неодинакова, необходимо ввести коэффициент весомости. Он широко применяется при определении органолептических показателей качества.</w:t>
      </w:r>
    </w:p>
    <w:p w:rsidR="00331573" w:rsidRPr="00671467" w:rsidRDefault="00331573" w:rsidP="00C2089E">
      <w:pPr>
        <w:ind w:right="-1"/>
        <w:rPr>
          <w:sz w:val="30"/>
          <w:szCs w:val="30"/>
        </w:rPr>
      </w:pPr>
    </w:p>
    <w:p w:rsidR="00331573" w:rsidRPr="00671467" w:rsidRDefault="00331573" w:rsidP="00C2089E">
      <w:pPr>
        <w:ind w:right="-1" w:firstLine="720"/>
        <w:jc w:val="both"/>
        <w:rPr>
          <w:sz w:val="30"/>
          <w:szCs w:val="30"/>
        </w:rPr>
      </w:pPr>
      <w:r w:rsidRPr="00671467">
        <w:rPr>
          <w:i/>
          <w:iCs/>
          <w:sz w:val="30"/>
          <w:szCs w:val="30"/>
        </w:rPr>
        <w:t xml:space="preserve">Коэффициент весомости </w:t>
      </w:r>
      <w:r w:rsidRPr="00671467">
        <w:rPr>
          <w:sz w:val="30"/>
          <w:szCs w:val="30"/>
        </w:rPr>
        <w:t>–</w:t>
      </w:r>
      <w:r w:rsidRPr="00671467">
        <w:rPr>
          <w:i/>
          <w:iCs/>
          <w:sz w:val="30"/>
          <w:szCs w:val="30"/>
        </w:rPr>
        <w:t xml:space="preserve"> </w:t>
      </w:r>
      <w:r w:rsidRPr="00671467">
        <w:rPr>
          <w:sz w:val="30"/>
          <w:szCs w:val="30"/>
        </w:rPr>
        <w:t>количественная характеристика</w:t>
      </w:r>
      <w:r w:rsidRPr="00671467">
        <w:rPr>
          <w:i/>
          <w:iCs/>
          <w:sz w:val="30"/>
          <w:szCs w:val="30"/>
        </w:rPr>
        <w:t xml:space="preserve"> </w:t>
      </w:r>
      <w:r w:rsidRPr="00671467">
        <w:rPr>
          <w:sz w:val="30"/>
          <w:szCs w:val="30"/>
        </w:rPr>
        <w:t>значимости показателя среди других показателей при вычислении комплексного показателя качества. Коэффициент весомости можно определить на основе экспертного заключения.</w:t>
      </w:r>
    </w:p>
    <w:p w:rsidR="00331573" w:rsidRPr="00671467" w:rsidRDefault="00331573" w:rsidP="00C2089E">
      <w:pPr>
        <w:ind w:right="-1"/>
        <w:rPr>
          <w:sz w:val="30"/>
          <w:szCs w:val="30"/>
        </w:rPr>
      </w:pPr>
    </w:p>
    <w:p w:rsidR="00331573" w:rsidRPr="00671467" w:rsidRDefault="00331573" w:rsidP="00C2089E">
      <w:pPr>
        <w:numPr>
          <w:ilvl w:val="0"/>
          <w:numId w:val="7"/>
        </w:numPr>
        <w:tabs>
          <w:tab w:val="left" w:pos="1092"/>
        </w:tabs>
        <w:ind w:right="-1" w:firstLine="711"/>
        <w:jc w:val="both"/>
        <w:rPr>
          <w:sz w:val="30"/>
          <w:szCs w:val="30"/>
        </w:rPr>
      </w:pPr>
      <w:r w:rsidRPr="00671467">
        <w:rPr>
          <w:sz w:val="30"/>
          <w:szCs w:val="30"/>
        </w:rPr>
        <w:t xml:space="preserve">наиболее простом </w:t>
      </w:r>
      <w:proofErr w:type="gramStart"/>
      <w:r w:rsidRPr="00671467">
        <w:rPr>
          <w:sz w:val="30"/>
          <w:szCs w:val="30"/>
        </w:rPr>
        <w:t>виде</w:t>
      </w:r>
      <w:proofErr w:type="gramEnd"/>
      <w:r w:rsidRPr="00671467">
        <w:rPr>
          <w:sz w:val="30"/>
          <w:szCs w:val="30"/>
        </w:rPr>
        <w:t xml:space="preserve"> комплексный показатель качества представляет собой сумму произведения оценок единичных показателей качества и их весомости:</w:t>
      </w:r>
    </w:p>
    <w:p w:rsidR="00331573" w:rsidRPr="00671467" w:rsidRDefault="00331573" w:rsidP="00C2089E">
      <w:pPr>
        <w:ind w:right="-1"/>
        <w:rPr>
          <w:sz w:val="20"/>
          <w:szCs w:val="20"/>
        </w:rPr>
      </w:pPr>
    </w:p>
    <w:p w:rsidR="00331573" w:rsidRPr="00671467" w:rsidRDefault="00331573" w:rsidP="00C2089E">
      <w:pPr>
        <w:ind w:right="-1"/>
        <w:jc w:val="center"/>
        <w:rPr>
          <w:sz w:val="20"/>
          <w:szCs w:val="20"/>
        </w:rPr>
      </w:pPr>
      <w:r w:rsidRPr="00671467">
        <w:rPr>
          <w:i/>
          <w:iCs/>
          <w:sz w:val="25"/>
          <w:szCs w:val="25"/>
        </w:rPr>
        <w:t>n</w:t>
      </w:r>
    </w:p>
    <w:p w:rsidR="00331573" w:rsidRPr="00671467" w:rsidRDefault="00331573" w:rsidP="00C2089E">
      <w:pPr>
        <w:ind w:right="-1"/>
        <w:rPr>
          <w:sz w:val="20"/>
          <w:szCs w:val="20"/>
        </w:rPr>
      </w:pPr>
      <w:r w:rsidRPr="00671467">
        <w:rPr>
          <w:noProof/>
          <w:sz w:val="20"/>
          <w:szCs w:val="20"/>
        </w:rPr>
        <w:drawing>
          <wp:anchor distT="0" distB="0" distL="114300" distR="114300" simplePos="0" relativeHeight="251659264" behindDoc="1" locked="0" layoutInCell="0" allowOverlap="1" wp14:anchorId="64F94817" wp14:editId="4A4F8906">
            <wp:simplePos x="0" y="0"/>
            <wp:positionH relativeFrom="column">
              <wp:posOffset>2515870</wp:posOffset>
            </wp:positionH>
            <wp:positionV relativeFrom="paragraph">
              <wp:posOffset>-67945</wp:posOffset>
            </wp:positionV>
            <wp:extent cx="590550" cy="5137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blip>
                    <a:srcRect/>
                    <a:stretch>
                      <a:fillRect/>
                    </a:stretch>
                  </pic:blipFill>
                  <pic:spPr bwMode="auto">
                    <a:xfrm>
                      <a:off x="0" y="0"/>
                      <a:ext cx="590550" cy="513715"/>
                    </a:xfrm>
                    <a:prstGeom prst="rect">
                      <a:avLst/>
                    </a:prstGeom>
                    <a:noFill/>
                  </pic:spPr>
                </pic:pic>
              </a:graphicData>
            </a:graphic>
          </wp:anchor>
        </w:drawing>
      </w:r>
    </w:p>
    <w:p w:rsidR="00331573" w:rsidRPr="00671467" w:rsidRDefault="00331573" w:rsidP="00C2089E">
      <w:pPr>
        <w:numPr>
          <w:ilvl w:val="0"/>
          <w:numId w:val="8"/>
        </w:numPr>
        <w:tabs>
          <w:tab w:val="left" w:pos="4600"/>
        </w:tabs>
        <w:ind w:left="4600" w:right="-1" w:hanging="989"/>
        <w:rPr>
          <w:i/>
          <w:iCs/>
          <w:sz w:val="34"/>
          <w:szCs w:val="34"/>
        </w:rPr>
      </w:pPr>
      <w:proofErr w:type="spellStart"/>
      <w:r w:rsidRPr="00671467">
        <w:rPr>
          <w:i/>
          <w:iCs/>
          <w:sz w:val="34"/>
          <w:szCs w:val="34"/>
        </w:rPr>
        <w:t>m</w:t>
      </w:r>
      <w:r w:rsidRPr="00671467">
        <w:rPr>
          <w:i/>
          <w:iCs/>
          <w:sz w:val="50"/>
          <w:szCs w:val="50"/>
          <w:vertAlign w:val="subscript"/>
        </w:rPr>
        <w:t>i</w:t>
      </w:r>
      <w:proofErr w:type="spellEnd"/>
      <w:r w:rsidRPr="00671467">
        <w:rPr>
          <w:i/>
          <w:iCs/>
          <w:sz w:val="34"/>
          <w:szCs w:val="34"/>
        </w:rPr>
        <w:t xml:space="preserve"> </w:t>
      </w:r>
      <w:proofErr w:type="spellStart"/>
      <w:r w:rsidRPr="00671467">
        <w:rPr>
          <w:i/>
          <w:iCs/>
          <w:sz w:val="34"/>
          <w:szCs w:val="34"/>
        </w:rPr>
        <w:t>K</w:t>
      </w:r>
      <w:r w:rsidRPr="00671467">
        <w:rPr>
          <w:i/>
          <w:iCs/>
          <w:sz w:val="50"/>
          <w:szCs w:val="50"/>
          <w:vertAlign w:val="subscript"/>
        </w:rPr>
        <w:t>i</w:t>
      </w:r>
      <w:proofErr w:type="spellEnd"/>
      <w:r w:rsidRPr="00671467">
        <w:rPr>
          <w:i/>
          <w:iCs/>
          <w:sz w:val="34"/>
          <w:szCs w:val="34"/>
        </w:rPr>
        <w:t xml:space="preserve"> </w:t>
      </w:r>
      <w:r w:rsidRPr="00671467">
        <w:rPr>
          <w:sz w:val="34"/>
          <w:szCs w:val="34"/>
        </w:rPr>
        <w:t>,</w:t>
      </w:r>
    </w:p>
    <w:p w:rsidR="00331573" w:rsidRPr="00671467" w:rsidRDefault="00331573" w:rsidP="00C2089E">
      <w:pPr>
        <w:numPr>
          <w:ilvl w:val="1"/>
          <w:numId w:val="8"/>
        </w:numPr>
        <w:tabs>
          <w:tab w:val="left" w:pos="4440"/>
        </w:tabs>
        <w:ind w:left="4440" w:right="-1" w:hanging="198"/>
        <w:rPr>
          <w:i/>
          <w:iCs/>
          <w:sz w:val="25"/>
          <w:szCs w:val="25"/>
        </w:rPr>
      </w:pPr>
      <w:r w:rsidRPr="00671467">
        <w:rPr>
          <w:sz w:val="25"/>
          <w:szCs w:val="25"/>
        </w:rPr>
        <w:t>1</w:t>
      </w:r>
    </w:p>
    <w:p w:rsidR="00331573" w:rsidRPr="00671467" w:rsidRDefault="00331573" w:rsidP="00C2089E">
      <w:pPr>
        <w:ind w:right="-1"/>
        <w:rPr>
          <w:sz w:val="20"/>
          <w:szCs w:val="20"/>
        </w:rPr>
      </w:pPr>
    </w:p>
    <w:p w:rsidR="00331573" w:rsidRPr="00671467" w:rsidRDefault="00331573" w:rsidP="00C2089E">
      <w:pPr>
        <w:ind w:right="-1"/>
        <w:jc w:val="both"/>
        <w:rPr>
          <w:sz w:val="20"/>
          <w:szCs w:val="20"/>
        </w:rPr>
      </w:pPr>
      <w:r w:rsidRPr="00671467">
        <w:rPr>
          <w:sz w:val="30"/>
          <w:szCs w:val="30"/>
        </w:rPr>
        <w:t xml:space="preserve">где </w:t>
      </w:r>
      <w:r w:rsidRPr="00671467">
        <w:rPr>
          <w:i/>
          <w:iCs/>
          <w:sz w:val="30"/>
          <w:szCs w:val="30"/>
        </w:rPr>
        <w:t>n</w:t>
      </w:r>
      <w:r w:rsidRPr="00671467">
        <w:rPr>
          <w:sz w:val="30"/>
          <w:szCs w:val="30"/>
        </w:rPr>
        <w:t xml:space="preserve"> – число показателей в группе; </w:t>
      </w:r>
      <w:proofErr w:type="spellStart"/>
      <w:r w:rsidRPr="00671467">
        <w:rPr>
          <w:i/>
          <w:iCs/>
          <w:sz w:val="30"/>
          <w:szCs w:val="30"/>
        </w:rPr>
        <w:t>m</w:t>
      </w:r>
      <w:r w:rsidRPr="00671467">
        <w:rPr>
          <w:i/>
          <w:iCs/>
          <w:sz w:val="37"/>
          <w:szCs w:val="37"/>
          <w:vertAlign w:val="subscript"/>
        </w:rPr>
        <w:t>i</w:t>
      </w:r>
      <w:proofErr w:type="spellEnd"/>
      <w:r w:rsidRPr="00671467">
        <w:rPr>
          <w:sz w:val="30"/>
          <w:szCs w:val="30"/>
        </w:rPr>
        <w:t xml:space="preserve"> – коэффициент весомости для </w:t>
      </w:r>
      <w:r w:rsidRPr="00671467">
        <w:rPr>
          <w:i/>
          <w:iCs/>
          <w:sz w:val="30"/>
          <w:szCs w:val="30"/>
        </w:rPr>
        <w:t>i</w:t>
      </w:r>
      <w:r w:rsidRPr="00671467">
        <w:rPr>
          <w:sz w:val="30"/>
          <w:szCs w:val="30"/>
        </w:rPr>
        <w:t>-</w:t>
      </w:r>
      <w:proofErr w:type="spellStart"/>
      <w:r w:rsidRPr="00671467">
        <w:rPr>
          <w:sz w:val="30"/>
          <w:szCs w:val="30"/>
        </w:rPr>
        <w:t>го</w:t>
      </w:r>
      <w:proofErr w:type="spellEnd"/>
      <w:r w:rsidRPr="00671467">
        <w:rPr>
          <w:sz w:val="30"/>
          <w:szCs w:val="30"/>
        </w:rPr>
        <w:t xml:space="preserve"> показателя качества;</w:t>
      </w:r>
      <w:r w:rsidRPr="00671467">
        <w:rPr>
          <w:i/>
          <w:iCs/>
          <w:sz w:val="30"/>
          <w:szCs w:val="30"/>
        </w:rPr>
        <w:t xml:space="preserve"> </w:t>
      </w:r>
      <w:proofErr w:type="spellStart"/>
      <w:r w:rsidRPr="00671467">
        <w:rPr>
          <w:i/>
          <w:iCs/>
          <w:sz w:val="30"/>
          <w:szCs w:val="30"/>
        </w:rPr>
        <w:t>K</w:t>
      </w:r>
      <w:r w:rsidRPr="00671467">
        <w:rPr>
          <w:i/>
          <w:iCs/>
          <w:sz w:val="37"/>
          <w:szCs w:val="37"/>
          <w:vertAlign w:val="subscript"/>
        </w:rPr>
        <w:t>i</w:t>
      </w:r>
      <w:proofErr w:type="spellEnd"/>
      <w:r w:rsidRPr="00671467">
        <w:rPr>
          <w:i/>
          <w:iCs/>
          <w:sz w:val="30"/>
          <w:szCs w:val="30"/>
        </w:rPr>
        <w:t xml:space="preserve"> </w:t>
      </w:r>
      <w:r w:rsidRPr="00671467">
        <w:rPr>
          <w:sz w:val="30"/>
          <w:szCs w:val="30"/>
        </w:rPr>
        <w:t>–</w:t>
      </w:r>
      <w:r w:rsidRPr="00671467">
        <w:rPr>
          <w:i/>
          <w:iCs/>
          <w:sz w:val="30"/>
          <w:szCs w:val="30"/>
        </w:rPr>
        <w:t xml:space="preserve"> </w:t>
      </w:r>
      <w:r w:rsidRPr="00671467">
        <w:rPr>
          <w:sz w:val="30"/>
          <w:szCs w:val="30"/>
        </w:rPr>
        <w:t xml:space="preserve">значение показателя качества в </w:t>
      </w:r>
      <w:proofErr w:type="gramStart"/>
      <w:r w:rsidRPr="00671467">
        <w:rPr>
          <w:sz w:val="30"/>
          <w:szCs w:val="30"/>
        </w:rPr>
        <w:t>без-размерной</w:t>
      </w:r>
      <w:proofErr w:type="gramEnd"/>
      <w:r w:rsidRPr="00671467">
        <w:rPr>
          <w:sz w:val="30"/>
          <w:szCs w:val="30"/>
        </w:rPr>
        <w:t xml:space="preserve"> форме. Значение </w:t>
      </w:r>
      <w:proofErr w:type="spellStart"/>
      <w:r w:rsidRPr="00671467">
        <w:rPr>
          <w:i/>
          <w:iCs/>
          <w:sz w:val="30"/>
          <w:szCs w:val="30"/>
        </w:rPr>
        <w:t>K</w:t>
      </w:r>
      <w:r w:rsidRPr="00671467">
        <w:rPr>
          <w:i/>
          <w:iCs/>
          <w:sz w:val="37"/>
          <w:szCs w:val="37"/>
          <w:vertAlign w:val="subscript"/>
        </w:rPr>
        <w:t>i</w:t>
      </w:r>
      <w:proofErr w:type="spellEnd"/>
      <w:r w:rsidRPr="00671467">
        <w:rPr>
          <w:sz w:val="30"/>
          <w:szCs w:val="30"/>
        </w:rPr>
        <w:t xml:space="preserve"> определяют как отношение </w:t>
      </w:r>
      <w:proofErr w:type="spellStart"/>
      <w:r w:rsidRPr="00671467">
        <w:rPr>
          <w:sz w:val="30"/>
          <w:szCs w:val="30"/>
        </w:rPr>
        <w:t>абсолют-ного</w:t>
      </w:r>
      <w:proofErr w:type="spellEnd"/>
      <w:r w:rsidRPr="00671467">
        <w:rPr>
          <w:sz w:val="30"/>
          <w:szCs w:val="30"/>
        </w:rPr>
        <w:t xml:space="preserve"> значения показателя качества продукта к </w:t>
      </w:r>
      <w:proofErr w:type="gramStart"/>
      <w:r w:rsidRPr="00671467">
        <w:rPr>
          <w:sz w:val="30"/>
          <w:szCs w:val="30"/>
        </w:rPr>
        <w:t>абсолютному</w:t>
      </w:r>
      <w:proofErr w:type="gramEnd"/>
      <w:r w:rsidRPr="00671467">
        <w:rPr>
          <w:sz w:val="30"/>
          <w:szCs w:val="30"/>
        </w:rPr>
        <w:t xml:space="preserve"> </w:t>
      </w:r>
      <w:proofErr w:type="spellStart"/>
      <w:r w:rsidRPr="00671467">
        <w:rPr>
          <w:sz w:val="30"/>
          <w:szCs w:val="30"/>
        </w:rPr>
        <w:t>зна-чению</w:t>
      </w:r>
      <w:proofErr w:type="spellEnd"/>
      <w:r w:rsidRPr="00671467">
        <w:rPr>
          <w:sz w:val="30"/>
          <w:szCs w:val="30"/>
        </w:rPr>
        <w:t xml:space="preserve"> этого показателя у эталонного образца. </w:t>
      </w:r>
    </w:p>
    <w:p w:rsidR="00331573" w:rsidRPr="00671467" w:rsidRDefault="00331573" w:rsidP="00C2089E">
      <w:pPr>
        <w:ind w:left="10" w:right="-1" w:firstLine="720"/>
        <w:jc w:val="both"/>
        <w:rPr>
          <w:sz w:val="20"/>
          <w:szCs w:val="20"/>
        </w:rPr>
      </w:pPr>
      <w:r w:rsidRPr="00671467">
        <w:rPr>
          <w:sz w:val="30"/>
          <w:szCs w:val="30"/>
        </w:rPr>
        <w:t xml:space="preserve">При комплексной оценке уровня качества пищевых продуктов используют показатели, дающие представление о пищевой ценности продукта, его безопасности, стабильности свойств и отдельных технологических характеристиках. Каждый из показателей, </w:t>
      </w:r>
      <w:proofErr w:type="gramStart"/>
      <w:r w:rsidRPr="00671467">
        <w:rPr>
          <w:sz w:val="30"/>
          <w:szCs w:val="30"/>
        </w:rPr>
        <w:t>включен-</w:t>
      </w:r>
      <w:proofErr w:type="spellStart"/>
      <w:r w:rsidRPr="00671467">
        <w:rPr>
          <w:sz w:val="30"/>
          <w:szCs w:val="30"/>
        </w:rPr>
        <w:t>ных</w:t>
      </w:r>
      <w:proofErr w:type="spellEnd"/>
      <w:proofErr w:type="gramEnd"/>
      <w:r w:rsidRPr="00671467">
        <w:rPr>
          <w:sz w:val="30"/>
          <w:szCs w:val="30"/>
        </w:rPr>
        <w:t xml:space="preserve"> в совокупность свойств, оценивают комбинацией частных признаков.</w:t>
      </w:r>
    </w:p>
    <w:p w:rsidR="00331573" w:rsidRPr="00671467" w:rsidRDefault="00331573" w:rsidP="00C2089E">
      <w:pPr>
        <w:ind w:right="-1"/>
        <w:rPr>
          <w:sz w:val="20"/>
          <w:szCs w:val="20"/>
        </w:rPr>
      </w:pPr>
    </w:p>
    <w:p w:rsidR="00331573" w:rsidRPr="00671467" w:rsidRDefault="00331573" w:rsidP="00C2089E">
      <w:pPr>
        <w:numPr>
          <w:ilvl w:val="0"/>
          <w:numId w:val="9"/>
        </w:numPr>
        <w:tabs>
          <w:tab w:val="left" w:pos="1087"/>
        </w:tabs>
        <w:ind w:left="10" w:right="-1" w:firstLine="711"/>
        <w:jc w:val="both"/>
        <w:rPr>
          <w:sz w:val="30"/>
          <w:szCs w:val="30"/>
        </w:rPr>
      </w:pPr>
      <w:r w:rsidRPr="00671467">
        <w:rPr>
          <w:sz w:val="30"/>
          <w:szCs w:val="30"/>
        </w:rPr>
        <w:t xml:space="preserve">нормативной документации установлены </w:t>
      </w:r>
      <w:proofErr w:type="gramStart"/>
      <w:r w:rsidRPr="00671467">
        <w:rPr>
          <w:sz w:val="30"/>
          <w:szCs w:val="30"/>
        </w:rPr>
        <w:t>регламентирован-</w:t>
      </w:r>
      <w:proofErr w:type="spellStart"/>
      <w:r w:rsidRPr="00671467">
        <w:rPr>
          <w:sz w:val="30"/>
          <w:szCs w:val="30"/>
        </w:rPr>
        <w:t>ные</w:t>
      </w:r>
      <w:proofErr w:type="spellEnd"/>
      <w:proofErr w:type="gramEnd"/>
      <w:r w:rsidRPr="00671467">
        <w:rPr>
          <w:sz w:val="30"/>
          <w:szCs w:val="30"/>
        </w:rPr>
        <w:t xml:space="preserve"> значения показателей качества продовольственных товаров, причем указываются их предельные значения, т. е. наибольшие или наименьшие регламентированные значения показателей качества.</w:t>
      </w:r>
    </w:p>
    <w:p w:rsidR="00331573" w:rsidRPr="00671467" w:rsidRDefault="00331573" w:rsidP="00C2089E">
      <w:pPr>
        <w:ind w:right="-1"/>
        <w:rPr>
          <w:sz w:val="30"/>
          <w:szCs w:val="30"/>
        </w:rPr>
      </w:pPr>
    </w:p>
    <w:p w:rsidR="00331573" w:rsidRPr="00671467" w:rsidRDefault="00331573" w:rsidP="00C2089E">
      <w:pPr>
        <w:ind w:left="10" w:right="-1" w:firstLine="720"/>
        <w:jc w:val="both"/>
        <w:rPr>
          <w:sz w:val="30"/>
          <w:szCs w:val="30"/>
        </w:rPr>
      </w:pPr>
      <w:r w:rsidRPr="00671467">
        <w:rPr>
          <w:i/>
          <w:iCs/>
          <w:sz w:val="30"/>
          <w:szCs w:val="30"/>
        </w:rPr>
        <w:t xml:space="preserve">Оценка качества продукции </w:t>
      </w:r>
      <w:r w:rsidRPr="00671467">
        <w:rPr>
          <w:sz w:val="30"/>
          <w:szCs w:val="30"/>
        </w:rPr>
        <w:t>–</w:t>
      </w:r>
      <w:r w:rsidRPr="00671467">
        <w:rPr>
          <w:i/>
          <w:iCs/>
          <w:sz w:val="30"/>
          <w:szCs w:val="30"/>
        </w:rPr>
        <w:t xml:space="preserve"> </w:t>
      </w:r>
      <w:r w:rsidRPr="00671467">
        <w:rPr>
          <w:sz w:val="30"/>
          <w:szCs w:val="30"/>
        </w:rPr>
        <w:t>совокупность операций,</w:t>
      </w:r>
      <w:r w:rsidRPr="00671467">
        <w:rPr>
          <w:i/>
          <w:iCs/>
          <w:sz w:val="30"/>
          <w:szCs w:val="30"/>
        </w:rPr>
        <w:t xml:space="preserve"> </w:t>
      </w:r>
      <w:proofErr w:type="spellStart"/>
      <w:r w:rsidRPr="00671467">
        <w:rPr>
          <w:sz w:val="30"/>
          <w:szCs w:val="30"/>
        </w:rPr>
        <w:t>включа-ющая</w:t>
      </w:r>
      <w:proofErr w:type="spellEnd"/>
      <w:r w:rsidRPr="00671467">
        <w:rPr>
          <w:sz w:val="30"/>
          <w:szCs w:val="30"/>
        </w:rPr>
        <w:t xml:space="preserve"> выбор номенклатуры показателей качества оцениваемой </w:t>
      </w:r>
      <w:r w:rsidRPr="00671467">
        <w:rPr>
          <w:sz w:val="30"/>
          <w:szCs w:val="30"/>
        </w:rPr>
        <w:lastRenderedPageBreak/>
        <w:t xml:space="preserve">продукции, определение значений этих показателей и сопоставление их с </w:t>
      </w:r>
      <w:proofErr w:type="gramStart"/>
      <w:r w:rsidRPr="00671467">
        <w:rPr>
          <w:sz w:val="30"/>
          <w:szCs w:val="30"/>
        </w:rPr>
        <w:t>базовыми</w:t>
      </w:r>
      <w:proofErr w:type="gramEnd"/>
      <w:r w:rsidRPr="00671467">
        <w:rPr>
          <w:sz w:val="30"/>
          <w:szCs w:val="30"/>
        </w:rPr>
        <w:t>.</w:t>
      </w:r>
    </w:p>
    <w:p w:rsidR="00331573" w:rsidRPr="00671467" w:rsidRDefault="00331573" w:rsidP="00C2089E">
      <w:pPr>
        <w:ind w:right="-1"/>
        <w:rPr>
          <w:sz w:val="30"/>
          <w:szCs w:val="30"/>
        </w:rPr>
      </w:pPr>
    </w:p>
    <w:p w:rsidR="00331573" w:rsidRPr="00671467" w:rsidRDefault="00331573" w:rsidP="00C2089E">
      <w:pPr>
        <w:ind w:left="10" w:right="-1" w:firstLine="720"/>
        <w:jc w:val="both"/>
        <w:rPr>
          <w:sz w:val="30"/>
          <w:szCs w:val="30"/>
        </w:rPr>
      </w:pPr>
      <w:r w:rsidRPr="00671467">
        <w:rPr>
          <w:sz w:val="30"/>
          <w:szCs w:val="30"/>
        </w:rPr>
        <w:t xml:space="preserve">Основным при оценке качества продукции является </w:t>
      </w:r>
      <w:proofErr w:type="spellStart"/>
      <w:proofErr w:type="gramStart"/>
      <w:r w:rsidRPr="00671467">
        <w:rPr>
          <w:i/>
          <w:iCs/>
          <w:sz w:val="30"/>
          <w:szCs w:val="30"/>
        </w:rPr>
        <w:t>техни-ческий</w:t>
      </w:r>
      <w:proofErr w:type="spellEnd"/>
      <w:proofErr w:type="gramEnd"/>
      <w:r w:rsidRPr="00671467">
        <w:rPr>
          <w:i/>
          <w:iCs/>
          <w:sz w:val="30"/>
          <w:szCs w:val="30"/>
        </w:rPr>
        <w:t xml:space="preserve"> контроль</w:t>
      </w:r>
      <w:r w:rsidRPr="00671467">
        <w:rPr>
          <w:sz w:val="30"/>
          <w:szCs w:val="30"/>
        </w:rPr>
        <w:t>,</w:t>
      </w:r>
      <w:r w:rsidRPr="00671467">
        <w:rPr>
          <w:i/>
          <w:iCs/>
          <w:sz w:val="30"/>
          <w:szCs w:val="30"/>
        </w:rPr>
        <w:t xml:space="preserve"> </w:t>
      </w:r>
      <w:r w:rsidRPr="00671467">
        <w:rPr>
          <w:sz w:val="30"/>
          <w:szCs w:val="30"/>
        </w:rPr>
        <w:t>т.</w:t>
      </w:r>
      <w:r w:rsidRPr="00671467">
        <w:rPr>
          <w:i/>
          <w:iCs/>
          <w:sz w:val="30"/>
          <w:szCs w:val="30"/>
        </w:rPr>
        <w:t xml:space="preserve"> </w:t>
      </w:r>
      <w:r w:rsidRPr="00671467">
        <w:rPr>
          <w:sz w:val="30"/>
          <w:szCs w:val="30"/>
        </w:rPr>
        <w:t>е.</w:t>
      </w:r>
      <w:r w:rsidRPr="00671467">
        <w:rPr>
          <w:i/>
          <w:iCs/>
          <w:sz w:val="30"/>
          <w:szCs w:val="30"/>
        </w:rPr>
        <w:t xml:space="preserve"> </w:t>
      </w:r>
      <w:r w:rsidRPr="00671467">
        <w:rPr>
          <w:sz w:val="30"/>
          <w:szCs w:val="30"/>
        </w:rPr>
        <w:t>проверка соответствия продукции или</w:t>
      </w:r>
      <w:r w:rsidRPr="00671467">
        <w:rPr>
          <w:i/>
          <w:iCs/>
          <w:sz w:val="30"/>
          <w:szCs w:val="30"/>
        </w:rPr>
        <w:t xml:space="preserve"> </w:t>
      </w:r>
      <w:r w:rsidRPr="00671467">
        <w:rPr>
          <w:sz w:val="30"/>
          <w:szCs w:val="30"/>
        </w:rPr>
        <w:t xml:space="preserve">процесса, от которого зависит ее качество, установленным </w:t>
      </w:r>
      <w:proofErr w:type="spellStart"/>
      <w:r w:rsidRPr="00671467">
        <w:rPr>
          <w:sz w:val="30"/>
          <w:szCs w:val="30"/>
        </w:rPr>
        <w:t>техни-ческим</w:t>
      </w:r>
      <w:proofErr w:type="spellEnd"/>
      <w:r w:rsidRPr="00671467">
        <w:rPr>
          <w:sz w:val="30"/>
          <w:szCs w:val="30"/>
        </w:rPr>
        <w:t xml:space="preserve"> требованиям.</w:t>
      </w:r>
    </w:p>
    <w:p w:rsidR="00331573" w:rsidRPr="00671467" w:rsidRDefault="00331573" w:rsidP="00C2089E">
      <w:pPr>
        <w:ind w:right="-1"/>
        <w:rPr>
          <w:sz w:val="30"/>
          <w:szCs w:val="30"/>
        </w:rPr>
      </w:pPr>
    </w:p>
    <w:p w:rsidR="00331573" w:rsidRPr="00671467" w:rsidRDefault="00331573" w:rsidP="00C2089E">
      <w:pPr>
        <w:ind w:left="10" w:right="-1" w:firstLine="720"/>
        <w:jc w:val="both"/>
        <w:rPr>
          <w:sz w:val="30"/>
          <w:szCs w:val="30"/>
        </w:rPr>
      </w:pPr>
      <w:r w:rsidRPr="00671467">
        <w:rPr>
          <w:sz w:val="30"/>
          <w:szCs w:val="30"/>
        </w:rPr>
        <w:t xml:space="preserve">При </w:t>
      </w:r>
      <w:r w:rsidRPr="00671467">
        <w:rPr>
          <w:i/>
          <w:iCs/>
          <w:sz w:val="30"/>
          <w:szCs w:val="30"/>
        </w:rPr>
        <w:t>сплошном контроле</w:t>
      </w:r>
      <w:r w:rsidRPr="00671467">
        <w:rPr>
          <w:sz w:val="30"/>
          <w:szCs w:val="30"/>
        </w:rPr>
        <w:t xml:space="preserve"> проверяют качество каждой единицы продукции. Однако методика такого контроля трудоемкая и дорогая, поэтому чаще применяют </w:t>
      </w:r>
      <w:r w:rsidRPr="00671467">
        <w:rPr>
          <w:i/>
          <w:iCs/>
          <w:sz w:val="30"/>
          <w:szCs w:val="30"/>
        </w:rPr>
        <w:t>выборочный контроль,</w:t>
      </w:r>
      <w:r w:rsidRPr="00671467">
        <w:rPr>
          <w:sz w:val="30"/>
          <w:szCs w:val="30"/>
        </w:rPr>
        <w:t xml:space="preserve"> т. е. контроль выборок или проб из партий или потока продукции. При правильном проведении выборочного контроля результаты выборочной проверки качества продуктов распространяют на всю партию.</w:t>
      </w:r>
    </w:p>
    <w:p w:rsidR="00331573" w:rsidRPr="00671467" w:rsidRDefault="00331573" w:rsidP="00C2089E">
      <w:pPr>
        <w:ind w:right="-1"/>
        <w:rPr>
          <w:sz w:val="20"/>
          <w:szCs w:val="20"/>
        </w:rPr>
      </w:pPr>
    </w:p>
    <w:p w:rsidR="00331573" w:rsidRPr="00671467" w:rsidRDefault="00331573" w:rsidP="00C2089E">
      <w:pPr>
        <w:ind w:left="10" w:right="-1" w:firstLine="720"/>
        <w:rPr>
          <w:sz w:val="20"/>
          <w:szCs w:val="20"/>
        </w:rPr>
      </w:pPr>
      <w:r w:rsidRPr="00671467">
        <w:rPr>
          <w:sz w:val="29"/>
          <w:szCs w:val="29"/>
        </w:rPr>
        <w:t xml:space="preserve">Самостоятельная работа бакалавров по </w:t>
      </w:r>
      <w:proofErr w:type="spellStart"/>
      <w:r w:rsidRPr="00671467">
        <w:rPr>
          <w:sz w:val="29"/>
          <w:szCs w:val="29"/>
        </w:rPr>
        <w:t>подразд</w:t>
      </w:r>
      <w:proofErr w:type="spellEnd"/>
      <w:r w:rsidRPr="00671467">
        <w:rPr>
          <w:sz w:val="29"/>
          <w:szCs w:val="29"/>
        </w:rPr>
        <w:t xml:space="preserve">. 1.2 </w:t>
      </w:r>
      <w:proofErr w:type="spellStart"/>
      <w:proofErr w:type="gramStart"/>
      <w:r w:rsidRPr="00671467">
        <w:rPr>
          <w:sz w:val="29"/>
          <w:szCs w:val="29"/>
        </w:rPr>
        <w:t>заклю</w:t>
      </w:r>
      <w:proofErr w:type="spellEnd"/>
      <w:r w:rsidRPr="00671467">
        <w:rPr>
          <w:sz w:val="29"/>
          <w:szCs w:val="29"/>
        </w:rPr>
        <w:t>-чается</w:t>
      </w:r>
      <w:proofErr w:type="gramEnd"/>
      <w:r w:rsidRPr="00671467">
        <w:rPr>
          <w:sz w:val="29"/>
          <w:szCs w:val="29"/>
        </w:rPr>
        <w:t xml:space="preserve"> в усвоении лекционного материала и работе с литературой [1, 2].</w:t>
      </w:r>
    </w:p>
    <w:p w:rsidR="00331573" w:rsidRPr="00671467" w:rsidRDefault="00331573" w:rsidP="00C2089E">
      <w:pPr>
        <w:ind w:right="-1"/>
        <w:rPr>
          <w:sz w:val="20"/>
          <w:szCs w:val="20"/>
        </w:rPr>
      </w:pPr>
    </w:p>
    <w:p w:rsidR="00331573" w:rsidRPr="00671467" w:rsidRDefault="00331573" w:rsidP="00C2089E">
      <w:pPr>
        <w:ind w:right="-1"/>
        <w:jc w:val="center"/>
        <w:rPr>
          <w:sz w:val="20"/>
          <w:szCs w:val="20"/>
        </w:rPr>
      </w:pPr>
      <w:r w:rsidRPr="00671467">
        <w:rPr>
          <w:i/>
          <w:iCs/>
          <w:sz w:val="30"/>
          <w:szCs w:val="30"/>
        </w:rPr>
        <w:t>Контрольные вопросы</w:t>
      </w:r>
    </w:p>
    <w:p w:rsidR="00331573" w:rsidRPr="00671467" w:rsidRDefault="00331573" w:rsidP="00C2089E">
      <w:pPr>
        <w:ind w:right="-1"/>
        <w:rPr>
          <w:sz w:val="20"/>
          <w:szCs w:val="20"/>
        </w:rPr>
      </w:pPr>
    </w:p>
    <w:p w:rsidR="00331573" w:rsidRPr="00671467" w:rsidRDefault="00331573" w:rsidP="00C2089E">
      <w:pPr>
        <w:numPr>
          <w:ilvl w:val="1"/>
          <w:numId w:val="10"/>
        </w:numPr>
        <w:tabs>
          <w:tab w:val="left" w:pos="1030"/>
        </w:tabs>
        <w:ind w:left="10" w:right="-1" w:firstLine="711"/>
        <w:rPr>
          <w:sz w:val="30"/>
          <w:szCs w:val="30"/>
        </w:rPr>
      </w:pPr>
      <w:r w:rsidRPr="00671467">
        <w:rPr>
          <w:sz w:val="30"/>
          <w:szCs w:val="30"/>
        </w:rPr>
        <w:t>Какие характеристики входят в понятие «качество» пищевых продуктов? Дать их краткое описание.</w:t>
      </w:r>
    </w:p>
    <w:p w:rsidR="00331573" w:rsidRPr="00671467" w:rsidRDefault="00331573" w:rsidP="00C2089E">
      <w:pPr>
        <w:numPr>
          <w:ilvl w:val="1"/>
          <w:numId w:val="10"/>
        </w:numPr>
        <w:tabs>
          <w:tab w:val="left" w:pos="1030"/>
        </w:tabs>
        <w:ind w:left="1030" w:right="-1" w:hanging="309"/>
        <w:rPr>
          <w:sz w:val="30"/>
          <w:szCs w:val="30"/>
        </w:rPr>
      </w:pPr>
      <w:r w:rsidRPr="00671467">
        <w:rPr>
          <w:sz w:val="30"/>
          <w:szCs w:val="30"/>
        </w:rPr>
        <w:t>Что включает понятие доброкачественности пищевого сырья</w:t>
      </w:r>
    </w:p>
    <w:p w:rsidR="00331573" w:rsidRPr="00671467" w:rsidRDefault="00331573" w:rsidP="00C2089E">
      <w:pPr>
        <w:numPr>
          <w:ilvl w:val="0"/>
          <w:numId w:val="10"/>
        </w:numPr>
        <w:tabs>
          <w:tab w:val="left" w:pos="230"/>
        </w:tabs>
        <w:ind w:left="230" w:right="-1" w:hanging="230"/>
        <w:rPr>
          <w:sz w:val="30"/>
          <w:szCs w:val="30"/>
        </w:rPr>
      </w:pPr>
      <w:r w:rsidRPr="00671467">
        <w:rPr>
          <w:sz w:val="30"/>
          <w:szCs w:val="30"/>
        </w:rPr>
        <w:t>продуктов?</w:t>
      </w:r>
    </w:p>
    <w:p w:rsidR="00331573" w:rsidRPr="00671467" w:rsidRDefault="00331573" w:rsidP="00C2089E">
      <w:pPr>
        <w:numPr>
          <w:ilvl w:val="1"/>
          <w:numId w:val="11"/>
        </w:numPr>
        <w:tabs>
          <w:tab w:val="left" w:pos="1030"/>
        </w:tabs>
        <w:ind w:left="1030" w:right="-1" w:hanging="309"/>
        <w:rPr>
          <w:sz w:val="30"/>
          <w:szCs w:val="30"/>
        </w:rPr>
      </w:pPr>
      <w:r w:rsidRPr="00671467">
        <w:rPr>
          <w:sz w:val="30"/>
          <w:szCs w:val="30"/>
        </w:rPr>
        <w:t>Что включает понятие «пищевая ценность»?</w:t>
      </w:r>
    </w:p>
    <w:p w:rsidR="00331573" w:rsidRPr="00671467" w:rsidRDefault="00331573" w:rsidP="00C2089E">
      <w:pPr>
        <w:numPr>
          <w:ilvl w:val="1"/>
          <w:numId w:val="11"/>
        </w:numPr>
        <w:tabs>
          <w:tab w:val="left" w:pos="1030"/>
        </w:tabs>
        <w:ind w:left="1030" w:right="-1" w:hanging="309"/>
        <w:rPr>
          <w:sz w:val="30"/>
          <w:szCs w:val="30"/>
        </w:rPr>
      </w:pPr>
      <w:r w:rsidRPr="00671467">
        <w:rPr>
          <w:sz w:val="30"/>
          <w:szCs w:val="30"/>
        </w:rPr>
        <w:t>Как производится оценка качества пищевых продуктов?</w:t>
      </w:r>
    </w:p>
    <w:p w:rsidR="00331573" w:rsidRPr="00671467" w:rsidRDefault="00331573" w:rsidP="00C2089E">
      <w:pPr>
        <w:numPr>
          <w:ilvl w:val="1"/>
          <w:numId w:val="11"/>
        </w:numPr>
        <w:tabs>
          <w:tab w:val="left" w:pos="1030"/>
        </w:tabs>
        <w:ind w:left="10" w:right="-1" w:firstLine="711"/>
        <w:rPr>
          <w:sz w:val="30"/>
          <w:szCs w:val="30"/>
        </w:rPr>
      </w:pPr>
      <w:r w:rsidRPr="00671467">
        <w:rPr>
          <w:sz w:val="30"/>
          <w:szCs w:val="30"/>
        </w:rPr>
        <w:t>Дать характеристику единичных и комплексных показателей качества.</w:t>
      </w:r>
    </w:p>
    <w:p w:rsidR="00331573" w:rsidRPr="00671467" w:rsidRDefault="00331573" w:rsidP="00C2089E">
      <w:pPr>
        <w:numPr>
          <w:ilvl w:val="0"/>
          <w:numId w:val="12"/>
        </w:numPr>
        <w:tabs>
          <w:tab w:val="left" w:pos="1030"/>
        </w:tabs>
        <w:ind w:left="1030" w:right="-1" w:hanging="309"/>
        <w:rPr>
          <w:sz w:val="30"/>
          <w:szCs w:val="30"/>
        </w:rPr>
      </w:pPr>
      <w:r w:rsidRPr="00671467">
        <w:rPr>
          <w:sz w:val="30"/>
          <w:szCs w:val="30"/>
        </w:rPr>
        <w:t>Что такое коэффициент весомости?</w:t>
      </w:r>
    </w:p>
    <w:p w:rsidR="00331573" w:rsidRPr="00671467" w:rsidRDefault="00331573" w:rsidP="00C2089E">
      <w:pPr>
        <w:numPr>
          <w:ilvl w:val="0"/>
          <w:numId w:val="12"/>
        </w:numPr>
        <w:tabs>
          <w:tab w:val="left" w:pos="1030"/>
        </w:tabs>
        <w:ind w:left="10" w:right="-1" w:firstLine="711"/>
        <w:rPr>
          <w:sz w:val="30"/>
          <w:szCs w:val="30"/>
        </w:rPr>
      </w:pPr>
      <w:r w:rsidRPr="00671467">
        <w:rPr>
          <w:sz w:val="30"/>
          <w:szCs w:val="30"/>
        </w:rPr>
        <w:t>Перечислить основные типы контроля качества пищевых продуктов.</w:t>
      </w:r>
    </w:p>
    <w:p w:rsidR="00331573" w:rsidRPr="00671467" w:rsidRDefault="00331573"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1700B7" w:rsidRPr="00671467" w:rsidRDefault="001700B7" w:rsidP="00C2089E">
      <w:pPr>
        <w:shd w:val="clear" w:color="auto" w:fill="FFFFFF"/>
        <w:ind w:right="-1"/>
        <w:jc w:val="both"/>
        <w:rPr>
          <w:sz w:val="28"/>
          <w:szCs w:val="28"/>
        </w:rPr>
      </w:pPr>
    </w:p>
    <w:p w:rsidR="00657F31" w:rsidRPr="00671467" w:rsidRDefault="00331573" w:rsidP="00C2089E">
      <w:pPr>
        <w:shd w:val="clear" w:color="auto" w:fill="FFFFFF"/>
        <w:ind w:right="-1" w:firstLine="567"/>
        <w:jc w:val="both"/>
        <w:rPr>
          <w:b/>
          <w:sz w:val="28"/>
          <w:szCs w:val="28"/>
        </w:rPr>
      </w:pPr>
      <w:r w:rsidRPr="00671467">
        <w:rPr>
          <w:b/>
          <w:sz w:val="28"/>
          <w:szCs w:val="28"/>
        </w:rPr>
        <w:lastRenderedPageBreak/>
        <w:t xml:space="preserve">Тема 2: </w:t>
      </w:r>
      <w:r w:rsidR="00657F31" w:rsidRPr="00671467">
        <w:rPr>
          <w:b/>
          <w:sz w:val="28"/>
          <w:szCs w:val="28"/>
        </w:rPr>
        <w:t>Классификация современных методов анализа</w:t>
      </w:r>
    </w:p>
    <w:p w:rsidR="00331573" w:rsidRPr="00671467" w:rsidRDefault="00331573" w:rsidP="00C2089E">
      <w:pPr>
        <w:ind w:right="-1" w:firstLine="567"/>
        <w:jc w:val="both"/>
        <w:rPr>
          <w:rFonts w:eastAsia="Arial"/>
          <w:bCs/>
          <w:sz w:val="30"/>
          <w:szCs w:val="30"/>
        </w:rPr>
      </w:pPr>
      <w:r w:rsidRPr="00671467">
        <w:rPr>
          <w:rFonts w:eastAsia="Arial"/>
          <w:b/>
          <w:bCs/>
          <w:sz w:val="30"/>
          <w:szCs w:val="30"/>
        </w:rPr>
        <w:t xml:space="preserve">Цель: </w:t>
      </w:r>
      <w:r w:rsidRPr="00671467">
        <w:rPr>
          <w:rFonts w:eastAsia="Arial"/>
          <w:bCs/>
          <w:sz w:val="30"/>
          <w:szCs w:val="30"/>
        </w:rPr>
        <w:t>Изучить классификацию методов исследования пищевого сырья и продуктов</w:t>
      </w:r>
    </w:p>
    <w:p w:rsidR="00331573" w:rsidRPr="00671467" w:rsidRDefault="00331573" w:rsidP="00C2089E">
      <w:pPr>
        <w:ind w:right="-1" w:firstLine="567"/>
        <w:jc w:val="both"/>
        <w:rPr>
          <w:b/>
          <w:sz w:val="20"/>
          <w:szCs w:val="20"/>
        </w:rPr>
      </w:pPr>
      <w:r w:rsidRPr="00671467">
        <w:rPr>
          <w:rFonts w:eastAsia="Arial"/>
          <w:b/>
          <w:bCs/>
          <w:sz w:val="30"/>
          <w:szCs w:val="30"/>
        </w:rPr>
        <w:t>План:</w:t>
      </w:r>
    </w:p>
    <w:p w:rsidR="00331573" w:rsidRPr="00671467" w:rsidRDefault="00331573" w:rsidP="00C2089E">
      <w:pPr>
        <w:ind w:right="-1" w:firstLine="567"/>
        <w:jc w:val="both"/>
        <w:rPr>
          <w:sz w:val="30"/>
          <w:szCs w:val="30"/>
        </w:rPr>
      </w:pPr>
      <w:r w:rsidRPr="00671467">
        <w:rPr>
          <w:sz w:val="30"/>
          <w:szCs w:val="30"/>
        </w:rPr>
        <w:t xml:space="preserve">1. Предмет и задачи курса, связь с другими дисциплинами. </w:t>
      </w:r>
    </w:p>
    <w:p w:rsidR="00331573" w:rsidRPr="00671467" w:rsidRDefault="00331573" w:rsidP="00C2089E">
      <w:pPr>
        <w:ind w:right="-1" w:firstLine="567"/>
        <w:jc w:val="both"/>
        <w:rPr>
          <w:sz w:val="29"/>
          <w:szCs w:val="29"/>
        </w:rPr>
      </w:pPr>
      <w:r w:rsidRPr="00671467">
        <w:rPr>
          <w:sz w:val="30"/>
          <w:szCs w:val="30"/>
        </w:rPr>
        <w:t xml:space="preserve">2. Инструментальные и органолептические методы исследования </w:t>
      </w:r>
      <w:r w:rsidRPr="00671467">
        <w:rPr>
          <w:sz w:val="29"/>
          <w:szCs w:val="29"/>
        </w:rPr>
        <w:t xml:space="preserve">пищевых продуктов. </w:t>
      </w:r>
    </w:p>
    <w:p w:rsidR="00331573" w:rsidRPr="00671467" w:rsidRDefault="00331573" w:rsidP="00C2089E">
      <w:pPr>
        <w:ind w:right="-1" w:firstLine="567"/>
        <w:jc w:val="both"/>
        <w:rPr>
          <w:sz w:val="30"/>
          <w:szCs w:val="30"/>
        </w:rPr>
      </w:pPr>
      <w:r w:rsidRPr="00671467">
        <w:rPr>
          <w:sz w:val="29"/>
          <w:szCs w:val="29"/>
        </w:rPr>
        <w:t xml:space="preserve">3.Классификация методов исследования пищевого сырья и продуктов его переработки: химические, физико-химические </w:t>
      </w:r>
      <w:r w:rsidRPr="00671467">
        <w:rPr>
          <w:sz w:val="30"/>
          <w:szCs w:val="30"/>
        </w:rPr>
        <w:t>биохимические методы.</w:t>
      </w:r>
    </w:p>
    <w:p w:rsidR="00C2089E" w:rsidRPr="00671467" w:rsidRDefault="00C2089E" w:rsidP="00C2089E">
      <w:pPr>
        <w:ind w:right="-1"/>
        <w:jc w:val="both"/>
        <w:rPr>
          <w:sz w:val="30"/>
          <w:szCs w:val="30"/>
        </w:rPr>
      </w:pPr>
    </w:p>
    <w:p w:rsidR="00331573" w:rsidRPr="00671467" w:rsidRDefault="00331573" w:rsidP="00331573">
      <w:pPr>
        <w:ind w:firstLine="567"/>
        <w:jc w:val="both"/>
        <w:rPr>
          <w:b/>
          <w:sz w:val="30"/>
          <w:szCs w:val="30"/>
        </w:rPr>
      </w:pPr>
      <w:r w:rsidRPr="00671467">
        <w:rPr>
          <w:b/>
          <w:sz w:val="30"/>
          <w:szCs w:val="30"/>
        </w:rPr>
        <w:t>Методическое содержание.</w:t>
      </w:r>
    </w:p>
    <w:p w:rsidR="00331573" w:rsidRPr="00671467" w:rsidRDefault="00331573" w:rsidP="00331573">
      <w:pPr>
        <w:numPr>
          <w:ilvl w:val="1"/>
          <w:numId w:val="1"/>
        </w:numPr>
        <w:tabs>
          <w:tab w:val="left" w:pos="1095"/>
        </w:tabs>
        <w:ind w:firstLine="284"/>
        <w:jc w:val="both"/>
        <w:rPr>
          <w:sz w:val="30"/>
          <w:szCs w:val="30"/>
        </w:rPr>
      </w:pPr>
      <w:proofErr w:type="gramStart"/>
      <w:r w:rsidRPr="00671467">
        <w:rPr>
          <w:sz w:val="30"/>
          <w:szCs w:val="30"/>
        </w:rPr>
        <w:t>результате</w:t>
      </w:r>
      <w:proofErr w:type="gramEnd"/>
      <w:r w:rsidRPr="00671467">
        <w:rPr>
          <w:sz w:val="30"/>
          <w:szCs w:val="30"/>
        </w:rPr>
        <w:t xml:space="preserve"> изучения данного подраздела бакалавр должен знать основные принципы классификации методов исследования пищевого сырья и продуктов его переработки.</w:t>
      </w:r>
    </w:p>
    <w:p w:rsidR="00331573" w:rsidRPr="00671467" w:rsidRDefault="00331573" w:rsidP="00331573">
      <w:pPr>
        <w:numPr>
          <w:ilvl w:val="1"/>
          <w:numId w:val="1"/>
        </w:numPr>
        <w:tabs>
          <w:tab w:val="left" w:pos="1044"/>
        </w:tabs>
        <w:ind w:firstLine="284"/>
        <w:jc w:val="both"/>
        <w:rPr>
          <w:sz w:val="30"/>
          <w:szCs w:val="30"/>
        </w:rPr>
      </w:pPr>
      <w:r w:rsidRPr="00671467">
        <w:rPr>
          <w:sz w:val="30"/>
          <w:szCs w:val="30"/>
        </w:rPr>
        <w:t>зависимости от используемых средств методы исследования пищевых продуктов подразделяют на инструментальные и органолептические.</w:t>
      </w:r>
    </w:p>
    <w:p w:rsidR="00331573" w:rsidRPr="00671467" w:rsidRDefault="00331573" w:rsidP="00331573">
      <w:pPr>
        <w:ind w:firstLine="284"/>
        <w:jc w:val="both"/>
        <w:rPr>
          <w:sz w:val="30"/>
          <w:szCs w:val="30"/>
        </w:rPr>
      </w:pPr>
      <w:proofErr w:type="gramStart"/>
      <w:r w:rsidRPr="00671467">
        <w:rPr>
          <w:sz w:val="29"/>
          <w:szCs w:val="29"/>
        </w:rPr>
        <w:t xml:space="preserve">Для определения количества или качества отдельных органических и неорганические веществ, входящих в состав пищевых продуктов, используют </w:t>
      </w:r>
      <w:r w:rsidRPr="00671467">
        <w:rPr>
          <w:i/>
          <w:iCs/>
          <w:sz w:val="29"/>
          <w:szCs w:val="29"/>
        </w:rPr>
        <w:t>химические методы</w:t>
      </w:r>
      <w:r w:rsidRPr="00671467">
        <w:rPr>
          <w:sz w:val="29"/>
          <w:szCs w:val="29"/>
        </w:rPr>
        <w:t>, в основе которых лежат специфические для исследуемого вещества количественные или качественные химические реакции с определенными реактивами.</w:t>
      </w:r>
      <w:proofErr w:type="gramEnd"/>
    </w:p>
    <w:p w:rsidR="00331573" w:rsidRPr="00671467" w:rsidRDefault="00331573" w:rsidP="00331573">
      <w:pPr>
        <w:ind w:firstLine="284"/>
        <w:jc w:val="both"/>
        <w:rPr>
          <w:sz w:val="30"/>
          <w:szCs w:val="30"/>
        </w:rPr>
      </w:pPr>
      <w:r w:rsidRPr="00671467">
        <w:rPr>
          <w:i/>
          <w:iCs/>
          <w:sz w:val="30"/>
          <w:szCs w:val="30"/>
        </w:rPr>
        <w:t xml:space="preserve">Физико-химические методы </w:t>
      </w:r>
      <w:r w:rsidRPr="00671467">
        <w:rPr>
          <w:sz w:val="30"/>
          <w:szCs w:val="30"/>
        </w:rPr>
        <w:t>применяют при определении</w:t>
      </w:r>
      <w:r w:rsidRPr="00671467">
        <w:rPr>
          <w:i/>
          <w:iCs/>
          <w:sz w:val="30"/>
          <w:szCs w:val="30"/>
        </w:rPr>
        <w:t xml:space="preserve"> </w:t>
      </w:r>
      <w:r w:rsidRPr="00671467">
        <w:rPr>
          <w:sz w:val="30"/>
          <w:szCs w:val="30"/>
        </w:rPr>
        <w:t>сахаров, жиров, некоторых витаминов и других веществ. С помощью спектральных методов анализа определяют элементарный и молекулярный состав продуктов, в том числе содержание микро- и макроэлементов, витаминов</w:t>
      </w:r>
      <w:proofErr w:type="gramStart"/>
      <w:r w:rsidRPr="00671467">
        <w:rPr>
          <w:sz w:val="30"/>
          <w:szCs w:val="30"/>
        </w:rPr>
        <w:t xml:space="preserve"> А</w:t>
      </w:r>
      <w:proofErr w:type="gramEnd"/>
      <w:r w:rsidRPr="00671467">
        <w:rPr>
          <w:sz w:val="30"/>
          <w:szCs w:val="30"/>
        </w:rPr>
        <w:t>, К, В</w:t>
      </w:r>
      <w:r w:rsidRPr="00671467">
        <w:rPr>
          <w:sz w:val="37"/>
          <w:szCs w:val="37"/>
          <w:vertAlign w:val="subscript"/>
        </w:rPr>
        <w:t>1</w:t>
      </w:r>
      <w:r w:rsidRPr="00671467">
        <w:rPr>
          <w:sz w:val="30"/>
          <w:szCs w:val="30"/>
        </w:rPr>
        <w:t>, В</w:t>
      </w:r>
      <w:r w:rsidRPr="00671467">
        <w:rPr>
          <w:sz w:val="37"/>
          <w:szCs w:val="37"/>
          <w:vertAlign w:val="subscript"/>
        </w:rPr>
        <w:t>6</w:t>
      </w:r>
      <w:r w:rsidRPr="00671467">
        <w:rPr>
          <w:sz w:val="30"/>
          <w:szCs w:val="30"/>
        </w:rPr>
        <w:t xml:space="preserve"> и др.</w:t>
      </w:r>
    </w:p>
    <w:p w:rsidR="00331573" w:rsidRPr="00671467" w:rsidRDefault="00331573" w:rsidP="00331573">
      <w:pPr>
        <w:ind w:firstLine="284"/>
        <w:jc w:val="both"/>
        <w:rPr>
          <w:sz w:val="30"/>
          <w:szCs w:val="30"/>
        </w:rPr>
      </w:pPr>
      <w:r w:rsidRPr="00671467">
        <w:rPr>
          <w:sz w:val="30"/>
          <w:szCs w:val="30"/>
        </w:rPr>
        <w:t xml:space="preserve">Применение хроматографических методов анализа позволяет определить аминокислотный и жирно-кислотный состав мясных продуктов, содержание летучих органических токсических веществ – </w:t>
      </w:r>
      <w:proofErr w:type="spellStart"/>
      <w:r w:rsidRPr="00671467">
        <w:rPr>
          <w:sz w:val="30"/>
          <w:szCs w:val="30"/>
        </w:rPr>
        <w:t>нитрозаминов</w:t>
      </w:r>
      <w:proofErr w:type="spellEnd"/>
      <w:r w:rsidRPr="00671467">
        <w:rPr>
          <w:sz w:val="30"/>
          <w:szCs w:val="30"/>
        </w:rPr>
        <w:t>.</w:t>
      </w:r>
    </w:p>
    <w:p w:rsidR="00331573" w:rsidRPr="00671467" w:rsidRDefault="00331573" w:rsidP="00331573">
      <w:pPr>
        <w:ind w:right="-56" w:firstLine="284"/>
        <w:jc w:val="both"/>
        <w:rPr>
          <w:sz w:val="30"/>
          <w:szCs w:val="30"/>
        </w:rPr>
      </w:pPr>
      <w:r w:rsidRPr="00671467">
        <w:rPr>
          <w:sz w:val="30"/>
          <w:szCs w:val="30"/>
        </w:rPr>
        <w:t>С помощью ядерного магнитного резонанса (ЯМР) можно определить состав и степень связывания влаги в растительной и животной ткани.</w:t>
      </w:r>
    </w:p>
    <w:p w:rsidR="00331573" w:rsidRPr="00671467" w:rsidRDefault="00331573" w:rsidP="00331573">
      <w:pPr>
        <w:numPr>
          <w:ilvl w:val="1"/>
          <w:numId w:val="2"/>
        </w:numPr>
        <w:tabs>
          <w:tab w:val="left" w:pos="1013"/>
        </w:tabs>
        <w:ind w:left="10" w:right="-56" w:firstLine="711"/>
        <w:jc w:val="both"/>
        <w:rPr>
          <w:sz w:val="30"/>
          <w:szCs w:val="30"/>
        </w:rPr>
      </w:pPr>
      <w:r w:rsidRPr="00671467">
        <w:rPr>
          <w:sz w:val="30"/>
          <w:szCs w:val="30"/>
        </w:rPr>
        <w:t>практике определения свойств мяса широко используют рН-метрию – метод измерения активной кислотности водных экстрактов из мышечной ткани мяса, основанный на потенциометрическом определении концентрац</w:t>
      </w:r>
      <w:proofErr w:type="gramStart"/>
      <w:r w:rsidRPr="00671467">
        <w:rPr>
          <w:sz w:val="30"/>
          <w:szCs w:val="30"/>
        </w:rPr>
        <w:t>ии ио</w:t>
      </w:r>
      <w:proofErr w:type="gramEnd"/>
      <w:r w:rsidRPr="00671467">
        <w:rPr>
          <w:sz w:val="30"/>
          <w:szCs w:val="30"/>
        </w:rPr>
        <w:t>нов водорода. Показатель рН позволяет судить о стабильности свойств мясного сырья в отношении развития микробиологических процессов, окислительных изменений, а также об уровне гидратации белков, способности системы удерживать влагу.</w:t>
      </w:r>
    </w:p>
    <w:p w:rsidR="00331573" w:rsidRPr="00671467" w:rsidRDefault="00331573" w:rsidP="00331573">
      <w:pPr>
        <w:ind w:right="-56" w:firstLine="567"/>
        <w:jc w:val="both"/>
        <w:rPr>
          <w:sz w:val="30"/>
          <w:szCs w:val="30"/>
        </w:rPr>
      </w:pPr>
      <w:r w:rsidRPr="00671467">
        <w:rPr>
          <w:i/>
          <w:iCs/>
          <w:sz w:val="30"/>
          <w:szCs w:val="30"/>
        </w:rPr>
        <w:t xml:space="preserve">Физические  методы  анализа  </w:t>
      </w:r>
      <w:r w:rsidRPr="00671467">
        <w:rPr>
          <w:sz w:val="30"/>
          <w:szCs w:val="30"/>
        </w:rPr>
        <w:t xml:space="preserve">отличаются  большой  производительностью и позволяют всесторонне охарактеризовать состав </w:t>
      </w:r>
      <w:r w:rsidRPr="00671467">
        <w:rPr>
          <w:sz w:val="30"/>
          <w:szCs w:val="30"/>
        </w:rPr>
        <w:lastRenderedPageBreak/>
        <w:t>свойства продуктов и их безопасность. Физические методы основаны на изучении структурно-механических, оптических и электрических свойств пищевых продуктов, которые позволяют определить структуру и состояние основных пищевых нутриентов. С помощью физических методов определяют относительную плотность и удельную массу, температуру плавления и кристаллизации, коэффициент преломления света, механическую устойчивость и прочность, эластичность и пористость, имеющие несомненное значение для оценки свойств мяса и мясопродуктов.</w:t>
      </w:r>
    </w:p>
    <w:p w:rsidR="00331573" w:rsidRPr="00671467" w:rsidRDefault="00331573" w:rsidP="00331573">
      <w:pPr>
        <w:ind w:firstLine="567"/>
        <w:jc w:val="both"/>
        <w:rPr>
          <w:sz w:val="30"/>
          <w:szCs w:val="30"/>
        </w:rPr>
      </w:pPr>
      <w:r w:rsidRPr="00671467">
        <w:rPr>
          <w:i/>
          <w:iCs/>
          <w:sz w:val="30"/>
          <w:szCs w:val="30"/>
        </w:rPr>
        <w:t xml:space="preserve">Биохимические методы анализа </w:t>
      </w:r>
      <w:r w:rsidRPr="00671467">
        <w:rPr>
          <w:sz w:val="30"/>
          <w:szCs w:val="30"/>
        </w:rPr>
        <w:t xml:space="preserve">широко используют при изучении изменения или формирования качества продуктов при </w:t>
      </w:r>
      <w:proofErr w:type="spellStart"/>
      <w:proofErr w:type="gramStart"/>
      <w:r w:rsidRPr="00671467">
        <w:rPr>
          <w:sz w:val="30"/>
          <w:szCs w:val="30"/>
        </w:rPr>
        <w:t>хра</w:t>
      </w:r>
      <w:proofErr w:type="spellEnd"/>
      <w:r w:rsidRPr="00671467">
        <w:rPr>
          <w:sz w:val="30"/>
          <w:szCs w:val="30"/>
        </w:rPr>
        <w:t>-нении</w:t>
      </w:r>
      <w:proofErr w:type="gramEnd"/>
      <w:r w:rsidRPr="00671467">
        <w:rPr>
          <w:sz w:val="30"/>
          <w:szCs w:val="30"/>
        </w:rPr>
        <w:t>. Например, при созревании мяса и рыбы исследуют процессы гидролиза, автолиза и др.; при хранении плодов и овощей – процессы дыхания.</w:t>
      </w:r>
    </w:p>
    <w:p w:rsidR="00331573" w:rsidRPr="00671467" w:rsidRDefault="00331573" w:rsidP="00331573">
      <w:pPr>
        <w:ind w:left="10" w:right="266" w:firstLine="720"/>
        <w:jc w:val="both"/>
        <w:rPr>
          <w:sz w:val="30"/>
          <w:szCs w:val="30"/>
        </w:rPr>
      </w:pPr>
      <w:r w:rsidRPr="00671467">
        <w:rPr>
          <w:sz w:val="30"/>
          <w:szCs w:val="30"/>
        </w:rPr>
        <w:t xml:space="preserve">С помощью </w:t>
      </w:r>
      <w:r w:rsidRPr="00671467">
        <w:rPr>
          <w:i/>
          <w:iCs/>
          <w:sz w:val="30"/>
          <w:szCs w:val="30"/>
        </w:rPr>
        <w:t>микробиологических методов</w:t>
      </w:r>
      <w:r w:rsidRPr="00671467">
        <w:rPr>
          <w:sz w:val="30"/>
          <w:szCs w:val="30"/>
        </w:rPr>
        <w:t xml:space="preserve"> определяют степень обсеменения пищевого сырья и продуктов микроорганизмами, в том числе наличие бактерий, вызывающих пищевые отравления (</w:t>
      </w:r>
      <w:proofErr w:type="spellStart"/>
      <w:r w:rsidRPr="00671467">
        <w:rPr>
          <w:sz w:val="30"/>
          <w:szCs w:val="30"/>
        </w:rPr>
        <w:t>ботулинус</w:t>
      </w:r>
      <w:proofErr w:type="spellEnd"/>
      <w:r w:rsidRPr="00671467">
        <w:rPr>
          <w:sz w:val="30"/>
          <w:szCs w:val="30"/>
        </w:rPr>
        <w:t>, золотистый стафилококк и др.)</w:t>
      </w:r>
    </w:p>
    <w:p w:rsidR="00331573" w:rsidRPr="00671467" w:rsidRDefault="00331573" w:rsidP="00331573">
      <w:pPr>
        <w:ind w:left="10" w:right="266" w:firstLine="720"/>
        <w:jc w:val="both"/>
        <w:rPr>
          <w:sz w:val="30"/>
          <w:szCs w:val="30"/>
        </w:rPr>
      </w:pPr>
      <w:r w:rsidRPr="00671467">
        <w:rPr>
          <w:i/>
          <w:iCs/>
          <w:sz w:val="30"/>
          <w:szCs w:val="30"/>
        </w:rPr>
        <w:t xml:space="preserve">Физиологические методы </w:t>
      </w:r>
      <w:r w:rsidRPr="00671467">
        <w:rPr>
          <w:sz w:val="30"/>
          <w:szCs w:val="30"/>
        </w:rPr>
        <w:t xml:space="preserve">используют при определении </w:t>
      </w:r>
      <w:proofErr w:type="spellStart"/>
      <w:proofErr w:type="gramStart"/>
      <w:r w:rsidRPr="00671467">
        <w:rPr>
          <w:sz w:val="30"/>
          <w:szCs w:val="30"/>
        </w:rPr>
        <w:t>биоло-гической</w:t>
      </w:r>
      <w:proofErr w:type="spellEnd"/>
      <w:proofErr w:type="gramEnd"/>
      <w:r w:rsidRPr="00671467">
        <w:rPr>
          <w:sz w:val="30"/>
          <w:szCs w:val="30"/>
        </w:rPr>
        <w:t xml:space="preserve"> ценности и безвредности пищевых продуктов, степени усвоения пищевых веществ, реальной энергетической способности.</w:t>
      </w:r>
    </w:p>
    <w:p w:rsidR="00331573" w:rsidRPr="00671467" w:rsidRDefault="00331573" w:rsidP="00331573">
      <w:pPr>
        <w:ind w:left="10" w:right="266" w:firstLine="720"/>
        <w:jc w:val="both"/>
        <w:rPr>
          <w:sz w:val="30"/>
          <w:szCs w:val="30"/>
        </w:rPr>
      </w:pPr>
      <w:r w:rsidRPr="00671467">
        <w:rPr>
          <w:i/>
          <w:iCs/>
          <w:sz w:val="30"/>
          <w:szCs w:val="30"/>
        </w:rPr>
        <w:t xml:space="preserve">Органолептические методы </w:t>
      </w:r>
      <w:r w:rsidRPr="00671467">
        <w:rPr>
          <w:sz w:val="30"/>
          <w:szCs w:val="30"/>
        </w:rPr>
        <w:t>используют для оценки комплекса</w:t>
      </w:r>
      <w:r w:rsidRPr="00671467">
        <w:rPr>
          <w:i/>
          <w:iCs/>
          <w:sz w:val="30"/>
          <w:szCs w:val="30"/>
        </w:rPr>
        <w:t xml:space="preserve"> </w:t>
      </w:r>
      <w:r w:rsidRPr="00671467">
        <w:rPr>
          <w:sz w:val="30"/>
          <w:szCs w:val="30"/>
        </w:rPr>
        <w:t>показателей, определяющих пищевую ценность сырья и продуктов, оцениваемых с помощью органов чувств: зрения, обоняния, вкусовых ощущений и осязания.</w:t>
      </w:r>
    </w:p>
    <w:p w:rsidR="00331573" w:rsidRPr="00671467" w:rsidRDefault="00331573" w:rsidP="00331573">
      <w:pPr>
        <w:ind w:right="257"/>
        <w:jc w:val="center"/>
        <w:rPr>
          <w:sz w:val="20"/>
          <w:szCs w:val="20"/>
        </w:rPr>
      </w:pPr>
      <w:r w:rsidRPr="00671467">
        <w:rPr>
          <w:i/>
          <w:iCs/>
          <w:sz w:val="30"/>
          <w:szCs w:val="30"/>
        </w:rPr>
        <w:t>Контрольные вопросы</w:t>
      </w:r>
    </w:p>
    <w:p w:rsidR="00331573" w:rsidRPr="00671467" w:rsidRDefault="00331573" w:rsidP="00331573">
      <w:pPr>
        <w:rPr>
          <w:sz w:val="20"/>
          <w:szCs w:val="20"/>
        </w:rPr>
      </w:pPr>
    </w:p>
    <w:p w:rsidR="00331573" w:rsidRPr="00671467" w:rsidRDefault="00331573" w:rsidP="00A33050">
      <w:pPr>
        <w:numPr>
          <w:ilvl w:val="1"/>
          <w:numId w:val="3"/>
        </w:numPr>
        <w:tabs>
          <w:tab w:val="left" w:pos="1268"/>
        </w:tabs>
        <w:ind w:left="10" w:right="266" w:firstLine="711"/>
        <w:rPr>
          <w:sz w:val="30"/>
          <w:szCs w:val="30"/>
        </w:rPr>
      </w:pPr>
      <w:r w:rsidRPr="00671467">
        <w:rPr>
          <w:sz w:val="30"/>
          <w:szCs w:val="30"/>
        </w:rPr>
        <w:t>Перечислить основные классификационные принципы методов исследования пищевого сырья и продуктов.</w:t>
      </w:r>
    </w:p>
    <w:p w:rsidR="00331573" w:rsidRPr="00671467" w:rsidRDefault="00331573" w:rsidP="00A33050">
      <w:pPr>
        <w:numPr>
          <w:ilvl w:val="1"/>
          <w:numId w:val="3"/>
        </w:numPr>
        <w:tabs>
          <w:tab w:val="left" w:pos="1030"/>
        </w:tabs>
        <w:ind w:left="1030" w:hanging="309"/>
        <w:rPr>
          <w:sz w:val="30"/>
          <w:szCs w:val="30"/>
        </w:rPr>
      </w:pPr>
      <w:r w:rsidRPr="00671467">
        <w:rPr>
          <w:sz w:val="30"/>
          <w:szCs w:val="30"/>
        </w:rPr>
        <w:t>В чем состоит принципиальное различие инструментальных</w:t>
      </w:r>
    </w:p>
    <w:p w:rsidR="00331573" w:rsidRPr="00671467" w:rsidRDefault="00331573" w:rsidP="00A33050">
      <w:pPr>
        <w:numPr>
          <w:ilvl w:val="0"/>
          <w:numId w:val="3"/>
        </w:numPr>
        <w:tabs>
          <w:tab w:val="left" w:pos="230"/>
        </w:tabs>
        <w:ind w:left="230" w:hanging="230"/>
        <w:rPr>
          <w:sz w:val="30"/>
          <w:szCs w:val="30"/>
        </w:rPr>
      </w:pPr>
      <w:r w:rsidRPr="00671467">
        <w:rPr>
          <w:sz w:val="30"/>
          <w:szCs w:val="30"/>
        </w:rPr>
        <w:t>органолептических методов исследования пищевых продуктов?</w:t>
      </w:r>
    </w:p>
    <w:p w:rsidR="00331573" w:rsidRPr="00671467" w:rsidRDefault="00331573" w:rsidP="00A33050">
      <w:pPr>
        <w:numPr>
          <w:ilvl w:val="1"/>
          <w:numId w:val="4"/>
        </w:numPr>
        <w:tabs>
          <w:tab w:val="left" w:pos="1030"/>
        </w:tabs>
        <w:ind w:left="10" w:right="266" w:firstLine="711"/>
        <w:rPr>
          <w:sz w:val="30"/>
          <w:szCs w:val="30"/>
        </w:rPr>
      </w:pPr>
      <w:r w:rsidRPr="00671467">
        <w:rPr>
          <w:sz w:val="30"/>
          <w:szCs w:val="30"/>
        </w:rPr>
        <w:t xml:space="preserve">Дать краткую характеристику физических методов </w:t>
      </w:r>
      <w:proofErr w:type="spellStart"/>
      <w:proofErr w:type="gramStart"/>
      <w:r w:rsidRPr="00671467">
        <w:rPr>
          <w:sz w:val="30"/>
          <w:szCs w:val="30"/>
        </w:rPr>
        <w:t>иссле-дования</w:t>
      </w:r>
      <w:proofErr w:type="spellEnd"/>
      <w:proofErr w:type="gramEnd"/>
      <w:r w:rsidRPr="00671467">
        <w:rPr>
          <w:sz w:val="30"/>
          <w:szCs w:val="30"/>
        </w:rPr>
        <w:t xml:space="preserve"> пищевых продуктов.</w:t>
      </w:r>
    </w:p>
    <w:p w:rsidR="00331573" w:rsidRPr="00671467" w:rsidRDefault="00331573" w:rsidP="00A33050">
      <w:pPr>
        <w:numPr>
          <w:ilvl w:val="1"/>
          <w:numId w:val="4"/>
        </w:numPr>
        <w:tabs>
          <w:tab w:val="left" w:pos="1030"/>
        </w:tabs>
        <w:ind w:left="10" w:right="266" w:firstLine="711"/>
        <w:rPr>
          <w:sz w:val="30"/>
          <w:szCs w:val="30"/>
        </w:rPr>
      </w:pPr>
      <w:r w:rsidRPr="00671467">
        <w:rPr>
          <w:sz w:val="30"/>
          <w:szCs w:val="30"/>
        </w:rPr>
        <w:t>Дать краткую характеристику физико-химических методов исследования пищевых продуктов.</w:t>
      </w:r>
    </w:p>
    <w:p w:rsidR="00331573" w:rsidRPr="00671467" w:rsidRDefault="00331573" w:rsidP="00A33050">
      <w:pPr>
        <w:numPr>
          <w:ilvl w:val="1"/>
          <w:numId w:val="4"/>
        </w:numPr>
        <w:tabs>
          <w:tab w:val="left" w:pos="1030"/>
        </w:tabs>
        <w:ind w:left="10" w:right="266" w:firstLine="711"/>
        <w:rPr>
          <w:sz w:val="30"/>
          <w:szCs w:val="30"/>
        </w:rPr>
      </w:pPr>
      <w:r w:rsidRPr="00671467">
        <w:rPr>
          <w:sz w:val="30"/>
          <w:szCs w:val="30"/>
        </w:rPr>
        <w:t>Дать краткое описание биохимических методов исследования пищевых продуктов.</w:t>
      </w:r>
    </w:p>
    <w:p w:rsidR="00331573" w:rsidRPr="00671467" w:rsidRDefault="00331573" w:rsidP="00A33050">
      <w:pPr>
        <w:numPr>
          <w:ilvl w:val="1"/>
          <w:numId w:val="4"/>
        </w:numPr>
        <w:tabs>
          <w:tab w:val="left" w:pos="1030"/>
        </w:tabs>
        <w:ind w:left="10" w:right="266" w:firstLine="711"/>
        <w:rPr>
          <w:sz w:val="30"/>
          <w:szCs w:val="30"/>
        </w:rPr>
      </w:pPr>
      <w:r w:rsidRPr="00671467">
        <w:rPr>
          <w:sz w:val="30"/>
          <w:szCs w:val="30"/>
        </w:rPr>
        <w:t>Привести примеры применения химических методов для анализа пищевых продуктов.</w:t>
      </w:r>
    </w:p>
    <w:p w:rsidR="00331573" w:rsidRPr="00671467" w:rsidRDefault="00331573" w:rsidP="00657F31">
      <w:pPr>
        <w:shd w:val="clear" w:color="auto" w:fill="FFFFFF"/>
        <w:jc w:val="both"/>
        <w:rPr>
          <w:sz w:val="28"/>
          <w:szCs w:val="28"/>
        </w:rPr>
      </w:pPr>
    </w:p>
    <w:p w:rsidR="001700B7" w:rsidRPr="00671467" w:rsidRDefault="001700B7" w:rsidP="00657F31">
      <w:pPr>
        <w:shd w:val="clear" w:color="auto" w:fill="FFFFFF"/>
        <w:jc w:val="both"/>
        <w:rPr>
          <w:b/>
          <w:sz w:val="28"/>
          <w:szCs w:val="28"/>
        </w:rPr>
      </w:pPr>
    </w:p>
    <w:p w:rsidR="001700B7" w:rsidRPr="00671467" w:rsidRDefault="001700B7" w:rsidP="00657F31">
      <w:pPr>
        <w:shd w:val="clear" w:color="auto" w:fill="FFFFFF"/>
        <w:jc w:val="both"/>
        <w:rPr>
          <w:b/>
          <w:sz w:val="28"/>
          <w:szCs w:val="28"/>
        </w:rPr>
      </w:pPr>
    </w:p>
    <w:p w:rsidR="001700B7" w:rsidRPr="00671467" w:rsidRDefault="001700B7" w:rsidP="00657F31">
      <w:pPr>
        <w:shd w:val="clear" w:color="auto" w:fill="FFFFFF"/>
        <w:jc w:val="both"/>
        <w:rPr>
          <w:b/>
          <w:sz w:val="28"/>
          <w:szCs w:val="28"/>
        </w:rPr>
      </w:pPr>
    </w:p>
    <w:p w:rsidR="001700B7" w:rsidRPr="00671467" w:rsidRDefault="001700B7" w:rsidP="00657F31">
      <w:pPr>
        <w:shd w:val="clear" w:color="auto" w:fill="FFFFFF"/>
        <w:jc w:val="both"/>
        <w:rPr>
          <w:b/>
          <w:sz w:val="28"/>
          <w:szCs w:val="28"/>
        </w:rPr>
      </w:pPr>
    </w:p>
    <w:p w:rsidR="00657F31" w:rsidRPr="00671467" w:rsidRDefault="00AA2E4B" w:rsidP="001700B7">
      <w:pPr>
        <w:shd w:val="clear" w:color="auto" w:fill="FFFFFF"/>
        <w:ind w:firstLine="567"/>
        <w:jc w:val="both"/>
        <w:rPr>
          <w:b/>
          <w:sz w:val="28"/>
          <w:szCs w:val="28"/>
        </w:rPr>
      </w:pPr>
      <w:r w:rsidRPr="00671467">
        <w:rPr>
          <w:b/>
          <w:sz w:val="28"/>
          <w:szCs w:val="28"/>
        </w:rPr>
        <w:lastRenderedPageBreak/>
        <w:t xml:space="preserve">Тема 3: </w:t>
      </w:r>
      <w:r w:rsidR="00657F31" w:rsidRPr="00671467">
        <w:rPr>
          <w:b/>
          <w:sz w:val="28"/>
          <w:szCs w:val="28"/>
        </w:rPr>
        <w:t>Нормативные документы стандартизации в пищевой промышленности</w:t>
      </w:r>
    </w:p>
    <w:p w:rsidR="00AA2E4B" w:rsidRPr="00671467" w:rsidRDefault="002C3AD3" w:rsidP="00657F31">
      <w:pPr>
        <w:shd w:val="clear" w:color="auto" w:fill="FFFFFF"/>
        <w:jc w:val="both"/>
        <w:rPr>
          <w:sz w:val="28"/>
          <w:szCs w:val="28"/>
        </w:rPr>
      </w:pPr>
      <w:r w:rsidRPr="00671467">
        <w:rPr>
          <w:b/>
          <w:sz w:val="28"/>
          <w:szCs w:val="28"/>
        </w:rPr>
        <w:t>Цель:</w:t>
      </w:r>
      <w:r w:rsidRPr="00671467">
        <w:rPr>
          <w:sz w:val="28"/>
          <w:szCs w:val="28"/>
        </w:rPr>
        <w:t xml:space="preserve"> Изучить виды нормативных документов, оформляющих </w:t>
      </w:r>
      <w:proofErr w:type="gramStart"/>
      <w:r w:rsidRPr="00671467">
        <w:rPr>
          <w:sz w:val="28"/>
          <w:szCs w:val="28"/>
        </w:rPr>
        <w:t>при</w:t>
      </w:r>
      <w:proofErr w:type="gramEnd"/>
      <w:r w:rsidRPr="00671467">
        <w:rPr>
          <w:sz w:val="28"/>
          <w:szCs w:val="28"/>
        </w:rPr>
        <w:t xml:space="preserve"> оценки качества сырья и пищевых продуктов</w:t>
      </w:r>
    </w:p>
    <w:p w:rsidR="002C3AD3" w:rsidRPr="00671467" w:rsidRDefault="002C3AD3" w:rsidP="00657F31">
      <w:pPr>
        <w:shd w:val="clear" w:color="auto" w:fill="FFFFFF"/>
        <w:jc w:val="both"/>
        <w:rPr>
          <w:b/>
          <w:sz w:val="28"/>
          <w:szCs w:val="28"/>
        </w:rPr>
      </w:pPr>
      <w:r w:rsidRPr="00671467">
        <w:rPr>
          <w:b/>
          <w:sz w:val="28"/>
          <w:szCs w:val="28"/>
        </w:rPr>
        <w:t>План:</w:t>
      </w:r>
    </w:p>
    <w:p w:rsidR="00C634FE" w:rsidRPr="00671467" w:rsidRDefault="002C3AD3" w:rsidP="007B3764">
      <w:pPr>
        <w:shd w:val="clear" w:color="auto" w:fill="FFFFFF"/>
        <w:ind w:right="-663"/>
        <w:jc w:val="both"/>
        <w:rPr>
          <w:sz w:val="28"/>
          <w:szCs w:val="28"/>
          <w:shd w:val="clear" w:color="auto" w:fill="FFFFFF"/>
        </w:rPr>
      </w:pPr>
      <w:r w:rsidRPr="00671467">
        <w:rPr>
          <w:bCs/>
          <w:sz w:val="28"/>
          <w:szCs w:val="28"/>
          <w:bdr w:val="none" w:sz="0" w:space="0" w:color="auto" w:frame="1"/>
          <w:shd w:val="clear" w:color="auto" w:fill="FFFFFF"/>
        </w:rPr>
        <w:t>1.Понятие о норматив</w:t>
      </w:r>
      <w:r w:rsidRPr="00671467">
        <w:rPr>
          <w:bCs/>
          <w:sz w:val="28"/>
          <w:szCs w:val="28"/>
          <w:bdr w:val="none" w:sz="0" w:space="0" w:color="auto" w:frame="1"/>
          <w:shd w:val="clear" w:color="auto" w:fill="FFFFFF"/>
        </w:rPr>
        <w:softHyphen/>
        <w:t>ных</w:t>
      </w:r>
      <w:r w:rsidRPr="00671467">
        <w:rPr>
          <w:sz w:val="28"/>
          <w:szCs w:val="28"/>
          <w:shd w:val="clear" w:color="auto" w:fill="FFFFFF"/>
        </w:rPr>
        <w:t> и </w:t>
      </w:r>
      <w:r w:rsidRPr="00671467">
        <w:rPr>
          <w:bCs/>
          <w:sz w:val="28"/>
          <w:szCs w:val="28"/>
          <w:bdr w:val="none" w:sz="0" w:space="0" w:color="auto" w:frame="1"/>
          <w:shd w:val="clear" w:color="auto" w:fill="FFFFFF"/>
        </w:rPr>
        <w:t>технических </w:t>
      </w:r>
      <w:r w:rsidRPr="00671467">
        <w:rPr>
          <w:sz w:val="28"/>
          <w:szCs w:val="28"/>
          <w:shd w:val="clear" w:color="auto" w:fill="FFFFFF"/>
        </w:rPr>
        <w:t>документах.</w:t>
      </w:r>
    </w:p>
    <w:p w:rsidR="007B3764" w:rsidRPr="00671467" w:rsidRDefault="00C634FE" w:rsidP="007B3764">
      <w:pPr>
        <w:shd w:val="clear" w:color="auto" w:fill="FFFFFF"/>
        <w:ind w:right="-663"/>
        <w:jc w:val="both"/>
        <w:rPr>
          <w:sz w:val="28"/>
          <w:szCs w:val="28"/>
          <w:shd w:val="clear" w:color="auto" w:fill="FFFFFF"/>
        </w:rPr>
      </w:pPr>
      <w:r w:rsidRPr="00671467">
        <w:rPr>
          <w:sz w:val="28"/>
          <w:szCs w:val="28"/>
          <w:shd w:val="clear" w:color="auto" w:fill="FFFFFF"/>
        </w:rPr>
        <w:t>2.</w:t>
      </w:r>
      <w:r w:rsidR="007B3764" w:rsidRPr="00671467">
        <w:rPr>
          <w:sz w:val="28"/>
          <w:szCs w:val="28"/>
          <w:shd w:val="clear" w:color="auto" w:fill="FFFFFF"/>
        </w:rPr>
        <w:t>Классификация нормативных документов</w:t>
      </w:r>
    </w:p>
    <w:p w:rsidR="007B3764" w:rsidRPr="00671467" w:rsidRDefault="007B3764" w:rsidP="007B3764">
      <w:pPr>
        <w:pStyle w:val="a6"/>
        <w:shd w:val="clear" w:color="auto" w:fill="FFFFFF"/>
        <w:spacing w:before="0" w:beforeAutospacing="0" w:after="0" w:afterAutospacing="0"/>
        <w:ind w:right="-663"/>
        <w:jc w:val="both"/>
        <w:textAlignment w:val="baseline"/>
        <w:rPr>
          <w:sz w:val="28"/>
          <w:szCs w:val="28"/>
          <w:shd w:val="clear" w:color="auto" w:fill="FFFFFF"/>
        </w:rPr>
      </w:pPr>
    </w:p>
    <w:p w:rsidR="007B3764" w:rsidRPr="00671467" w:rsidRDefault="007B3764" w:rsidP="00F44B56">
      <w:pPr>
        <w:pStyle w:val="a6"/>
        <w:shd w:val="clear" w:color="auto" w:fill="FFFFFF"/>
        <w:spacing w:before="0" w:beforeAutospacing="0" w:after="0" w:afterAutospacing="0"/>
        <w:ind w:right="-143" w:firstLine="567"/>
        <w:jc w:val="both"/>
        <w:textAlignment w:val="baseline"/>
        <w:rPr>
          <w:sz w:val="28"/>
          <w:szCs w:val="28"/>
        </w:rPr>
      </w:pPr>
      <w:r w:rsidRPr="00671467">
        <w:rPr>
          <w:b/>
          <w:sz w:val="28"/>
          <w:szCs w:val="28"/>
          <w:shd w:val="clear" w:color="auto" w:fill="FFFFFF"/>
        </w:rPr>
        <w:t>Методическое содержание.</w:t>
      </w:r>
      <w:r w:rsidRPr="00671467">
        <w:rPr>
          <w:sz w:val="28"/>
          <w:szCs w:val="28"/>
          <w:shd w:val="clear" w:color="auto" w:fill="FFFFFF"/>
        </w:rPr>
        <w:t xml:space="preserve"> </w:t>
      </w:r>
      <w:r w:rsidRPr="00671467">
        <w:rPr>
          <w:sz w:val="28"/>
          <w:szCs w:val="28"/>
        </w:rPr>
        <w:t>К </w:t>
      </w:r>
      <w:proofErr w:type="gramStart"/>
      <w:r w:rsidRPr="00671467">
        <w:rPr>
          <w:b/>
          <w:bCs/>
          <w:sz w:val="28"/>
          <w:szCs w:val="28"/>
          <w:bdr w:val="none" w:sz="0" w:space="0" w:color="auto" w:frame="1"/>
        </w:rPr>
        <w:t>нормативным</w:t>
      </w:r>
      <w:proofErr w:type="gramEnd"/>
      <w:r w:rsidRPr="00671467">
        <w:rPr>
          <w:sz w:val="28"/>
          <w:szCs w:val="28"/>
        </w:rPr>
        <w:t> относятся: государственные и межгосударственные (региональные) стандарты на продукцию вида общих технических условий и технических условий; отраслевые стандарты на продукцию; государственные и межгосудар</w:t>
      </w:r>
      <w:r w:rsidRPr="00671467">
        <w:rPr>
          <w:sz w:val="28"/>
          <w:szCs w:val="28"/>
        </w:rPr>
        <w:softHyphen/>
        <w:t>ственные стандарты на методы анализа. К </w:t>
      </w:r>
      <w:r w:rsidRPr="00671467">
        <w:rPr>
          <w:b/>
          <w:bCs/>
          <w:sz w:val="28"/>
          <w:szCs w:val="28"/>
          <w:bdr w:val="none" w:sz="0" w:space="0" w:color="auto" w:frame="1"/>
        </w:rPr>
        <w:t>техническим</w:t>
      </w:r>
      <w:r w:rsidRPr="00671467">
        <w:rPr>
          <w:sz w:val="28"/>
          <w:szCs w:val="28"/>
        </w:rPr>
        <w:t> документам относятся технические условия на одно конкретное наименование про</w:t>
      </w:r>
      <w:r w:rsidRPr="00671467">
        <w:rPr>
          <w:sz w:val="28"/>
          <w:szCs w:val="28"/>
        </w:rPr>
        <w:softHyphen/>
        <w:t>дукции или группу изделий, технологические инструкции; рецептуры; приказы, регламентирующие нормы выхода изделий, расхода материа</w:t>
      </w:r>
      <w:r w:rsidRPr="00671467">
        <w:rPr>
          <w:sz w:val="28"/>
          <w:szCs w:val="28"/>
        </w:rPr>
        <w:softHyphen/>
        <w:t>лов и сырья, потери по отдельным стадиям технологического процесса и так далее.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Обязательный комплекс документов для выработки продукции включает:</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 стандарт на продукцию (ГОСТ, ГОСТ </w:t>
      </w:r>
      <w:proofErr w:type="gramStart"/>
      <w:r w:rsidRPr="00671467">
        <w:rPr>
          <w:sz w:val="28"/>
          <w:szCs w:val="28"/>
        </w:rPr>
        <w:t>Р</w:t>
      </w:r>
      <w:proofErr w:type="gramEnd"/>
      <w:r w:rsidRPr="00671467">
        <w:rPr>
          <w:sz w:val="28"/>
          <w:szCs w:val="28"/>
        </w:rPr>
        <w:t>, ОСТ) или технический документ на продукцию (ТУ):</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технологическую инструкцию на изготовление;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рецептуру.</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Стандарт на продукцию вида общие технические условия и технические условия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 правовому статусу стандарты этого вида могут быть межгосудар</w:t>
      </w:r>
      <w:r w:rsidRPr="00671467">
        <w:rPr>
          <w:sz w:val="28"/>
          <w:szCs w:val="28"/>
        </w:rPr>
        <w:softHyphen/>
        <w:t>ственными (ГОСТ), государственными (ГОСТ Р) и отраслевыми (ОСТ). Пользователями стандартов являются: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•изготовители продукции (предприятия различных форм собственно</w:t>
      </w:r>
      <w:r w:rsidRPr="00671467">
        <w:rPr>
          <w:sz w:val="28"/>
          <w:szCs w:val="28"/>
        </w:rPr>
        <w:softHyphen/>
        <w:t>сти, лица, занимающиеся индивидуальной трудовой деятельностью);</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потребители (распределительные холодильники, торгующие орга</w:t>
      </w:r>
      <w:r w:rsidRPr="00671467">
        <w:rPr>
          <w:sz w:val="28"/>
          <w:szCs w:val="28"/>
        </w:rPr>
        <w:softHyphen/>
        <w:t>низации);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государственные органы по надзору за стандартами и качеством продукции (санитарная служба, ветеринарная служба, центры стан</w:t>
      </w:r>
      <w:r w:rsidRPr="00671467">
        <w:rPr>
          <w:sz w:val="28"/>
          <w:szCs w:val="28"/>
        </w:rPr>
        <w:softHyphen/>
        <w:t>дартизации и метрологии, аккредитованные лаборатории).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На основании этого документа устанавливается соответствие про</w:t>
      </w:r>
      <w:r w:rsidRPr="00671467">
        <w:rPr>
          <w:sz w:val="28"/>
          <w:szCs w:val="28"/>
        </w:rPr>
        <w:softHyphen/>
        <w:t>дукта необходимым требованиям на момент окончания технологического процесса или по истечении срока хранения на предприятии-изготовителе. На предприятиях-потребителях проверка качества изделий с использованием стандартов выполняется при приемке продукции на реализацию на предмет идентификации, соблюдения правил упаковки и маркировки, соответствия требованиям качества после истечения срока хранения. Контролирующие организации пользуются стандартами при инспекцион</w:t>
      </w:r>
      <w:r w:rsidRPr="00671467">
        <w:rPr>
          <w:sz w:val="28"/>
          <w:szCs w:val="28"/>
        </w:rPr>
        <w:softHyphen/>
        <w:t>ном контроле продукции, при выдаче сертификата соответствия.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 xml:space="preserve">ГОСТ, ГОСТ </w:t>
      </w:r>
      <w:proofErr w:type="gramStart"/>
      <w:r w:rsidRPr="00671467">
        <w:rPr>
          <w:b/>
          <w:bCs/>
          <w:sz w:val="28"/>
          <w:szCs w:val="28"/>
          <w:bdr w:val="none" w:sz="0" w:space="0" w:color="auto" w:frame="1"/>
        </w:rPr>
        <w:t>Р</w:t>
      </w:r>
      <w:proofErr w:type="gramEnd"/>
      <w:r w:rsidRPr="00671467">
        <w:rPr>
          <w:b/>
          <w:bCs/>
          <w:sz w:val="28"/>
          <w:szCs w:val="28"/>
          <w:bdr w:val="none" w:sz="0" w:space="0" w:color="auto" w:frame="1"/>
        </w:rPr>
        <w:t xml:space="preserve"> вида технические условия (общие технические условия)</w:t>
      </w:r>
      <w:r w:rsidRPr="00671467">
        <w:rPr>
          <w:sz w:val="28"/>
          <w:szCs w:val="28"/>
        </w:rPr>
        <w:t> содержат следующие разделы: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ассортимент;</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  технические требования (общие технические требования);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правила приемки и методы испытаний;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упаковка, маркировка, транспортирование и хранение.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Раздел</w:t>
      </w:r>
      <w:r w:rsidRPr="00671467">
        <w:rPr>
          <w:b/>
          <w:bCs/>
          <w:sz w:val="28"/>
          <w:szCs w:val="28"/>
          <w:bdr w:val="none" w:sz="0" w:space="0" w:color="auto" w:frame="1"/>
        </w:rPr>
        <w:t> «Ассортимент»</w:t>
      </w:r>
      <w:r w:rsidRPr="00671467">
        <w:rPr>
          <w:sz w:val="28"/>
          <w:szCs w:val="28"/>
        </w:rPr>
        <w:t> включает перечень продукции, на которую распространяется действие стандарта. В перечень могут входить:</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sz w:val="28"/>
          <w:szCs w:val="28"/>
        </w:rPr>
        <w:t>•  конкретные наименования изделий;</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sz w:val="28"/>
          <w:szCs w:val="28"/>
        </w:rPr>
        <w:t>• различные товарные группы сырья, например, типы - для зерна; сорта - для муки; категории - для мяса и т. д.;</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товарные группы готовой продукции, например, сорта - для колбас и хлеба; категории - для обработанных субпродуктов и т. д. Принадлежность к той или иной группе определяется совокупностью значений показателей, приведенных в разделе «технические требования».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Раздел</w:t>
      </w:r>
      <w:r w:rsidRPr="00671467">
        <w:rPr>
          <w:b/>
          <w:bCs/>
          <w:sz w:val="28"/>
          <w:szCs w:val="28"/>
          <w:bdr w:val="none" w:sz="0" w:space="0" w:color="auto" w:frame="1"/>
        </w:rPr>
        <w:t> «Технические требования»</w:t>
      </w:r>
      <w:r w:rsidRPr="00671467">
        <w:rPr>
          <w:sz w:val="28"/>
          <w:szCs w:val="28"/>
        </w:rPr>
        <w:t> включает собственно показа</w:t>
      </w:r>
      <w:r w:rsidRPr="00671467">
        <w:rPr>
          <w:sz w:val="28"/>
          <w:szCs w:val="28"/>
        </w:rPr>
        <w:softHyphen/>
        <w:t>тели, характеризующие качество продукции, которое в большой степе</w:t>
      </w:r>
      <w:r w:rsidRPr="00671467">
        <w:rPr>
          <w:sz w:val="28"/>
          <w:szCs w:val="28"/>
        </w:rPr>
        <w:softHyphen/>
        <w:t>ни зависит от свойств используемого сырья. Поэтому раздел состоит из нескольких подразделов: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характеристика (показатели)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требования к сырью, материалам, покупным изделиям;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рецептура.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подразделе «</w:t>
      </w:r>
      <w:r w:rsidRPr="00671467">
        <w:rPr>
          <w:b/>
          <w:bCs/>
          <w:i/>
          <w:iCs/>
          <w:sz w:val="28"/>
          <w:szCs w:val="28"/>
          <w:bdr w:val="none" w:sz="0" w:space="0" w:color="auto" w:frame="1"/>
        </w:rPr>
        <w:t>Характеристика»</w:t>
      </w:r>
      <w:r w:rsidRPr="00671467">
        <w:rPr>
          <w:sz w:val="28"/>
          <w:szCs w:val="28"/>
        </w:rPr>
        <w:t> приводятся, как правило, только те показатели, которые являются обязательными и подлежат проверке и сертификации. Среди них должны быть такие, которые позволяют дос</w:t>
      </w:r>
      <w:r w:rsidRPr="00671467">
        <w:rPr>
          <w:sz w:val="28"/>
          <w:szCs w:val="28"/>
        </w:rPr>
        <w:softHyphen/>
        <w:t>товерно идентифицировать продукт и отличить его от других.</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Показатели качества продукции делятся </w:t>
      </w:r>
      <w:proofErr w:type="gramStart"/>
      <w:r w:rsidRPr="00671467">
        <w:rPr>
          <w:sz w:val="28"/>
          <w:szCs w:val="28"/>
        </w:rPr>
        <w:t>на</w:t>
      </w:r>
      <w:proofErr w:type="gramEnd"/>
      <w:r w:rsidRPr="00671467">
        <w:rPr>
          <w:sz w:val="28"/>
          <w:szCs w:val="28"/>
        </w:rPr>
        <w:t xml:space="preserve"> органолептические, фи</w:t>
      </w:r>
      <w:r w:rsidRPr="00671467">
        <w:rPr>
          <w:sz w:val="28"/>
          <w:szCs w:val="28"/>
        </w:rPr>
        <w:softHyphen/>
        <w:t>зические, физико-химические, биохимические, микробиологические. В зависимости от вида продукции перечень нормируемых характеристик может быть полным или ограниченным отдельной группой показателей.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Например, в разделе технические требования ГОСТа на сырье мяс</w:t>
      </w:r>
      <w:r w:rsidRPr="00671467">
        <w:rPr>
          <w:sz w:val="28"/>
          <w:szCs w:val="28"/>
        </w:rPr>
        <w:softHyphen/>
        <w:t>ной промышленности (живой скот) приводится органолептическая оценка скота различных категорий упитанности и весовые кондиции. Другие показатели не нормируются.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последние годы с целью повышения качества продукции и обес</w:t>
      </w:r>
      <w:r w:rsidRPr="00671467">
        <w:rPr>
          <w:sz w:val="28"/>
          <w:szCs w:val="28"/>
        </w:rPr>
        <w:softHyphen/>
        <w:t>печения ее безопасности проводится большая работа по введению в стандарты современных требований к качеству, определяющих их пи</w:t>
      </w:r>
      <w:r w:rsidRPr="00671467">
        <w:rPr>
          <w:sz w:val="28"/>
          <w:szCs w:val="28"/>
        </w:rPr>
        <w:softHyphen/>
        <w:t>щевую ценность, санитарное благополучие, безопасность для жизни и здоровья людей (наличие тяжелых металлов, пестицидов, радионукли</w:t>
      </w:r>
      <w:r w:rsidRPr="00671467">
        <w:rPr>
          <w:sz w:val="28"/>
          <w:szCs w:val="28"/>
        </w:rPr>
        <w:softHyphen/>
        <w:t>дов, антибиотиков и т. д.).</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Подраздел, описывающий </w:t>
      </w:r>
      <w:r w:rsidRPr="00671467">
        <w:rPr>
          <w:b/>
          <w:bCs/>
          <w:i/>
          <w:iCs/>
          <w:sz w:val="28"/>
          <w:szCs w:val="28"/>
          <w:bdr w:val="none" w:sz="0" w:space="0" w:color="auto" w:frame="1"/>
        </w:rPr>
        <w:t>требования к сырью, материалам</w:t>
      </w:r>
      <w:r w:rsidRPr="00671467">
        <w:rPr>
          <w:sz w:val="28"/>
          <w:szCs w:val="28"/>
        </w:rPr>
        <w:t> со</w:t>
      </w:r>
      <w:r w:rsidRPr="00671467">
        <w:rPr>
          <w:sz w:val="28"/>
          <w:szCs w:val="28"/>
        </w:rPr>
        <w:softHyphen/>
        <w:t>держит:</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полный перечень используемого основного сырья и вспомогатель</w:t>
      </w:r>
      <w:r w:rsidRPr="00671467">
        <w:rPr>
          <w:sz w:val="28"/>
          <w:szCs w:val="28"/>
        </w:rPr>
        <w:softHyphen/>
        <w:t>ных материалов с указанием обозначений нормативных докумен</w:t>
      </w:r>
      <w:r w:rsidRPr="00671467">
        <w:rPr>
          <w:sz w:val="28"/>
          <w:szCs w:val="28"/>
        </w:rPr>
        <w:softHyphen/>
        <w:t>тов, по которым выполняется входной контроль этих видов сырья (ГОСТ, ОСТ, ТУ и другие) или ссылкой на разрешение к примене</w:t>
      </w:r>
      <w:r w:rsidRPr="00671467">
        <w:rPr>
          <w:sz w:val="28"/>
          <w:szCs w:val="28"/>
        </w:rPr>
        <w:softHyphen/>
        <w:t>нию органами Госсанэпиднадзора;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  допускаемые варианты замены одного сырья на другое (например, плазма крови вместо воды при </w:t>
      </w:r>
      <w:proofErr w:type="spellStart"/>
      <w:r w:rsidRPr="00671467">
        <w:rPr>
          <w:sz w:val="28"/>
          <w:szCs w:val="28"/>
        </w:rPr>
        <w:t>куттеровании</w:t>
      </w:r>
      <w:proofErr w:type="spellEnd"/>
      <w:r w:rsidRPr="00671467">
        <w:rPr>
          <w:sz w:val="28"/>
          <w:szCs w:val="28"/>
        </w:rPr>
        <w:t xml:space="preserve"> фарша колбас). Если продукт производится на основе смешивания нескольких ви</w:t>
      </w:r>
      <w:r w:rsidRPr="00671467">
        <w:rPr>
          <w:sz w:val="28"/>
          <w:szCs w:val="28"/>
        </w:rPr>
        <w:softHyphen/>
        <w:t>дов сырья, то раздел «технические требования» дополняется рецепту</w:t>
      </w:r>
      <w:r w:rsidRPr="00671467">
        <w:rPr>
          <w:sz w:val="28"/>
          <w:szCs w:val="28"/>
        </w:rPr>
        <w:softHyphen/>
        <w:t xml:space="preserve">рой. К таким продуктам </w:t>
      </w:r>
      <w:r w:rsidRPr="00671467">
        <w:rPr>
          <w:sz w:val="28"/>
          <w:szCs w:val="28"/>
        </w:rPr>
        <w:lastRenderedPageBreak/>
        <w:t>относятся, например, хлеб, кондитерские изде</w:t>
      </w:r>
      <w:r w:rsidRPr="00671467">
        <w:rPr>
          <w:sz w:val="28"/>
          <w:szCs w:val="28"/>
        </w:rPr>
        <w:softHyphen/>
        <w:t>лия, консервы, пельмени. Способы представления рецептуры различны и зависят от вида изделия.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w:t>
      </w:r>
      <w:r w:rsidRPr="00671467">
        <w:rPr>
          <w:b/>
          <w:bCs/>
          <w:sz w:val="28"/>
          <w:szCs w:val="28"/>
          <w:bdr w:val="none" w:sz="0" w:space="0" w:color="auto" w:frame="1"/>
        </w:rPr>
        <w:t> «Правила приемки, методы испытаний»</w:t>
      </w:r>
      <w:r w:rsidRPr="00671467">
        <w:rPr>
          <w:sz w:val="28"/>
          <w:szCs w:val="28"/>
        </w:rPr>
        <w:t> указывается порядок отбора проб для испытаний, который регламентирует следую</w:t>
      </w:r>
      <w:r w:rsidRPr="00671467">
        <w:rPr>
          <w:sz w:val="28"/>
          <w:szCs w:val="28"/>
        </w:rPr>
        <w:softHyphen/>
        <w:t>щие вопросы: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определение однородной партии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объем выборки продукции, подлежащей контролю (</w:t>
      </w:r>
      <w:proofErr w:type="gramStart"/>
      <w:r w:rsidRPr="00671467">
        <w:rPr>
          <w:sz w:val="28"/>
          <w:szCs w:val="28"/>
        </w:rPr>
        <w:t>в</w:t>
      </w:r>
      <w:proofErr w:type="gramEnd"/>
      <w:r w:rsidRPr="00671467">
        <w:rPr>
          <w:sz w:val="28"/>
          <w:szCs w:val="28"/>
        </w:rPr>
        <w:t xml:space="preserve"> % </w:t>
      </w:r>
      <w:proofErr w:type="gramStart"/>
      <w:r w:rsidRPr="00671467">
        <w:rPr>
          <w:sz w:val="28"/>
          <w:szCs w:val="28"/>
        </w:rPr>
        <w:t>от</w:t>
      </w:r>
      <w:proofErr w:type="gramEnd"/>
      <w:r w:rsidRPr="00671467">
        <w:rPr>
          <w:sz w:val="28"/>
          <w:szCs w:val="28"/>
        </w:rPr>
        <w:t xml:space="preserve"> объема однородной партии);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правила взятия проб из выборки;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периодичность контроля;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порядок оформления результатов контроля (оформление докумен</w:t>
      </w:r>
      <w:r w:rsidRPr="00671467">
        <w:rPr>
          <w:sz w:val="28"/>
          <w:szCs w:val="28"/>
        </w:rPr>
        <w:softHyphen/>
        <w:t>тов, нанесение клейма и т. п.);</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 перечень ссылок на нормативные документы, содержащие методи</w:t>
      </w:r>
      <w:r w:rsidRPr="00671467">
        <w:rPr>
          <w:sz w:val="28"/>
          <w:szCs w:val="28"/>
        </w:rPr>
        <w:softHyphen/>
        <w:t>ки определения показателей качества, перечисленных в техниче</w:t>
      </w:r>
      <w:r w:rsidRPr="00671467">
        <w:rPr>
          <w:sz w:val="28"/>
          <w:szCs w:val="28"/>
        </w:rPr>
        <w:softHyphen/>
        <w:t>ских требованиях. В ряду таких документов могут быть названы государственные стандарты вида методы анализа, методические указания Минздрава, отраслевые методики.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w:t>
      </w:r>
      <w:r w:rsidRPr="00671467">
        <w:rPr>
          <w:b/>
          <w:bCs/>
          <w:sz w:val="28"/>
          <w:szCs w:val="28"/>
          <w:bdr w:val="none" w:sz="0" w:space="0" w:color="auto" w:frame="1"/>
        </w:rPr>
        <w:t> «Упаковка, маркировка, транспортирование и хра</w:t>
      </w:r>
      <w:r w:rsidRPr="00671467">
        <w:rPr>
          <w:b/>
          <w:bCs/>
          <w:sz w:val="28"/>
          <w:szCs w:val="28"/>
          <w:bdr w:val="none" w:sz="0" w:space="0" w:color="auto" w:frame="1"/>
        </w:rPr>
        <w:softHyphen/>
        <w:t>нение»</w:t>
      </w:r>
      <w:r w:rsidRPr="00671467">
        <w:rPr>
          <w:sz w:val="28"/>
          <w:szCs w:val="28"/>
        </w:rPr>
        <w:t> указывается: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перечень дефектов, при наличии которых продукт не допускается в реализацию;</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способ упаковки с учетом требований технической эстетики;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количество продукции в одной упаковочной единице (таре) и коли</w:t>
      </w:r>
      <w:r w:rsidRPr="00671467">
        <w:rPr>
          <w:sz w:val="28"/>
          <w:szCs w:val="28"/>
        </w:rPr>
        <w:softHyphen/>
        <w:t>чество продукции в единице потребительской тары (брикете, бу</w:t>
      </w:r>
      <w:r w:rsidRPr="00671467">
        <w:rPr>
          <w:sz w:val="28"/>
          <w:szCs w:val="28"/>
        </w:rPr>
        <w:softHyphen/>
        <w:t>тылке и прочее);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перечень документов, вкладываемых в тару.</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Подраздел </w:t>
      </w:r>
      <w:r w:rsidRPr="00671467">
        <w:rPr>
          <w:i/>
          <w:iCs/>
          <w:sz w:val="28"/>
          <w:szCs w:val="28"/>
          <w:bdr w:val="none" w:sz="0" w:space="0" w:color="auto" w:frame="1"/>
        </w:rPr>
        <w:t>«Маркировка»</w:t>
      </w:r>
      <w:r w:rsidRPr="00671467">
        <w:rPr>
          <w:sz w:val="28"/>
          <w:szCs w:val="28"/>
        </w:rPr>
        <w:t> определяет:</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место маркировки (этикетка, ярлыки на продукции или на таре);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способ нанесения маркировки (травление, печать, литография);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содержание маркировки.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подразделе </w:t>
      </w:r>
      <w:r w:rsidRPr="00671467">
        <w:rPr>
          <w:i/>
          <w:iCs/>
          <w:sz w:val="28"/>
          <w:szCs w:val="28"/>
          <w:bdr w:val="none" w:sz="0" w:space="0" w:color="auto" w:frame="1"/>
        </w:rPr>
        <w:t>«Транспортирование и хранение»</w:t>
      </w:r>
      <w:r w:rsidRPr="00671467">
        <w:rPr>
          <w:sz w:val="28"/>
          <w:szCs w:val="28"/>
        </w:rPr>
        <w:t> приводятся сведе</w:t>
      </w:r>
      <w:r w:rsidRPr="00671467">
        <w:rPr>
          <w:sz w:val="28"/>
          <w:szCs w:val="28"/>
        </w:rPr>
        <w:softHyphen/>
        <w:t>ния по креплению и укрытию грузов в различных транспортных средст</w:t>
      </w:r>
      <w:r w:rsidRPr="00671467">
        <w:rPr>
          <w:sz w:val="28"/>
          <w:szCs w:val="28"/>
        </w:rPr>
        <w:softHyphen/>
        <w:t>вах; условия транспортирования (скорость, дальность, климатические условия); меры предосторожности при погрузке-разгрузке, режимы хранения, обеспечивающие гарантированное сохранение качества.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Отраслевой стандарт на продукцию</w:t>
      </w:r>
      <w:r w:rsidRPr="00671467">
        <w:rPr>
          <w:i/>
          <w:iCs/>
          <w:sz w:val="28"/>
          <w:szCs w:val="28"/>
          <w:bdr w:val="none" w:sz="0" w:space="0" w:color="auto" w:frame="1"/>
        </w:rPr>
        <w:t> —</w:t>
      </w:r>
      <w:r w:rsidRPr="00671467">
        <w:rPr>
          <w:sz w:val="28"/>
          <w:szCs w:val="28"/>
        </w:rPr>
        <w:t> это документ, устанавли</w:t>
      </w:r>
      <w:r w:rsidRPr="00671467">
        <w:rPr>
          <w:sz w:val="28"/>
          <w:szCs w:val="28"/>
        </w:rPr>
        <w:softHyphen/>
        <w:t>вающий требования к качеству продукции отраслевого назначения, неучтенной в межгосударственных и государственных стандартах. По структуре и содержанию аналогичен вышеприведенным стандартам на продукцию (ГОСТ и ГОСТ Р). Он комплектуется технологической инструкцией и рецептурой, которая может быть представлена как са</w:t>
      </w:r>
      <w:r w:rsidRPr="00671467">
        <w:rPr>
          <w:sz w:val="28"/>
          <w:szCs w:val="28"/>
        </w:rPr>
        <w:softHyphen/>
        <w:t>мостоятельный документ или составная часть технологической инст</w:t>
      </w:r>
      <w:r w:rsidRPr="00671467">
        <w:rPr>
          <w:sz w:val="28"/>
          <w:szCs w:val="28"/>
        </w:rPr>
        <w:softHyphen/>
        <w:t>рукции.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Технические условия.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Технические условия (ТУ) - это документ, устанавливающий тре</w:t>
      </w:r>
      <w:r w:rsidRPr="00671467">
        <w:rPr>
          <w:sz w:val="28"/>
          <w:szCs w:val="28"/>
        </w:rPr>
        <w:softHyphen/>
        <w:t>бования к качеству конкретного наименования продукции (услуги) или группы однородной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Объектами ТУ могут быть: изделия художественных промыслов; опытные партии продукции; изделия, вырабатываемые из местного сы</w:t>
      </w:r>
      <w:r w:rsidRPr="00671467">
        <w:rPr>
          <w:sz w:val="28"/>
          <w:szCs w:val="28"/>
        </w:rPr>
        <w:softHyphen/>
        <w:t xml:space="preserve">рья или отходов </w:t>
      </w:r>
      <w:r w:rsidRPr="00671467">
        <w:rPr>
          <w:sz w:val="28"/>
          <w:szCs w:val="28"/>
        </w:rPr>
        <w:lastRenderedPageBreak/>
        <w:t>основного производства; новые виды продукции, неуч</w:t>
      </w:r>
      <w:r w:rsidRPr="00671467">
        <w:rPr>
          <w:sz w:val="28"/>
          <w:szCs w:val="28"/>
        </w:rPr>
        <w:softHyphen/>
        <w:t>тенные в государственных или отраслевых стандартах на продукцию;  изделия разовой поставки и тому подобное. В соответствии с Законом «О стандартизации» ТУ отнесены не к нормативным, а к техническим документам, следовательно, процедура их разработки и согласования не регламентируется документами Госу</w:t>
      </w:r>
      <w:r w:rsidRPr="00671467">
        <w:rPr>
          <w:sz w:val="28"/>
          <w:szCs w:val="28"/>
        </w:rPr>
        <w:softHyphen/>
        <w:t>дарственной системы стандартизации (ГСС).</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то же время, часть ТУ можно рассматривать как нормативный документ. Это относится к следующим документам: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техническим условиям, утвержденным до 1994 года, срок действия которых не истек или продлен;</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техническим условиям, на которые есть ссылки в контрактах или договорах на поставку.</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В этом случае согласование и принятие документа осуществляется по Правилам ГСС </w:t>
      </w:r>
      <w:proofErr w:type="gramStart"/>
      <w:r w:rsidRPr="00671467">
        <w:rPr>
          <w:sz w:val="28"/>
          <w:szCs w:val="28"/>
        </w:rPr>
        <w:t>ПР</w:t>
      </w:r>
      <w:proofErr w:type="gramEnd"/>
      <w:r w:rsidRPr="00671467">
        <w:rPr>
          <w:sz w:val="28"/>
          <w:szCs w:val="28"/>
        </w:rPr>
        <w:t xml:space="preserve"> 50.1.001-93. В настоящее время рассматривается вопрос об изменении статуса ТУ и перевода их в разряд нормативных документов.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Построение, изложение и оформление ТУ как технического доку</w:t>
      </w:r>
      <w:r w:rsidRPr="00671467">
        <w:rPr>
          <w:sz w:val="28"/>
          <w:szCs w:val="28"/>
        </w:rPr>
        <w:softHyphen/>
        <w:t>мента осуществляется в соответствии с ГОСТ 51740-2001 «Технические условия на пищевые продукты. Общие требования к разработке и оформлению». Согласно этому документу ТУ являются составной ча</w:t>
      </w:r>
      <w:r w:rsidRPr="00671467">
        <w:rPr>
          <w:sz w:val="28"/>
          <w:szCs w:val="28"/>
        </w:rPr>
        <w:softHyphen/>
        <w:t>стью комплекта документации для выпуска продукции, а при его отсут</w:t>
      </w:r>
      <w:r w:rsidRPr="00671467">
        <w:rPr>
          <w:sz w:val="28"/>
          <w:szCs w:val="28"/>
        </w:rPr>
        <w:softHyphen/>
        <w:t>ствии должны содержать полный комплекс требований к продукции, ее изготовлению, контролю и приемке.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Проекты ТУ могут разрабатываться </w:t>
      </w:r>
      <w:r w:rsidRPr="00671467">
        <w:rPr>
          <w:i/>
          <w:iCs/>
          <w:sz w:val="28"/>
          <w:szCs w:val="28"/>
          <w:bdr w:val="none" w:sz="0" w:space="0" w:color="auto" w:frame="1"/>
        </w:rPr>
        <w:t>по заявке заказчика</w:t>
      </w:r>
      <w:r w:rsidRPr="00671467">
        <w:rPr>
          <w:sz w:val="28"/>
          <w:szCs w:val="28"/>
        </w:rPr>
        <w:t> или </w:t>
      </w:r>
      <w:r w:rsidRPr="00671467">
        <w:rPr>
          <w:i/>
          <w:iCs/>
          <w:sz w:val="28"/>
          <w:szCs w:val="28"/>
          <w:bdr w:val="none" w:sz="0" w:space="0" w:color="auto" w:frame="1"/>
        </w:rPr>
        <w:t>в ини</w:t>
      </w:r>
      <w:r w:rsidRPr="00671467">
        <w:rPr>
          <w:i/>
          <w:iCs/>
          <w:sz w:val="28"/>
          <w:szCs w:val="28"/>
          <w:bdr w:val="none" w:sz="0" w:space="0" w:color="auto" w:frame="1"/>
        </w:rPr>
        <w:softHyphen/>
        <w:t>циативном</w:t>
      </w:r>
      <w:r w:rsidRPr="00671467">
        <w:rPr>
          <w:sz w:val="28"/>
          <w:szCs w:val="28"/>
        </w:rPr>
        <w:t> порядке.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Согласно правилам построения и изложения ТУ должны содержать вводную часть и разделы, расположенные в следующей последовательно</w:t>
      </w:r>
      <w:r w:rsidRPr="00671467">
        <w:rPr>
          <w:sz w:val="28"/>
          <w:szCs w:val="28"/>
        </w:rPr>
        <w:softHyphen/>
        <w:t>сти: технические требования; требования безопасности; требования охра</w:t>
      </w:r>
      <w:r w:rsidRPr="00671467">
        <w:rPr>
          <w:sz w:val="28"/>
          <w:szCs w:val="28"/>
        </w:rPr>
        <w:softHyphen/>
        <w:t>ны окружающей среды; правила приемки; методы контроля; транспорти</w:t>
      </w:r>
      <w:r w:rsidRPr="00671467">
        <w:rPr>
          <w:sz w:val="28"/>
          <w:szCs w:val="28"/>
        </w:rPr>
        <w:softHyphen/>
        <w:t>рование и хранение; указания по эксплуатации; гарантии изготовителя.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i/>
          <w:iCs/>
          <w:sz w:val="28"/>
          <w:szCs w:val="28"/>
          <w:bdr w:val="none" w:sz="0" w:space="0" w:color="auto" w:frame="1"/>
        </w:rPr>
        <w:t>Вводная часть</w:t>
      </w:r>
      <w:r w:rsidRPr="00671467">
        <w:rPr>
          <w:sz w:val="28"/>
          <w:szCs w:val="28"/>
        </w:rPr>
        <w:t> должна содержать наименование продукции, ее на</w:t>
      </w:r>
      <w:r w:rsidRPr="00671467">
        <w:rPr>
          <w:sz w:val="28"/>
          <w:szCs w:val="28"/>
        </w:rPr>
        <w:softHyphen/>
        <w:t>значение, область применения.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 </w:t>
      </w:r>
      <w:r w:rsidRPr="00671467">
        <w:rPr>
          <w:i/>
          <w:iCs/>
          <w:sz w:val="28"/>
          <w:szCs w:val="28"/>
          <w:bdr w:val="none" w:sz="0" w:space="0" w:color="auto" w:frame="1"/>
        </w:rPr>
        <w:t>технические требования</w:t>
      </w:r>
      <w:r w:rsidRPr="00671467">
        <w:rPr>
          <w:sz w:val="28"/>
          <w:szCs w:val="28"/>
        </w:rPr>
        <w:t> должны быть приведены тре</w:t>
      </w:r>
      <w:r w:rsidRPr="00671467">
        <w:rPr>
          <w:sz w:val="28"/>
          <w:szCs w:val="28"/>
        </w:rPr>
        <w:softHyphen/>
        <w:t>бования и нормы, определяющие показатели качества и потребитель</w:t>
      </w:r>
      <w:r w:rsidRPr="00671467">
        <w:rPr>
          <w:sz w:val="28"/>
          <w:szCs w:val="28"/>
        </w:rPr>
        <w:softHyphen/>
        <w:t>ские характеристики продукции. В общем случае он должен состоять из следующих </w:t>
      </w:r>
      <w:r w:rsidRPr="00671467">
        <w:rPr>
          <w:i/>
          <w:iCs/>
          <w:sz w:val="28"/>
          <w:szCs w:val="28"/>
          <w:bdr w:val="none" w:sz="0" w:space="0" w:color="auto" w:frame="1"/>
        </w:rPr>
        <w:t>подразделов: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основные характеристики или свойства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требования к сырью, материалам, покупным изделиям;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маркировка;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упаковка.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По содержанию эти подразделы аналогичны соответствующим пунктам государственных и отраслевых стандартов. </w:t>
      </w:r>
      <w:proofErr w:type="gramStart"/>
      <w:r w:rsidRPr="00671467">
        <w:rPr>
          <w:sz w:val="28"/>
          <w:szCs w:val="28"/>
        </w:rPr>
        <w:t>При этом требо</w:t>
      </w:r>
      <w:r w:rsidRPr="00671467">
        <w:rPr>
          <w:sz w:val="28"/>
          <w:szCs w:val="28"/>
        </w:rPr>
        <w:softHyphen/>
        <w:t>вания к качеству, устанавливаемые в технических условиях, должны быть не ниже требований действующих стандартов на однородную продукцию и не должны противоречить требованиям стандартов и ТУ на сырье, полуфабрикаты и комплектующие изделия, а также сани</w:t>
      </w:r>
      <w:r w:rsidRPr="00671467">
        <w:rPr>
          <w:sz w:val="28"/>
          <w:szCs w:val="28"/>
        </w:rPr>
        <w:softHyphen/>
        <w:t>тарных правил и норм СанПиН 2.3.2.560-96 «Гигиенические требова</w:t>
      </w:r>
      <w:r w:rsidRPr="00671467">
        <w:rPr>
          <w:sz w:val="28"/>
          <w:szCs w:val="28"/>
        </w:rPr>
        <w:softHyphen/>
        <w:t>ния к качеству и безопасности продовольственного сырья и пищевых продуктов».</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Например, на вареные колбасы разработан государственный стан</w:t>
      </w:r>
      <w:r w:rsidRPr="00671467">
        <w:rPr>
          <w:sz w:val="28"/>
          <w:szCs w:val="28"/>
        </w:rPr>
        <w:softHyphen/>
        <w:t>дарт, устанавливающий требования к физико-химическим и органолептическим показателям. Технические условия на любое новое наимено</w:t>
      </w:r>
      <w:r w:rsidRPr="00671467">
        <w:rPr>
          <w:sz w:val="28"/>
          <w:szCs w:val="28"/>
        </w:rPr>
        <w:softHyphen/>
        <w:t>вание вареной колбасы должны содержать показатели, значения кото</w:t>
      </w:r>
      <w:r w:rsidRPr="00671467">
        <w:rPr>
          <w:sz w:val="28"/>
          <w:szCs w:val="28"/>
        </w:rPr>
        <w:softHyphen/>
        <w:t>рых не ниже тех, что приведены в этом стандарте.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Разделы по правилам приемки, методам контроля, транспортиро</w:t>
      </w:r>
      <w:r w:rsidRPr="00671467">
        <w:rPr>
          <w:sz w:val="28"/>
          <w:szCs w:val="28"/>
        </w:rPr>
        <w:softHyphen/>
        <w:t>ванию и хранению по содержанию аналогичны соответствующим раз</w:t>
      </w:r>
      <w:r w:rsidRPr="00671467">
        <w:rPr>
          <w:sz w:val="28"/>
          <w:szCs w:val="28"/>
        </w:rPr>
        <w:softHyphen/>
        <w:t>делам стандартов на продукцию</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 </w:t>
      </w:r>
      <w:r w:rsidRPr="00671467">
        <w:rPr>
          <w:i/>
          <w:iCs/>
          <w:sz w:val="28"/>
          <w:szCs w:val="28"/>
          <w:bdr w:val="none" w:sz="0" w:space="0" w:color="auto" w:frame="1"/>
        </w:rPr>
        <w:t>требования безопасности</w:t>
      </w:r>
      <w:r w:rsidRPr="00671467">
        <w:rPr>
          <w:sz w:val="28"/>
          <w:szCs w:val="28"/>
        </w:rPr>
        <w:t> должны быть учтены все виды допустимой опасности и предъявлены соответствующие требования для обеспечения безопасности продукции в течение всего срока хранения.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Особое внимание при разработке проекта ТУ на пищевые продук</w:t>
      </w:r>
      <w:r w:rsidRPr="00671467">
        <w:rPr>
          <w:sz w:val="28"/>
          <w:szCs w:val="28"/>
        </w:rPr>
        <w:softHyphen/>
        <w:t>ты уделяют обеспечению гигиенического качества, которое от</w:t>
      </w:r>
      <w:r w:rsidRPr="00671467">
        <w:rPr>
          <w:sz w:val="28"/>
          <w:szCs w:val="28"/>
        </w:rPr>
        <w:softHyphen/>
        <w:t>ражается, в том числе, в </w:t>
      </w:r>
      <w:r w:rsidRPr="00671467">
        <w:rPr>
          <w:i/>
          <w:iCs/>
          <w:sz w:val="28"/>
          <w:szCs w:val="28"/>
          <w:bdr w:val="none" w:sz="0" w:space="0" w:color="auto" w:frame="1"/>
        </w:rPr>
        <w:t>гарантиях изготовителя,</w:t>
      </w:r>
      <w:r w:rsidRPr="00671467">
        <w:rPr>
          <w:sz w:val="28"/>
          <w:szCs w:val="28"/>
        </w:rPr>
        <w:t> в частности при ука</w:t>
      </w:r>
      <w:r w:rsidRPr="00671467">
        <w:rPr>
          <w:sz w:val="28"/>
          <w:szCs w:val="28"/>
        </w:rPr>
        <w:softHyphen/>
        <w:t>зании сроков годности.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Сроки годности вновь разрабатываемой продукции могут быть увеличены относительно сроков, указанных в государственных стан</w:t>
      </w:r>
      <w:r w:rsidRPr="00671467">
        <w:rPr>
          <w:sz w:val="28"/>
          <w:szCs w:val="28"/>
        </w:rPr>
        <w:softHyphen/>
        <w:t>дартах на продукцию аналогичного назначения. Это объясняется тем, что в последние годы предприятия пищевой индустрии используют новые технологии, предполагающие: внедрение усовершенствован</w:t>
      </w:r>
      <w:r w:rsidRPr="00671467">
        <w:rPr>
          <w:sz w:val="28"/>
          <w:szCs w:val="28"/>
        </w:rPr>
        <w:softHyphen/>
        <w:t>ных режимов высокотемпературной обработки; использование раз</w:t>
      </w:r>
      <w:r w:rsidRPr="00671467">
        <w:rPr>
          <w:sz w:val="28"/>
          <w:szCs w:val="28"/>
        </w:rPr>
        <w:softHyphen/>
        <w:t>личных пищевых добавок, в том числе обладающих антимикробной активностью; использование заквасок и бактериальных препаратов; применение упаковки продукции в пленки, в том числе под вакуумом и в атмосфере инертных газов и др. Возможности новых технологий позволяют реально вырабатывать продукцию с более длительной со</w:t>
      </w:r>
      <w:r w:rsidRPr="00671467">
        <w:rPr>
          <w:sz w:val="28"/>
          <w:szCs w:val="28"/>
        </w:rPr>
        <w:softHyphen/>
        <w:t>хранностью. Единую методологическую базу по обоснованию сроков сохранности продуктов устанавливают методические указания «4.2 Методы контроля. Биологические и микробиологические факторы. Гигиеническая оценка сроков годности пищевых продуктов» (Методические указания МУ 4.2.727-99). Гигиеническое обоснование продолжительности сроков годности проводится на основе обяза</w:t>
      </w:r>
      <w:r w:rsidRPr="00671467">
        <w:rPr>
          <w:sz w:val="28"/>
          <w:szCs w:val="28"/>
        </w:rPr>
        <w:softHyphen/>
        <w:t>тельных комплексных исследований, результаты которых должны свидетельствовать о сохранении качества и безопасности пищевых продуктов, включая органолептические свойства и пищевую ценность в течение всего предполагаемого срока хранения. Исследования мо</w:t>
      </w:r>
      <w:r w:rsidRPr="00671467">
        <w:rPr>
          <w:sz w:val="28"/>
          <w:szCs w:val="28"/>
        </w:rPr>
        <w:softHyphen/>
        <w:t xml:space="preserve">гут </w:t>
      </w:r>
      <w:proofErr w:type="gramStart"/>
      <w:r w:rsidRPr="00671467">
        <w:rPr>
          <w:sz w:val="28"/>
          <w:szCs w:val="28"/>
        </w:rPr>
        <w:t>проводится</w:t>
      </w:r>
      <w:proofErr w:type="gramEnd"/>
      <w:r w:rsidRPr="00671467">
        <w:rPr>
          <w:sz w:val="28"/>
          <w:szCs w:val="28"/>
        </w:rPr>
        <w:t xml:space="preserve"> территориальными и федеральными центрами госсанэпиднадзора, аккредитованными в установленном порядке или голов</w:t>
      </w:r>
      <w:r w:rsidRPr="00671467">
        <w:rPr>
          <w:sz w:val="28"/>
          <w:szCs w:val="28"/>
        </w:rPr>
        <w:softHyphen/>
        <w:t>ными испытательными центрами при Минздраве России. При поло</w:t>
      </w:r>
      <w:r w:rsidRPr="00671467">
        <w:rPr>
          <w:sz w:val="28"/>
          <w:szCs w:val="28"/>
        </w:rPr>
        <w:softHyphen/>
        <w:t>жительной оценке составляется гигиеническое заключение о возмож</w:t>
      </w:r>
      <w:r w:rsidRPr="00671467">
        <w:rPr>
          <w:sz w:val="28"/>
          <w:szCs w:val="28"/>
        </w:rPr>
        <w:softHyphen/>
        <w:t>ности согласования повышенных сроков годности при регламентиро</w:t>
      </w:r>
      <w:r w:rsidRPr="00671467">
        <w:rPr>
          <w:sz w:val="28"/>
          <w:szCs w:val="28"/>
        </w:rPr>
        <w:softHyphen/>
        <w:t>ванных условиях хранения продуктов.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Приложениями к техническим условиям являются: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перечень нормативных документов, на которые есть ссылки в тексте;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информационные сведения о пищевой и энергетической ценности продукта;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лист регистрации изменений, где фиксируются все текущие изме</w:t>
      </w:r>
      <w:r w:rsidRPr="00671467">
        <w:rPr>
          <w:sz w:val="28"/>
          <w:szCs w:val="28"/>
        </w:rPr>
        <w:softHyphen/>
        <w:t>нения;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сертификаты соответствия.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Изложенный по стандартной схеме проект ТУ дополняется титуль</w:t>
      </w:r>
      <w:r w:rsidRPr="00671467">
        <w:rPr>
          <w:sz w:val="28"/>
          <w:szCs w:val="28"/>
        </w:rPr>
        <w:softHyphen/>
        <w:t>ным листом. На титульном листе располагаются: код ОКП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грифы согласования и утверждения с указанием руководителя органи</w:t>
      </w:r>
      <w:r w:rsidRPr="00671467">
        <w:rPr>
          <w:sz w:val="28"/>
          <w:szCs w:val="28"/>
        </w:rPr>
        <w:softHyphen/>
        <w:t>зации, выполняющего эти действия; обозначение технических условий. Обозначение ТУ присваивается предприятием-разработчиком. Реко</w:t>
      </w:r>
      <w:r w:rsidRPr="00671467">
        <w:rPr>
          <w:sz w:val="28"/>
          <w:szCs w:val="28"/>
        </w:rPr>
        <w:softHyphen/>
        <w:t>мендована следующая структура обозначения: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индекс стандарта - ТУ;</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четырехразрядный код класса продукции по ОКП (Общероссийский классификатор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трехразрядный регистрационный номер;</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восьмиразрядный код предприятия по ОКПО (Общероссийский классификатор предприятий и организаций);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год утверждения - две последние цифры.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Пример обозначения ТУ: ТУ 9213-004-02068315-95 Грудинка особая бескостная копчено-запе</w:t>
      </w:r>
      <w:r w:rsidRPr="00671467">
        <w:rPr>
          <w:sz w:val="28"/>
          <w:szCs w:val="28"/>
        </w:rPr>
        <w:softHyphen/>
        <w:t xml:space="preserve">ченная, изготовленная с применением </w:t>
      </w:r>
      <w:proofErr w:type="gramStart"/>
      <w:r w:rsidRPr="00671467">
        <w:rPr>
          <w:sz w:val="28"/>
          <w:szCs w:val="28"/>
        </w:rPr>
        <w:t>коп</w:t>
      </w:r>
      <w:r w:rsidRPr="00671467">
        <w:rPr>
          <w:sz w:val="28"/>
          <w:szCs w:val="28"/>
        </w:rPr>
        <w:softHyphen/>
        <w:t>тильного</w:t>
      </w:r>
      <w:proofErr w:type="gramEnd"/>
      <w:r w:rsidRPr="00671467">
        <w:rPr>
          <w:sz w:val="28"/>
          <w:szCs w:val="28"/>
        </w:rPr>
        <w:t xml:space="preserve"> </w:t>
      </w:r>
      <w:proofErr w:type="spellStart"/>
      <w:r w:rsidRPr="00671467">
        <w:rPr>
          <w:sz w:val="28"/>
          <w:szCs w:val="28"/>
        </w:rPr>
        <w:t>ароматизатора</w:t>
      </w:r>
      <w:proofErr w:type="spellEnd"/>
      <w:r w:rsidRPr="00671467">
        <w:rPr>
          <w:sz w:val="28"/>
          <w:szCs w:val="28"/>
        </w:rPr>
        <w:t xml:space="preserve"> «Жидкий дым». Чтобы получить право на внедрение разработки в производство, ТУ подлежит согласованию. В соответствии с ГОСТ 15.015-90 согласование может выполняться по двум вариантам: 1- на приемочной комиссии; 2- непосредственно с заказчиком (потребителем).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соответствии с </w:t>
      </w:r>
      <w:r w:rsidRPr="00671467">
        <w:rPr>
          <w:b/>
          <w:bCs/>
          <w:i/>
          <w:iCs/>
          <w:sz w:val="28"/>
          <w:szCs w:val="28"/>
          <w:bdr w:val="none" w:sz="0" w:space="0" w:color="auto" w:frame="1"/>
        </w:rPr>
        <w:t>первым вариантом</w:t>
      </w:r>
      <w:r w:rsidRPr="00671467">
        <w:rPr>
          <w:i/>
          <w:iCs/>
          <w:sz w:val="28"/>
          <w:szCs w:val="28"/>
          <w:bdr w:val="none" w:sz="0" w:space="0" w:color="auto" w:frame="1"/>
        </w:rPr>
        <w:t>,</w:t>
      </w:r>
      <w:r w:rsidRPr="00671467">
        <w:rPr>
          <w:sz w:val="28"/>
          <w:szCs w:val="28"/>
        </w:rPr>
        <w:t> проект ТУ представляется на приемочную комиссию, состав которой устанавливается по ГОСТ 15.001 (комплекс стандартов СРПП). В состав приемочной комиссии входят представители санитарных служб, торговли, ведущие специалисты в об</w:t>
      </w:r>
      <w:r w:rsidRPr="00671467">
        <w:rPr>
          <w:sz w:val="28"/>
          <w:szCs w:val="28"/>
        </w:rPr>
        <w:softHyphen/>
        <w:t>ласти пищевых продуктов, специалисты органов госнадзора за стандар</w:t>
      </w:r>
      <w:r w:rsidRPr="00671467">
        <w:rPr>
          <w:sz w:val="28"/>
          <w:szCs w:val="28"/>
        </w:rPr>
        <w:softHyphen/>
        <w:t>тами. Последние выполняют полноценную проверку качества самих ТУ, потому что многие документы содержат чрезмерное количество ссылок на государственные стандарты, требования которых согласованию не подлежат. Изобилие ссылок зачастую является формальным приемом, призванным усыпить бдительность потребителя. Для достоверной оцен</w:t>
      </w:r>
      <w:r w:rsidRPr="00671467">
        <w:rPr>
          <w:sz w:val="28"/>
          <w:szCs w:val="28"/>
        </w:rPr>
        <w:softHyphen/>
        <w:t>ки качества готовой продукции потребителям иногда необходимо иметь до 20-30 стандартов, на которые есть ссылки в тексте.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Специалисты госнадзора (ЦСМ) имеют многолетний опыт </w:t>
      </w:r>
      <w:proofErr w:type="gramStart"/>
      <w:r w:rsidRPr="00671467">
        <w:rPr>
          <w:sz w:val="28"/>
          <w:szCs w:val="28"/>
        </w:rPr>
        <w:t>контро</w:t>
      </w:r>
      <w:r w:rsidRPr="00671467">
        <w:rPr>
          <w:sz w:val="28"/>
          <w:szCs w:val="28"/>
        </w:rPr>
        <w:softHyphen/>
        <w:t>ля за</w:t>
      </w:r>
      <w:proofErr w:type="gramEnd"/>
      <w:r w:rsidRPr="00671467">
        <w:rPr>
          <w:sz w:val="28"/>
          <w:szCs w:val="28"/>
        </w:rPr>
        <w:t xml:space="preserve"> стандартами, систематически пополняемые фонды стандартов, в которые своевременно вносятся изменения, что позволяет объективно оценивать качество разработки ТУ и обеспечивать должный уровень требований.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Проект ТУ представляется на приемную комиссию вместе с образ</w:t>
      </w:r>
      <w:r w:rsidRPr="00671467">
        <w:rPr>
          <w:sz w:val="28"/>
          <w:szCs w:val="28"/>
        </w:rPr>
        <w:softHyphen/>
        <w:t>цами продукции, изготовленной по этому документу. Предварительно, не позднее чем за один месяц до начала работы комиссии, проект дол</w:t>
      </w:r>
      <w:r w:rsidRPr="00671467">
        <w:rPr>
          <w:sz w:val="28"/>
          <w:szCs w:val="28"/>
        </w:rPr>
        <w:softHyphen/>
        <w:t>жен быть разослан для согласования в те организации, представители которых входят в состав комиссии. При необходимости прилагаются дополнительные сопроводительные документы. Это могут быть заклю</w:t>
      </w:r>
      <w:r w:rsidRPr="00671467">
        <w:rPr>
          <w:sz w:val="28"/>
          <w:szCs w:val="28"/>
        </w:rPr>
        <w:softHyphen/>
        <w:t>чения о безвредности, результаты исследований по определению срока годности и так далее. Подписание акта приемки опытного образца продукции членами приемочной комиссии означает согласование ТУ. Согласование оформ</w:t>
      </w:r>
      <w:r w:rsidRPr="00671467">
        <w:rPr>
          <w:sz w:val="28"/>
          <w:szCs w:val="28"/>
        </w:rPr>
        <w:softHyphen/>
        <w:t xml:space="preserve">ляется актом приемочной комиссии (протоколом). На титульном листе ТУ под грифом «Согласовано» указывается дата и номер документа. Если разработка ТУ </w:t>
      </w:r>
      <w:r w:rsidRPr="00671467">
        <w:rPr>
          <w:sz w:val="28"/>
          <w:szCs w:val="28"/>
        </w:rPr>
        <w:lastRenderedPageBreak/>
        <w:t>выполняется по инициативе предприятия-разработ</w:t>
      </w:r>
      <w:r w:rsidRPr="00671467">
        <w:rPr>
          <w:sz w:val="28"/>
          <w:szCs w:val="28"/>
        </w:rPr>
        <w:softHyphen/>
        <w:t>чика, то оно само определяет необходимость согласования проекта ТУ с потребителями.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При согласовании по </w:t>
      </w:r>
      <w:r w:rsidRPr="00671467">
        <w:rPr>
          <w:b/>
          <w:bCs/>
          <w:i/>
          <w:iCs/>
          <w:sz w:val="28"/>
          <w:szCs w:val="28"/>
          <w:bdr w:val="none" w:sz="0" w:space="0" w:color="auto" w:frame="1"/>
        </w:rPr>
        <w:t>второму варианту</w:t>
      </w:r>
      <w:r w:rsidRPr="00671467">
        <w:rPr>
          <w:sz w:val="28"/>
          <w:szCs w:val="28"/>
        </w:rPr>
        <w:t> проект ТУ обсуждается лишь с заказчиком. Предприятие-заказчик может принять решение о на</w:t>
      </w:r>
      <w:r w:rsidRPr="00671467">
        <w:rPr>
          <w:sz w:val="28"/>
          <w:szCs w:val="28"/>
        </w:rPr>
        <w:softHyphen/>
        <w:t>правлении проекта ТУ на отзыв другим заинтересованным организациям. Утверждают ТУ руководители предприятий-разработчиков, которые являются держателями подлинников ТУ. Как правило, технические усло</w:t>
      </w:r>
      <w:r w:rsidRPr="00671467">
        <w:rPr>
          <w:sz w:val="28"/>
          <w:szCs w:val="28"/>
        </w:rPr>
        <w:softHyphen/>
        <w:t>вия утверждают без ограничения срока действия. Ограничение устанавли</w:t>
      </w:r>
      <w:r w:rsidRPr="00671467">
        <w:rPr>
          <w:sz w:val="28"/>
          <w:szCs w:val="28"/>
        </w:rPr>
        <w:softHyphen/>
        <w:t>вают при необходимости, по согласованию с заказчиком (потребителем).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Для учета продукции, выпускаемой по ТУ, составляется каталож</w:t>
      </w:r>
      <w:r w:rsidRPr="00671467">
        <w:rPr>
          <w:sz w:val="28"/>
          <w:szCs w:val="28"/>
        </w:rPr>
        <w:softHyphen/>
        <w:t>ный лист.  Каталожные лис</w:t>
      </w:r>
      <w:r w:rsidRPr="00671467">
        <w:rPr>
          <w:sz w:val="28"/>
          <w:szCs w:val="28"/>
        </w:rPr>
        <w:softHyphen/>
        <w:t xml:space="preserve">ты подлежат регистрации в центрах стандартизации и метрологии. У регистрирующих организаций копии ТУ не остаются, для того чтобы избежать возможности передачи их другим организациям без </w:t>
      </w:r>
      <w:proofErr w:type="gramStart"/>
      <w:r w:rsidRPr="00671467">
        <w:rPr>
          <w:sz w:val="28"/>
          <w:szCs w:val="28"/>
        </w:rPr>
        <w:t>ведома</w:t>
      </w:r>
      <w:proofErr w:type="gramEnd"/>
      <w:r w:rsidRPr="00671467">
        <w:rPr>
          <w:sz w:val="28"/>
          <w:szCs w:val="28"/>
        </w:rPr>
        <w:t xml:space="preserve"> разработчиков, которые считают их своей интеллектуальной собствен</w:t>
      </w:r>
      <w:r w:rsidRPr="00671467">
        <w:rPr>
          <w:sz w:val="28"/>
          <w:szCs w:val="28"/>
        </w:rPr>
        <w:softHyphen/>
        <w:t>ностью. Не допускается выпуск продукции на основании копий ТУ, не заверенных печатью предприятия разработчика синего цвета.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sz w:val="28"/>
          <w:szCs w:val="28"/>
        </w:rPr>
        <w:t>Важным является вопрос получения информации о действующих ТУ и возможности приобретения достоверных копий.</w:t>
      </w:r>
      <w:proofErr w:type="gramEnd"/>
      <w:r w:rsidRPr="00671467">
        <w:rPr>
          <w:sz w:val="28"/>
          <w:szCs w:val="28"/>
        </w:rPr>
        <w:t xml:space="preserve"> Такая информа</w:t>
      </w:r>
      <w:r w:rsidRPr="00671467">
        <w:rPr>
          <w:sz w:val="28"/>
          <w:szCs w:val="28"/>
        </w:rPr>
        <w:softHyphen/>
        <w:t xml:space="preserve">ция подготавливается </w:t>
      </w:r>
      <w:proofErr w:type="spellStart"/>
      <w:r w:rsidRPr="00671467">
        <w:rPr>
          <w:sz w:val="28"/>
          <w:szCs w:val="28"/>
        </w:rPr>
        <w:t>ВНИИстандарт</w:t>
      </w:r>
      <w:proofErr w:type="spellEnd"/>
      <w:r w:rsidRPr="00671467">
        <w:rPr>
          <w:sz w:val="28"/>
          <w:szCs w:val="28"/>
        </w:rPr>
        <w:t xml:space="preserve"> на основе каталожных листов. Их получают от всех ЦСМ и включают в базу данных «Продукция России». Этот банк данных формируют в рамках системы каталогизации, созда</w:t>
      </w:r>
      <w:r w:rsidRPr="00671467">
        <w:rPr>
          <w:sz w:val="28"/>
          <w:szCs w:val="28"/>
        </w:rPr>
        <w:softHyphen/>
        <w:t>ваемой в стране. Информация публикуется издательством стандартов в виде ежемесячных, а также годовых указателей, где приводятся сле</w:t>
      </w:r>
      <w:r w:rsidRPr="00671467">
        <w:rPr>
          <w:sz w:val="28"/>
          <w:szCs w:val="28"/>
        </w:rPr>
        <w:softHyphen/>
        <w:t xml:space="preserve">дующие сведения: обозначение и наименование документа, срок ввода в действие, наименование и адрес разработчика ТУ. Кроме того, ВНИИ-стандарт и </w:t>
      </w:r>
      <w:proofErr w:type="gramStart"/>
      <w:r w:rsidRPr="00671467">
        <w:rPr>
          <w:sz w:val="28"/>
          <w:szCs w:val="28"/>
        </w:rPr>
        <w:t>региональные</w:t>
      </w:r>
      <w:proofErr w:type="gramEnd"/>
      <w:r w:rsidRPr="00671467">
        <w:rPr>
          <w:sz w:val="28"/>
          <w:szCs w:val="28"/>
        </w:rPr>
        <w:t xml:space="preserve"> ЦСМ могут предоставлять информацию по разовым запросам.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целом ТУ представляют самый массовый вид документов, рег</w:t>
      </w:r>
      <w:r w:rsidRPr="00671467">
        <w:rPr>
          <w:sz w:val="28"/>
          <w:szCs w:val="28"/>
        </w:rPr>
        <w:softHyphen/>
        <w:t>ламентирующих качество продукции; среди них преобладают собствен</w:t>
      </w:r>
      <w:r w:rsidRPr="00671467">
        <w:rPr>
          <w:sz w:val="28"/>
          <w:szCs w:val="28"/>
        </w:rPr>
        <w:softHyphen/>
        <w:t>но технические документы. Имеются сведения, согласно которым в 1993 году в фонде федеральных стандартов насчитывалось более 160 тыс. ТУ, в том числе более 100 тыс. находилось во Всероссийском научно-исследовательском институте классификации и кодирования, остальные - в регионах, в территориальных органах стандартизации (ЦСМ) областей России и в странах-членах СНГ. Это объясняется тем, что документ имеет короткий срок разработки и утверждения, что по</w:t>
      </w:r>
      <w:r w:rsidRPr="00671467">
        <w:rPr>
          <w:sz w:val="28"/>
          <w:szCs w:val="28"/>
        </w:rPr>
        <w:softHyphen/>
        <w:t>зволяет быстро внедрять в производство результаты научных исследо</w:t>
      </w:r>
      <w:r w:rsidRPr="00671467">
        <w:rPr>
          <w:sz w:val="28"/>
          <w:szCs w:val="28"/>
        </w:rPr>
        <w:softHyphen/>
        <w:t>ваний и передовой практический опыт. Это способствует: •  расширению ассортимента выпускаемой продукции, в том числе с улучшенными потребительскими и санитарно-гигиеническими свойствами; •       внедрению интенсивных технологий, позволяющих экономить тру</w:t>
      </w:r>
      <w:r w:rsidRPr="00671467">
        <w:rPr>
          <w:sz w:val="28"/>
          <w:szCs w:val="28"/>
        </w:rPr>
        <w:softHyphen/>
        <w:t>довые, материальные и энергетические ресурсы; •рациональному использованию сырья.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Технологическая инструкция и рецептура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Технологическая инструкция и рецептура относятся к техническим документам.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Технологическая инструкция (ТИ)</w:t>
      </w:r>
      <w:r w:rsidRPr="00671467">
        <w:rPr>
          <w:sz w:val="28"/>
          <w:szCs w:val="28"/>
        </w:rPr>
        <w:t> - это документ, устанавли</w:t>
      </w:r>
      <w:r w:rsidRPr="00671467">
        <w:rPr>
          <w:sz w:val="28"/>
          <w:szCs w:val="28"/>
        </w:rPr>
        <w:softHyphen/>
        <w:t>вающий порядок и правила обработки сырья или изготовления продук</w:t>
      </w:r>
      <w:r w:rsidRPr="00671467">
        <w:rPr>
          <w:sz w:val="28"/>
          <w:szCs w:val="28"/>
        </w:rPr>
        <w:softHyphen/>
        <w:t xml:space="preserve">ции. </w:t>
      </w:r>
      <w:r w:rsidRPr="00671467">
        <w:rPr>
          <w:sz w:val="28"/>
          <w:szCs w:val="28"/>
        </w:rPr>
        <w:lastRenderedPageBreak/>
        <w:t>Технологическая инструкция может быть отраслевым документом или стандартом предприятия. Порядок разработки, согласования, утвер</w:t>
      </w:r>
      <w:r w:rsidRPr="00671467">
        <w:rPr>
          <w:sz w:val="28"/>
          <w:szCs w:val="28"/>
        </w:rPr>
        <w:softHyphen/>
        <w:t>ждения, регистрации и пересмотра ТИ регламентируется отраслевыми документами по стандартизации. Целью разработки ТИ является органи</w:t>
      </w:r>
      <w:r w:rsidRPr="00671467">
        <w:rPr>
          <w:sz w:val="28"/>
          <w:szCs w:val="28"/>
        </w:rPr>
        <w:softHyphen/>
        <w:t>зация производства и обеспечение стабильности качества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Содержание разделов ТИ зависит от вида продукции и определяет</w:t>
      </w:r>
      <w:r w:rsidRPr="00671467">
        <w:rPr>
          <w:sz w:val="28"/>
          <w:szCs w:val="28"/>
        </w:rPr>
        <w:softHyphen/>
        <w:t>ся отраслевыми документами. В общем виде документ включает сле</w:t>
      </w:r>
      <w:r w:rsidRPr="00671467">
        <w:rPr>
          <w:sz w:val="28"/>
          <w:szCs w:val="28"/>
        </w:rPr>
        <w:softHyphen/>
        <w:t>дующие разделы: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ассортимент;</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характеристика сырья и материалов;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рецептура продукта и его выход;</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технологический процесс изготовления (обработки);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контроль производства (карта метрологического обеспечения тех</w:t>
      </w:r>
      <w:r w:rsidRPr="00671467">
        <w:rPr>
          <w:sz w:val="28"/>
          <w:szCs w:val="28"/>
        </w:rPr>
        <w:softHyphen/>
        <w:t>нологического процесса);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упаковка, маркировка, транспортирование и хранение;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нормы расхода сырья на единицу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разделах</w:t>
      </w:r>
      <w:r w:rsidRPr="00671467">
        <w:rPr>
          <w:b/>
          <w:bCs/>
          <w:sz w:val="28"/>
          <w:szCs w:val="28"/>
          <w:bdr w:val="none" w:sz="0" w:space="0" w:color="auto" w:frame="1"/>
        </w:rPr>
        <w:t> «Ассортимент», «Характеристика сырья и материа</w:t>
      </w:r>
      <w:r w:rsidRPr="00671467">
        <w:rPr>
          <w:b/>
          <w:bCs/>
          <w:sz w:val="28"/>
          <w:szCs w:val="28"/>
          <w:bdr w:val="none" w:sz="0" w:space="0" w:color="auto" w:frame="1"/>
        </w:rPr>
        <w:softHyphen/>
        <w:t>лов», «Рецептура и упаковка»</w:t>
      </w:r>
      <w:r w:rsidRPr="00671467">
        <w:rPr>
          <w:sz w:val="28"/>
          <w:szCs w:val="28"/>
        </w:rPr>
        <w:t> приводятся сведения, аналогичные тем, что содержатся в стандартах и ТУ на группу изделий или конкретное наименование изделия.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w:t>
      </w:r>
      <w:r w:rsidRPr="00671467">
        <w:rPr>
          <w:b/>
          <w:bCs/>
          <w:sz w:val="28"/>
          <w:szCs w:val="28"/>
          <w:bdr w:val="none" w:sz="0" w:space="0" w:color="auto" w:frame="1"/>
        </w:rPr>
        <w:t> «Технологический процесс»</w:t>
      </w:r>
      <w:r w:rsidRPr="00671467">
        <w:rPr>
          <w:sz w:val="28"/>
          <w:szCs w:val="28"/>
        </w:rPr>
        <w:t> </w:t>
      </w:r>
      <w:proofErr w:type="gramStart"/>
      <w:r w:rsidRPr="00671467">
        <w:rPr>
          <w:sz w:val="28"/>
          <w:szCs w:val="28"/>
        </w:rPr>
        <w:t>приводится</w:t>
      </w:r>
      <w:proofErr w:type="gramEnd"/>
      <w:r w:rsidRPr="00671467">
        <w:rPr>
          <w:sz w:val="28"/>
          <w:szCs w:val="28"/>
        </w:rPr>
        <w:t xml:space="preserve"> последова</w:t>
      </w:r>
      <w:r w:rsidRPr="00671467">
        <w:rPr>
          <w:sz w:val="28"/>
          <w:szCs w:val="28"/>
        </w:rPr>
        <w:softHyphen/>
        <w:t>тельность обработки сырья до момента получения готовой продукции. Для каждой стадии (операции) технологического процесса указываются: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технологические параметры (температура, продолжительность, сте</w:t>
      </w:r>
      <w:r w:rsidRPr="00671467">
        <w:rPr>
          <w:sz w:val="28"/>
          <w:szCs w:val="28"/>
        </w:rPr>
        <w:softHyphen/>
        <w:t>пень измельчения сырья, способ и последовательность закладки сы</w:t>
      </w:r>
      <w:r w:rsidRPr="00671467">
        <w:rPr>
          <w:sz w:val="28"/>
          <w:szCs w:val="28"/>
        </w:rPr>
        <w:softHyphen/>
        <w:t xml:space="preserve">рья, скорость вращения рабочих органов машин и </w:t>
      </w:r>
      <w:proofErr w:type="gramStart"/>
      <w:r w:rsidRPr="00671467">
        <w:rPr>
          <w:sz w:val="28"/>
          <w:szCs w:val="28"/>
        </w:rPr>
        <w:t>другое</w:t>
      </w:r>
      <w:proofErr w:type="gramEnd"/>
      <w:r w:rsidRPr="00671467">
        <w:rPr>
          <w:sz w:val="28"/>
          <w:szCs w:val="28"/>
        </w:rPr>
        <w:t>);</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перечень технологического оборудования, инвентаря, инструмента</w:t>
      </w:r>
      <w:r w:rsidRPr="00671467">
        <w:rPr>
          <w:sz w:val="28"/>
          <w:szCs w:val="28"/>
        </w:rPr>
        <w:softHyphen/>
        <w:t>рия для выполнения операции;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описание приемов работы для ручных операций.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разделе</w:t>
      </w:r>
      <w:r w:rsidRPr="00671467">
        <w:rPr>
          <w:b/>
          <w:bCs/>
          <w:sz w:val="28"/>
          <w:szCs w:val="28"/>
          <w:bdr w:val="none" w:sz="0" w:space="0" w:color="auto" w:frame="1"/>
        </w:rPr>
        <w:t> «контроль производства»</w:t>
      </w:r>
      <w:r w:rsidRPr="00671467">
        <w:rPr>
          <w:sz w:val="28"/>
          <w:szCs w:val="28"/>
        </w:rPr>
        <w:t> указывается: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точки технологического процесса, на которых необходимо выпол</w:t>
      </w:r>
      <w:r w:rsidRPr="00671467">
        <w:rPr>
          <w:sz w:val="28"/>
          <w:szCs w:val="28"/>
        </w:rPr>
        <w:softHyphen/>
        <w:t>нить измерения параметров или проводить учетные операции;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наименование требуемых средств измерения, их марки, точность измерений.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отдельных отраслях пищевой промышленности рецептуры при</w:t>
      </w:r>
      <w:r w:rsidRPr="00671467">
        <w:rPr>
          <w:sz w:val="28"/>
          <w:szCs w:val="28"/>
        </w:rPr>
        <w:softHyphen/>
        <w:t>нято указывать не в ТИ, а в виде отдельных документов. В частности это относится к кондитерским, ликероводочным изделиям, безалкоголь</w:t>
      </w:r>
      <w:r w:rsidRPr="00671467">
        <w:rPr>
          <w:sz w:val="28"/>
          <w:szCs w:val="28"/>
        </w:rPr>
        <w:softHyphen/>
        <w:t>ным напиткам.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Технологические инструкции</w:t>
      </w:r>
      <w:r w:rsidRPr="00671467">
        <w:rPr>
          <w:sz w:val="28"/>
          <w:szCs w:val="28"/>
        </w:rPr>
        <w:t> в качестве приложений могут вклю</w:t>
      </w:r>
      <w:r w:rsidRPr="00671467">
        <w:rPr>
          <w:sz w:val="28"/>
          <w:szCs w:val="28"/>
        </w:rPr>
        <w:softHyphen/>
        <w:t>чать </w:t>
      </w:r>
      <w:r w:rsidRPr="00671467">
        <w:rPr>
          <w:i/>
          <w:iCs/>
          <w:sz w:val="28"/>
          <w:szCs w:val="28"/>
          <w:bdr w:val="none" w:sz="0" w:space="0" w:color="auto" w:frame="1"/>
        </w:rPr>
        <w:t>руководящие</w:t>
      </w:r>
      <w:r w:rsidRPr="00671467">
        <w:rPr>
          <w:sz w:val="28"/>
          <w:szCs w:val="28"/>
        </w:rPr>
        <w:t> и </w:t>
      </w:r>
      <w:proofErr w:type="spellStart"/>
      <w:r w:rsidRPr="00671467">
        <w:rPr>
          <w:i/>
          <w:iCs/>
          <w:sz w:val="28"/>
          <w:szCs w:val="28"/>
          <w:bdr w:val="none" w:sz="0" w:space="0" w:color="auto" w:frame="1"/>
        </w:rPr>
        <w:t>нормативные</w:t>
      </w:r>
      <w:r w:rsidRPr="00671467">
        <w:rPr>
          <w:sz w:val="28"/>
          <w:szCs w:val="28"/>
        </w:rPr>
        <w:t>документы</w:t>
      </w:r>
      <w:proofErr w:type="spellEnd"/>
      <w:r w:rsidRPr="00671467">
        <w:rPr>
          <w:sz w:val="28"/>
          <w:szCs w:val="28"/>
        </w:rPr>
        <w:t>, необходимые для изго</w:t>
      </w:r>
      <w:r w:rsidRPr="00671467">
        <w:rPr>
          <w:sz w:val="28"/>
          <w:szCs w:val="28"/>
        </w:rPr>
        <w:softHyphen/>
        <w:t xml:space="preserve">товления продукции. К </w:t>
      </w:r>
      <w:proofErr w:type="gramStart"/>
      <w:r w:rsidRPr="00671467">
        <w:rPr>
          <w:sz w:val="28"/>
          <w:szCs w:val="28"/>
        </w:rPr>
        <w:t>руководящим</w:t>
      </w:r>
      <w:proofErr w:type="gramEnd"/>
      <w:r w:rsidRPr="00671467">
        <w:rPr>
          <w:sz w:val="28"/>
          <w:szCs w:val="28"/>
        </w:rPr>
        <w:t xml:space="preserve"> относятся, например, инструкции по технике безопасности, по производственной санитарии, по утилиза</w:t>
      </w:r>
      <w:r w:rsidRPr="00671467">
        <w:rPr>
          <w:sz w:val="28"/>
          <w:szCs w:val="28"/>
        </w:rPr>
        <w:softHyphen/>
        <w:t>ции отходов и т. д. К технологическим относятся, в частности, нормы расхода сырья на изготовление единицы продукции, сведения о выходе, инструкции по подготовке отдельных компонентов, применяемых в производстве. В качестве примера можно указать инструкцию по подго</w:t>
      </w:r>
      <w:r w:rsidRPr="00671467">
        <w:rPr>
          <w:sz w:val="28"/>
          <w:szCs w:val="28"/>
        </w:rPr>
        <w:softHyphen/>
        <w:t>товке красителя для маркировки шкур, или инструкцию по учету и хра</w:t>
      </w:r>
      <w:r w:rsidRPr="00671467">
        <w:rPr>
          <w:sz w:val="28"/>
          <w:szCs w:val="28"/>
        </w:rPr>
        <w:softHyphen/>
        <w:t>нению нитрита натрия и т. д.</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В состав ТИ могут быть включены приложения, содержащие раз</w:t>
      </w:r>
      <w:r w:rsidRPr="00671467">
        <w:rPr>
          <w:sz w:val="28"/>
          <w:szCs w:val="28"/>
        </w:rPr>
        <w:softHyphen/>
        <w:t>личную </w:t>
      </w:r>
      <w:r w:rsidRPr="00671467">
        <w:rPr>
          <w:i/>
          <w:iCs/>
          <w:sz w:val="28"/>
          <w:szCs w:val="28"/>
          <w:bdr w:val="none" w:sz="0" w:space="0" w:color="auto" w:frame="1"/>
        </w:rPr>
        <w:t>информацию:</w:t>
      </w:r>
      <w:r w:rsidRPr="00671467">
        <w:rPr>
          <w:sz w:val="28"/>
          <w:szCs w:val="28"/>
        </w:rPr>
        <w:t> 1-справочные данные;2- сведения о пищевой и энергетической ценности изделий; 3- методы первичного учета и контроля.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Т И</w:t>
      </w:r>
      <w:r w:rsidRPr="00671467">
        <w:rPr>
          <w:sz w:val="28"/>
          <w:szCs w:val="28"/>
        </w:rPr>
        <w:t> могут </w:t>
      </w:r>
      <w:r w:rsidRPr="00671467">
        <w:rPr>
          <w:i/>
          <w:iCs/>
          <w:sz w:val="28"/>
          <w:szCs w:val="28"/>
          <w:bdr w:val="none" w:sz="0" w:space="0" w:color="auto" w:frame="1"/>
        </w:rPr>
        <w:t>классифицироваться</w:t>
      </w:r>
      <w:r w:rsidRPr="00671467">
        <w:rPr>
          <w:sz w:val="28"/>
          <w:szCs w:val="28"/>
        </w:rPr>
        <w:t> по: - охвату технологического процесса; - сроку действия; - универсальности.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 охвату процесса выделяют </w:t>
      </w:r>
      <w:r w:rsidRPr="00671467">
        <w:rPr>
          <w:i/>
          <w:iCs/>
          <w:sz w:val="28"/>
          <w:szCs w:val="28"/>
          <w:bdr w:val="none" w:sz="0" w:space="0" w:color="auto" w:frame="1"/>
        </w:rPr>
        <w:t>основные</w:t>
      </w:r>
      <w:r w:rsidRPr="00671467">
        <w:rPr>
          <w:sz w:val="28"/>
          <w:szCs w:val="28"/>
        </w:rPr>
        <w:t> и </w:t>
      </w:r>
      <w:r w:rsidRPr="00671467">
        <w:rPr>
          <w:i/>
          <w:iCs/>
          <w:sz w:val="28"/>
          <w:szCs w:val="28"/>
          <w:bdr w:val="none" w:sz="0" w:space="0" w:color="auto" w:frame="1"/>
        </w:rPr>
        <w:t>дополнительные</w:t>
      </w:r>
      <w:r w:rsidRPr="00671467">
        <w:rPr>
          <w:sz w:val="28"/>
          <w:szCs w:val="28"/>
        </w:rPr>
        <w:t> инст</w:t>
      </w:r>
      <w:r w:rsidRPr="00671467">
        <w:rPr>
          <w:sz w:val="28"/>
          <w:szCs w:val="28"/>
        </w:rPr>
        <w:softHyphen/>
        <w:t>рукции. </w:t>
      </w:r>
      <w:r w:rsidRPr="00671467">
        <w:rPr>
          <w:i/>
          <w:iCs/>
          <w:sz w:val="28"/>
          <w:szCs w:val="28"/>
          <w:bdr w:val="none" w:sz="0" w:space="0" w:color="auto" w:frame="1"/>
        </w:rPr>
        <w:t>Основные</w:t>
      </w:r>
      <w:r w:rsidRPr="00671467">
        <w:rPr>
          <w:sz w:val="28"/>
          <w:szCs w:val="28"/>
        </w:rPr>
        <w:t> инструкции, отдельно или в совокупности с указан</w:t>
      </w:r>
      <w:r w:rsidRPr="00671467">
        <w:rPr>
          <w:sz w:val="28"/>
          <w:szCs w:val="28"/>
        </w:rPr>
        <w:softHyphen/>
        <w:t>ными в них документами, полностью и однозначно определяют техно</w:t>
      </w:r>
      <w:r w:rsidRPr="00671467">
        <w:rPr>
          <w:sz w:val="28"/>
          <w:szCs w:val="28"/>
        </w:rPr>
        <w:softHyphen/>
        <w:t>логический процесс изготовления продукции или обработки сырья. </w:t>
      </w:r>
      <w:proofErr w:type="gramStart"/>
      <w:r w:rsidRPr="00671467">
        <w:rPr>
          <w:i/>
          <w:iCs/>
          <w:sz w:val="28"/>
          <w:szCs w:val="28"/>
          <w:bdr w:val="none" w:sz="0" w:space="0" w:color="auto" w:frame="1"/>
        </w:rPr>
        <w:t>До</w:t>
      </w:r>
      <w:r w:rsidRPr="00671467">
        <w:rPr>
          <w:i/>
          <w:iCs/>
          <w:sz w:val="28"/>
          <w:szCs w:val="28"/>
          <w:bdr w:val="none" w:sz="0" w:space="0" w:color="auto" w:frame="1"/>
        </w:rPr>
        <w:softHyphen/>
        <w:t>полнительные</w:t>
      </w:r>
      <w:proofErr w:type="gramEnd"/>
      <w:r w:rsidRPr="00671467">
        <w:rPr>
          <w:sz w:val="28"/>
          <w:szCs w:val="28"/>
        </w:rPr>
        <w:t> - дополняют и развивают содержание основной. Наличие дополнительной инструкции не обязательно. Например, изготовление вареных колбас регламентируется техно</w:t>
      </w:r>
      <w:r w:rsidRPr="00671467">
        <w:rPr>
          <w:sz w:val="28"/>
          <w:szCs w:val="28"/>
        </w:rPr>
        <w:softHyphen/>
        <w:t>логической инструкцией, которая содержит последовательность опера</w:t>
      </w:r>
      <w:r w:rsidRPr="00671467">
        <w:rPr>
          <w:sz w:val="28"/>
          <w:szCs w:val="28"/>
        </w:rPr>
        <w:softHyphen/>
        <w:t>ций с момента приемки сырья до отгрузки готовой продукции, режимы, необходимое технологическое оборудование. Эта инструкция, или стан</w:t>
      </w:r>
      <w:r w:rsidRPr="00671467">
        <w:rPr>
          <w:sz w:val="28"/>
          <w:szCs w:val="28"/>
        </w:rPr>
        <w:softHyphen/>
        <w:t xml:space="preserve">дарт на процесс, является основной. </w:t>
      </w:r>
      <w:proofErr w:type="gramStart"/>
      <w:r w:rsidRPr="00671467">
        <w:rPr>
          <w:sz w:val="28"/>
          <w:szCs w:val="28"/>
        </w:rPr>
        <w:t>В целях рационального использо</w:t>
      </w:r>
      <w:r w:rsidRPr="00671467">
        <w:rPr>
          <w:sz w:val="28"/>
          <w:szCs w:val="28"/>
        </w:rPr>
        <w:softHyphen/>
        <w:t xml:space="preserve">вания побочного сырья от одной из операций процесса, в частности, операции обвалки, разработана технологическая инструкция по механической </w:t>
      </w:r>
      <w:proofErr w:type="spellStart"/>
      <w:r w:rsidRPr="00671467">
        <w:rPr>
          <w:sz w:val="28"/>
          <w:szCs w:val="28"/>
        </w:rPr>
        <w:t>дообвалке</w:t>
      </w:r>
      <w:proofErr w:type="spellEnd"/>
      <w:r w:rsidRPr="00671467">
        <w:rPr>
          <w:sz w:val="28"/>
          <w:szCs w:val="28"/>
        </w:rPr>
        <w:t xml:space="preserve"> костей и использованию мяса механической обвалки.</w:t>
      </w:r>
      <w:proofErr w:type="gramEnd"/>
      <w:r w:rsidRPr="00671467">
        <w:rPr>
          <w:sz w:val="28"/>
          <w:szCs w:val="28"/>
        </w:rPr>
        <w:t xml:space="preserve"> Таким образом, специалист имеет в своем распоряжении два документа, один из которых дополняет содержание другого. Количество дополнительных инструкций может быть достаточно большим.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 сроку действия инструкции могут быть </w:t>
      </w:r>
      <w:r w:rsidRPr="00671467">
        <w:rPr>
          <w:i/>
          <w:iCs/>
          <w:sz w:val="28"/>
          <w:szCs w:val="28"/>
          <w:bdr w:val="none" w:sz="0" w:space="0" w:color="auto" w:frame="1"/>
        </w:rPr>
        <w:t>постоянными</w:t>
      </w:r>
      <w:r w:rsidRPr="00671467">
        <w:rPr>
          <w:sz w:val="28"/>
          <w:szCs w:val="28"/>
        </w:rPr>
        <w:t> и </w:t>
      </w:r>
      <w:r w:rsidRPr="00671467">
        <w:rPr>
          <w:i/>
          <w:iCs/>
          <w:sz w:val="28"/>
          <w:szCs w:val="28"/>
          <w:bdr w:val="none" w:sz="0" w:space="0" w:color="auto" w:frame="1"/>
        </w:rPr>
        <w:t>времен</w:t>
      </w:r>
      <w:r w:rsidRPr="00671467">
        <w:rPr>
          <w:i/>
          <w:iCs/>
          <w:sz w:val="28"/>
          <w:szCs w:val="28"/>
          <w:bdr w:val="none" w:sz="0" w:space="0" w:color="auto" w:frame="1"/>
        </w:rPr>
        <w:softHyphen/>
        <w:t>ными.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i/>
          <w:iCs/>
          <w:sz w:val="28"/>
          <w:szCs w:val="28"/>
          <w:bdr w:val="none" w:sz="0" w:space="0" w:color="auto" w:frame="1"/>
        </w:rPr>
        <w:t>Постоянные -</w:t>
      </w:r>
      <w:r w:rsidRPr="00671467">
        <w:rPr>
          <w:sz w:val="28"/>
          <w:szCs w:val="28"/>
        </w:rPr>
        <w:t> устанавливают освоенную предприятиями техноло</w:t>
      </w:r>
      <w:r w:rsidRPr="00671467">
        <w:rPr>
          <w:sz w:val="28"/>
          <w:szCs w:val="28"/>
        </w:rPr>
        <w:softHyphen/>
        <w:t>гию серийной продукции.</w:t>
      </w:r>
      <w:proofErr w:type="gramEnd"/>
      <w:r w:rsidRPr="00671467">
        <w:rPr>
          <w:sz w:val="28"/>
          <w:szCs w:val="28"/>
        </w:rPr>
        <w:t> </w:t>
      </w:r>
      <w:r w:rsidRPr="00671467">
        <w:rPr>
          <w:i/>
          <w:iCs/>
          <w:sz w:val="28"/>
          <w:szCs w:val="28"/>
          <w:bdr w:val="none" w:sz="0" w:space="0" w:color="auto" w:frame="1"/>
        </w:rPr>
        <w:t xml:space="preserve">Временные </w:t>
      </w:r>
      <w:proofErr w:type="gramStart"/>
      <w:r w:rsidRPr="00671467">
        <w:rPr>
          <w:i/>
          <w:iCs/>
          <w:sz w:val="28"/>
          <w:szCs w:val="28"/>
          <w:bdr w:val="none" w:sz="0" w:space="0" w:color="auto" w:frame="1"/>
        </w:rPr>
        <w:t>-</w:t>
      </w:r>
      <w:r w:rsidRPr="00671467">
        <w:rPr>
          <w:sz w:val="28"/>
          <w:szCs w:val="28"/>
        </w:rPr>
        <w:t>у</w:t>
      </w:r>
      <w:proofErr w:type="gramEnd"/>
      <w:r w:rsidRPr="00671467">
        <w:rPr>
          <w:sz w:val="28"/>
          <w:szCs w:val="28"/>
        </w:rPr>
        <w:t>станавливают правила ведения опытных и времен</w:t>
      </w:r>
      <w:r w:rsidRPr="00671467">
        <w:rPr>
          <w:sz w:val="28"/>
          <w:szCs w:val="28"/>
        </w:rPr>
        <w:softHyphen/>
        <w:t>ных технологических процессов, а также технологических процессов на ограниченное количество продукции. Опытным считается процесс по</w:t>
      </w:r>
      <w:r w:rsidRPr="00671467">
        <w:rPr>
          <w:sz w:val="28"/>
          <w:szCs w:val="28"/>
        </w:rPr>
        <w:softHyphen/>
        <w:t>лучения продукта, необходимого для различных испытаний или иссле</w:t>
      </w:r>
      <w:r w:rsidRPr="00671467">
        <w:rPr>
          <w:sz w:val="28"/>
          <w:szCs w:val="28"/>
        </w:rPr>
        <w:softHyphen/>
        <w:t>дований. Временный технологический процесс может применяться на предприятии в течение ограниченного периода времени из-за отсутст</w:t>
      </w:r>
      <w:r w:rsidRPr="00671467">
        <w:rPr>
          <w:sz w:val="28"/>
          <w:szCs w:val="28"/>
        </w:rPr>
        <w:softHyphen/>
        <w:t xml:space="preserve">вия надлежащего оборудования или в связи с аварией до замены </w:t>
      </w:r>
      <w:proofErr w:type="gramStart"/>
      <w:r w:rsidRPr="00671467">
        <w:rPr>
          <w:sz w:val="28"/>
          <w:szCs w:val="28"/>
        </w:rPr>
        <w:t>на</w:t>
      </w:r>
      <w:proofErr w:type="gramEnd"/>
      <w:r w:rsidRPr="00671467">
        <w:rPr>
          <w:sz w:val="28"/>
          <w:szCs w:val="28"/>
        </w:rPr>
        <w:t xml:space="preserve"> бо</w:t>
      </w:r>
      <w:r w:rsidRPr="00671467">
        <w:rPr>
          <w:sz w:val="28"/>
          <w:szCs w:val="28"/>
        </w:rPr>
        <w:softHyphen/>
        <w:t>лее современное.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 универсальности применения технологические инструкции де</w:t>
      </w:r>
      <w:r w:rsidRPr="00671467">
        <w:rPr>
          <w:sz w:val="28"/>
          <w:szCs w:val="28"/>
        </w:rPr>
        <w:softHyphen/>
        <w:t xml:space="preserve">лятся </w:t>
      </w:r>
      <w:proofErr w:type="gramStart"/>
      <w:r w:rsidRPr="00671467">
        <w:rPr>
          <w:sz w:val="28"/>
          <w:szCs w:val="28"/>
        </w:rPr>
        <w:t>на</w:t>
      </w:r>
      <w:proofErr w:type="gramEnd"/>
      <w:r w:rsidRPr="00671467">
        <w:rPr>
          <w:sz w:val="28"/>
          <w:szCs w:val="28"/>
        </w:rPr>
        <w:t> </w:t>
      </w:r>
      <w:r w:rsidRPr="00671467">
        <w:rPr>
          <w:i/>
          <w:iCs/>
          <w:sz w:val="28"/>
          <w:szCs w:val="28"/>
          <w:bdr w:val="none" w:sz="0" w:space="0" w:color="auto" w:frame="1"/>
        </w:rPr>
        <w:t>типовые</w:t>
      </w:r>
      <w:r w:rsidRPr="00671467">
        <w:rPr>
          <w:sz w:val="28"/>
          <w:szCs w:val="28"/>
        </w:rPr>
        <w:t> и </w:t>
      </w:r>
      <w:r w:rsidRPr="00671467">
        <w:rPr>
          <w:i/>
          <w:iCs/>
          <w:sz w:val="28"/>
          <w:szCs w:val="28"/>
          <w:bdr w:val="none" w:sz="0" w:space="0" w:color="auto" w:frame="1"/>
        </w:rPr>
        <w:t>единичные. Типовые</w:t>
      </w:r>
      <w:r w:rsidR="00E311B0" w:rsidRPr="00671467">
        <w:rPr>
          <w:i/>
          <w:iCs/>
          <w:sz w:val="28"/>
          <w:szCs w:val="28"/>
          <w:bdr w:val="none" w:sz="0" w:space="0" w:color="auto" w:frame="1"/>
        </w:rPr>
        <w:t xml:space="preserve"> </w:t>
      </w:r>
      <w:r w:rsidRPr="00671467">
        <w:rPr>
          <w:sz w:val="28"/>
          <w:szCs w:val="28"/>
        </w:rPr>
        <w:t>имеют одинаковое содержание и последовательность операций для группы изделий или видов продук</w:t>
      </w:r>
      <w:r w:rsidRPr="00671467">
        <w:rPr>
          <w:sz w:val="28"/>
          <w:szCs w:val="28"/>
        </w:rPr>
        <w:softHyphen/>
        <w:t>ции. </w:t>
      </w:r>
      <w:r w:rsidRPr="00671467">
        <w:rPr>
          <w:i/>
          <w:iCs/>
          <w:sz w:val="28"/>
          <w:szCs w:val="28"/>
          <w:bdr w:val="none" w:sz="0" w:space="0" w:color="auto" w:frame="1"/>
        </w:rPr>
        <w:t>Единичные -</w:t>
      </w:r>
      <w:r w:rsidRPr="00671467">
        <w:rPr>
          <w:sz w:val="28"/>
          <w:szCs w:val="28"/>
        </w:rPr>
        <w:t> это инструкция процесса изготовления изделия одно</w:t>
      </w:r>
      <w:r w:rsidRPr="00671467">
        <w:rPr>
          <w:sz w:val="28"/>
          <w:szCs w:val="28"/>
        </w:rPr>
        <w:softHyphen/>
        <w:t>го наименования. Технологические инструкции могут разрабатываться научно-исследовательскими, опытно-конструкторскими институтами, научно-производственными объединениями, предприятиями и отдельными спе</w:t>
      </w:r>
      <w:r w:rsidRPr="00671467">
        <w:rPr>
          <w:sz w:val="28"/>
          <w:szCs w:val="28"/>
        </w:rPr>
        <w:softHyphen/>
        <w:t>циалистами. Порядок разработки типовых и единичных инструкций одинаков.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Разработанный проект ТИ должен быть рассмотрен на ученом или научно-техническом совете организации разработчика, после чего на</w:t>
      </w:r>
      <w:r w:rsidRPr="00671467">
        <w:rPr>
          <w:sz w:val="28"/>
          <w:szCs w:val="28"/>
        </w:rPr>
        <w:softHyphen/>
        <w:t>правляется на отзыв в заинтересованные организации и на предприятия. С учетом обобщения замечаний составляется вторая окончательная ре</w:t>
      </w:r>
      <w:r w:rsidRPr="00671467">
        <w:rPr>
          <w:sz w:val="28"/>
          <w:szCs w:val="28"/>
        </w:rPr>
        <w:softHyphen/>
        <w:t>дакция инструкции. Этот вариант подлежит согласованию, экспертизе для проверки уровня разработки и метрологической экспертизе. Согла</w:t>
      </w:r>
      <w:r w:rsidRPr="00671467">
        <w:rPr>
          <w:sz w:val="28"/>
          <w:szCs w:val="28"/>
        </w:rPr>
        <w:softHyphen/>
        <w:t xml:space="preserve">сование выполняется с базовыми организациями по стандартизации, органами здравоохранения и </w:t>
      </w:r>
      <w:r w:rsidRPr="00671467">
        <w:rPr>
          <w:sz w:val="28"/>
          <w:szCs w:val="28"/>
        </w:rPr>
        <w:lastRenderedPageBreak/>
        <w:t>учреждениями санитарно-эпидемиологической службой, органом управления, которому подчиняются основные предприятия изготовители продукции. При экспертизе уровня разработ</w:t>
      </w:r>
      <w:r w:rsidRPr="00671467">
        <w:rPr>
          <w:sz w:val="28"/>
          <w:szCs w:val="28"/>
        </w:rPr>
        <w:softHyphen/>
        <w:t>ки проверяется наличие оборудования, предусмотренного ТИ, соответ</w:t>
      </w:r>
      <w:r w:rsidRPr="00671467">
        <w:rPr>
          <w:sz w:val="28"/>
          <w:szCs w:val="28"/>
        </w:rPr>
        <w:softHyphen/>
        <w:t>ствие технологии современному уровню. Все согласующие подписи ставятся на листе ТИ, утверждение и регистрация выполняется органом по управлению отрасли с присвоением обозначения.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На основе </w:t>
      </w:r>
      <w:proofErr w:type="gramStart"/>
      <w:r w:rsidRPr="00671467">
        <w:rPr>
          <w:sz w:val="28"/>
          <w:szCs w:val="28"/>
        </w:rPr>
        <w:t>утвержденных</w:t>
      </w:r>
      <w:proofErr w:type="gramEnd"/>
      <w:r w:rsidRPr="00671467">
        <w:rPr>
          <w:sz w:val="28"/>
          <w:szCs w:val="28"/>
        </w:rPr>
        <w:t xml:space="preserve"> ТИ при необходимости предприятия из</w:t>
      </w:r>
      <w:r w:rsidRPr="00671467">
        <w:rPr>
          <w:sz w:val="28"/>
          <w:szCs w:val="28"/>
        </w:rPr>
        <w:softHyphen/>
        <w:t>готовители могут разрабатывать операционные инструкции.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i/>
          <w:iCs/>
          <w:sz w:val="28"/>
          <w:szCs w:val="28"/>
          <w:bdr w:val="none" w:sz="0" w:space="0" w:color="auto" w:frame="1"/>
        </w:rPr>
        <w:t>Операционная инструкция -</w:t>
      </w:r>
      <w:r w:rsidRPr="00671467">
        <w:rPr>
          <w:sz w:val="28"/>
          <w:szCs w:val="28"/>
        </w:rPr>
        <w:t> это документ, который разрабатывает</w:t>
      </w:r>
      <w:r w:rsidRPr="00671467">
        <w:rPr>
          <w:sz w:val="28"/>
          <w:szCs w:val="28"/>
        </w:rPr>
        <w:softHyphen/>
        <w:t>ся инженерно-технической службой предприятия для рабочих, и пред</w:t>
      </w:r>
      <w:r w:rsidRPr="00671467">
        <w:rPr>
          <w:sz w:val="28"/>
          <w:szCs w:val="28"/>
        </w:rPr>
        <w:softHyphen/>
        <w:t>назначен для обеспечения правильности выполнения операции или комплекса операций. Она содержит подробное описание операции (опе</w:t>
      </w:r>
      <w:r w:rsidRPr="00671467">
        <w:rPr>
          <w:sz w:val="28"/>
          <w:szCs w:val="28"/>
        </w:rPr>
        <w:softHyphen/>
        <w:t>раций) с указанием приемов работы, технологических режимов, исполь</w:t>
      </w:r>
      <w:r w:rsidRPr="00671467">
        <w:rPr>
          <w:sz w:val="28"/>
          <w:szCs w:val="28"/>
        </w:rPr>
        <w:softHyphen/>
        <w:t>зуемого оборудования, порядка пуска и остановки, порядка наблюдения за показаниями средств контроля, в некоторых случаях указывается по</w:t>
      </w:r>
      <w:r w:rsidRPr="00671467">
        <w:rPr>
          <w:sz w:val="28"/>
          <w:szCs w:val="28"/>
        </w:rPr>
        <w:softHyphen/>
        <w:t>рядок закладки сырья и полуфабрикатов.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i/>
          <w:iCs/>
          <w:sz w:val="28"/>
          <w:szCs w:val="28"/>
          <w:bdr w:val="none" w:sz="0" w:space="0" w:color="auto" w:frame="1"/>
        </w:rPr>
        <w:t>Инструкция по контролю технологических процессов —</w:t>
      </w:r>
      <w:r w:rsidRPr="00671467">
        <w:rPr>
          <w:sz w:val="28"/>
          <w:szCs w:val="28"/>
        </w:rPr>
        <w:t> это доку</w:t>
      </w:r>
      <w:r w:rsidRPr="00671467">
        <w:rPr>
          <w:sz w:val="28"/>
          <w:szCs w:val="28"/>
        </w:rPr>
        <w:softHyphen/>
        <w:t>мент, содержащий описание метрологических и органолептических ме</w:t>
      </w:r>
      <w:r w:rsidRPr="00671467">
        <w:rPr>
          <w:sz w:val="28"/>
          <w:szCs w:val="28"/>
        </w:rPr>
        <w:softHyphen/>
        <w:t>тодов и средств контроля хода технологических процессов, режимов оборудования, количества сырья, материалов полуфабрикатов и готовой продукции с указанием мест, норм и правил контроля. Она может быть в виде отдельного документа (стандарт предприятия или отраслевой документ) или входить в технологическую инструкцию в качестве кар</w:t>
      </w:r>
      <w:r w:rsidRPr="00671467">
        <w:rPr>
          <w:sz w:val="28"/>
          <w:szCs w:val="28"/>
        </w:rPr>
        <w:softHyphen/>
        <w:t>ты метрологического обеспечения процесса производства.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К документам, характеризующим процесс в совокупности с другими, относятся рецептуры, приказы, распоряжения, руководящие документы.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i/>
          <w:iCs/>
          <w:sz w:val="28"/>
          <w:szCs w:val="28"/>
          <w:bdr w:val="none" w:sz="0" w:space="0" w:color="auto" w:frame="1"/>
        </w:rPr>
        <w:t>Рецептура -</w:t>
      </w:r>
      <w:r w:rsidRPr="00671467">
        <w:rPr>
          <w:sz w:val="28"/>
          <w:szCs w:val="28"/>
        </w:rPr>
        <w:t> это документ, содержащий нормированную раскладку всех видов сырья и полуфабрикатов для производства установленной единицы готовой продукции. В рецептурах может содержаться инфор</w:t>
      </w:r>
      <w:r w:rsidRPr="00671467">
        <w:rPr>
          <w:sz w:val="28"/>
          <w:szCs w:val="28"/>
        </w:rPr>
        <w:softHyphen/>
        <w:t>мация о выходе продукции и нормах потерь. Рецептуры могут входить в состав ТИ или выпускаться в виде самостоятельного документа или сборника, например «Рецептуры на печенье», «Рецептуры на пряники», «Рецептуры на конфеты и ирис».</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i/>
          <w:iCs/>
          <w:sz w:val="28"/>
          <w:szCs w:val="28"/>
          <w:bdr w:val="none" w:sz="0" w:space="0" w:color="auto" w:frame="1"/>
        </w:rPr>
        <w:t>Приказы, распоряжения, руководящие документы</w:t>
      </w:r>
      <w:r w:rsidRPr="00671467">
        <w:rPr>
          <w:sz w:val="28"/>
          <w:szCs w:val="28"/>
        </w:rPr>
        <w:t xml:space="preserve"> устанавливают: нормы выхода сырья и готовой продукции; величины потерь при различных видах технологической обработки сырья, полуфабрикатов, готовой продукции (варка, </w:t>
      </w:r>
      <w:proofErr w:type="spellStart"/>
      <w:r w:rsidRPr="00671467">
        <w:rPr>
          <w:sz w:val="28"/>
          <w:szCs w:val="28"/>
        </w:rPr>
        <w:t>бланшировка</w:t>
      </w:r>
      <w:proofErr w:type="spellEnd"/>
      <w:r w:rsidRPr="00671467">
        <w:rPr>
          <w:sz w:val="28"/>
          <w:szCs w:val="28"/>
        </w:rPr>
        <w:t>, жарение, очистка, холодильное хранение и так далее); мероприятия по рациональному использованию сырья и топливно-энергетических ресурсов. Наличие всех перечисленных нормативных и технических доку</w:t>
      </w:r>
      <w:r w:rsidRPr="00671467">
        <w:rPr>
          <w:sz w:val="28"/>
          <w:szCs w:val="28"/>
        </w:rPr>
        <w:softHyphen/>
        <w:t>ментов является обязательным для предприятия.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 состоянию фонда нормативных документов делают выводы: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 соблюдении стандартов при государственном надзоре со стороны государственных инспекторов;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 возможности аттестации производства при сертификации продук</w:t>
      </w:r>
      <w:r w:rsidRPr="00671467">
        <w:rPr>
          <w:sz w:val="28"/>
          <w:szCs w:val="28"/>
        </w:rPr>
        <w:softHyphen/>
        <w:t>ции или системы качества.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Маркировка пищевой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Показатели маркировки имеют исключительно большое значение, поскольку позволяют потенциальным потребителям объективно оце</w:t>
      </w:r>
      <w:r w:rsidRPr="00671467">
        <w:rPr>
          <w:sz w:val="28"/>
          <w:szCs w:val="28"/>
        </w:rPr>
        <w:softHyphen/>
        <w:t>нить свойства, энергетическую ценность, полезность продукции. На основании информации, помещенной на этикетку при маркировке, можно судить о противопоказаниях того или иного продукта для от</w:t>
      </w:r>
      <w:r w:rsidRPr="00671467">
        <w:rPr>
          <w:sz w:val="28"/>
          <w:szCs w:val="28"/>
        </w:rPr>
        <w:softHyphen/>
        <w:t>дельных групп населения, а также о способах подготовки изделия к употреблению. Но не всегда содержание этикетки отвечает своему на</w:t>
      </w:r>
      <w:r w:rsidRPr="00671467">
        <w:rPr>
          <w:sz w:val="28"/>
          <w:szCs w:val="28"/>
        </w:rPr>
        <w:softHyphen/>
        <w:t>значению, что затрудняет выбор потребителя, особенно в отношении малоизвестных продуктов или изделий импортного производства. Кро</w:t>
      </w:r>
      <w:r w:rsidRPr="00671467">
        <w:rPr>
          <w:sz w:val="28"/>
          <w:szCs w:val="28"/>
        </w:rPr>
        <w:softHyphen/>
        <w:t>ме того, появилось множество новых пищевых добавок, заменителей основного сырья, материалов, существенно влияющих на свойства, хи</w:t>
      </w:r>
      <w:r w:rsidRPr="00671467">
        <w:rPr>
          <w:sz w:val="28"/>
          <w:szCs w:val="28"/>
        </w:rPr>
        <w:softHyphen/>
        <w:t>мический состав и сроки хранения изделий. Эти новшества не учтены в требованиях к маркировке в существующих стандартах. Все это вызвало необходимость узаконивания нового содержания маркировки.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Требования к оформлению и содержанию маркировки были перво</w:t>
      </w:r>
      <w:r w:rsidRPr="00671467">
        <w:rPr>
          <w:sz w:val="28"/>
          <w:szCs w:val="28"/>
        </w:rPr>
        <w:softHyphen/>
        <w:t>начально оговорены в Законе Р</w:t>
      </w:r>
      <w:r w:rsidR="00E311B0" w:rsidRPr="00671467">
        <w:rPr>
          <w:sz w:val="28"/>
          <w:szCs w:val="28"/>
        </w:rPr>
        <w:t>К</w:t>
      </w:r>
      <w:r w:rsidRPr="00671467">
        <w:rPr>
          <w:sz w:val="28"/>
          <w:szCs w:val="28"/>
        </w:rPr>
        <w:t xml:space="preserve"> «О защите прав потребителей» (1996г.), согласно которому информация о товарах и услугах должна была доводиться до потребителей в наглядной и доступной форме, на русском языке, в том числе на импортных изделиях. В последующем правила маркировки пищевых продуктов были конкретизированы по группам изделий в стандарте ГОСТ </w:t>
      </w:r>
      <w:proofErr w:type="gramStart"/>
      <w:r w:rsidRPr="00671467">
        <w:rPr>
          <w:sz w:val="28"/>
          <w:szCs w:val="28"/>
        </w:rPr>
        <w:t>Р</w:t>
      </w:r>
      <w:proofErr w:type="gramEnd"/>
      <w:r w:rsidRPr="00671467">
        <w:rPr>
          <w:sz w:val="28"/>
          <w:szCs w:val="28"/>
        </w:rPr>
        <w:t xml:space="preserve"> 51074-97 «Продукты пищевые. Информация для потребителей. Общие требования». Требования стан</w:t>
      </w:r>
      <w:r w:rsidRPr="00671467">
        <w:rPr>
          <w:sz w:val="28"/>
          <w:szCs w:val="28"/>
        </w:rPr>
        <w:softHyphen/>
        <w:t>дарта соответствуют законодательным актам государства (Законы «О стандартизации», «О сертификации продукции и услуг», «О товарных знаках, знаках обслуживания и наименовании мест происхождения това</w:t>
      </w:r>
      <w:r w:rsidRPr="00671467">
        <w:rPr>
          <w:sz w:val="28"/>
          <w:szCs w:val="28"/>
        </w:rPr>
        <w:softHyphen/>
        <w:t xml:space="preserve">ров») и не противоречат требованиям стандартов Кодекс </w:t>
      </w:r>
      <w:proofErr w:type="spellStart"/>
      <w:r w:rsidRPr="00671467">
        <w:rPr>
          <w:sz w:val="28"/>
          <w:szCs w:val="28"/>
        </w:rPr>
        <w:t>Алиментариус</w:t>
      </w:r>
      <w:proofErr w:type="spellEnd"/>
      <w:r w:rsidRPr="00671467">
        <w:rPr>
          <w:sz w:val="28"/>
          <w:szCs w:val="28"/>
        </w:rPr>
        <w:t>.</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Стандарт обязателен к применению при производстве, оптовой и роз</w:t>
      </w:r>
      <w:r w:rsidRPr="00671467">
        <w:rPr>
          <w:sz w:val="28"/>
          <w:szCs w:val="28"/>
        </w:rPr>
        <w:softHyphen/>
        <w:t>ничной торговле, хранении и сертификации пищевых продуктов. В действующих государственных, межгосударственных, отраслевых стан</w:t>
      </w:r>
      <w:r w:rsidRPr="00671467">
        <w:rPr>
          <w:sz w:val="28"/>
          <w:szCs w:val="28"/>
        </w:rPr>
        <w:softHyphen/>
        <w:t>дартах и технических условиях разделы по маркировке продукции могут применяться только в той части, которая не противоречит стандарту на маркировку. По мере переиздания названных документов в раздел «Мар</w:t>
      </w:r>
      <w:r w:rsidRPr="00671467">
        <w:rPr>
          <w:sz w:val="28"/>
          <w:szCs w:val="28"/>
        </w:rPr>
        <w:softHyphen/>
        <w:t>кировка» должны быть внесены современные требования. Во вновь разра</w:t>
      </w:r>
      <w:r w:rsidRPr="00671467">
        <w:rPr>
          <w:sz w:val="28"/>
          <w:szCs w:val="28"/>
        </w:rPr>
        <w:softHyphen/>
        <w:t xml:space="preserve">батываемых стандартах и технических документах раздел «Маркировка» должен излагаться в новой редакции в соответствии с ГОСТ </w:t>
      </w:r>
      <w:proofErr w:type="gramStart"/>
      <w:r w:rsidRPr="00671467">
        <w:rPr>
          <w:sz w:val="28"/>
          <w:szCs w:val="28"/>
        </w:rPr>
        <w:t>Р</w:t>
      </w:r>
      <w:proofErr w:type="gramEnd"/>
      <w:r w:rsidRPr="00671467">
        <w:rPr>
          <w:sz w:val="28"/>
          <w:szCs w:val="28"/>
        </w:rPr>
        <w:t xml:space="preserve"> 51074-97.</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Согласно стандарту маркировка должна содержать:</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наименование продукта;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наименование, адрес изготовителя, наименование страны и места происхождения;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товарный знак изготовителя (при наличии);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массу нетто, объем или количество продукта;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состав продукта;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пищевую ценность;</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условия хранения;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срок годности, хранения или реализации;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обозначение нормативного или технического документа;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информацию о сертификации.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lastRenderedPageBreak/>
        <w:t>В соответствии со стандартом вся информация располагается соб</w:t>
      </w:r>
      <w:r w:rsidRPr="00671467">
        <w:rPr>
          <w:sz w:val="28"/>
          <w:szCs w:val="28"/>
        </w:rPr>
        <w:softHyphen/>
        <w:t>ственно на упаковке, в месте удобном для прочтения: на этикетке, на ярлыке или на листе-вкладыше под упаковкой. Если размеры упаковки малы, то допускается часть информации переносить на бланк транс</w:t>
      </w:r>
      <w:r w:rsidRPr="00671467">
        <w:rPr>
          <w:sz w:val="28"/>
          <w:szCs w:val="28"/>
        </w:rPr>
        <w:softHyphen/>
        <w:t>портной тары. Информация должна быть нанесена способом, при кото</w:t>
      </w:r>
      <w:r w:rsidRPr="00671467">
        <w:rPr>
          <w:sz w:val="28"/>
          <w:szCs w:val="28"/>
        </w:rPr>
        <w:softHyphen/>
        <w:t>ром она легко читается. Средства для маркировки должны быть изго</w:t>
      </w:r>
      <w:r w:rsidRPr="00671467">
        <w:rPr>
          <w:sz w:val="28"/>
          <w:szCs w:val="28"/>
        </w:rPr>
        <w:softHyphen/>
        <w:t>товлены из материалов, разрешенных органами Госсанэпиднадзора для контакта с пищевыми продуктами.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При изложении информации необходимо учитывать рекомендации, оговариваемые в стандарте.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Наименование продукта</w:t>
      </w:r>
      <w:r w:rsidRPr="00671467">
        <w:rPr>
          <w:sz w:val="28"/>
          <w:szCs w:val="28"/>
        </w:rPr>
        <w:t> должно быть конкретным, достоверным, позволяющим отличить этот продукт от других и включать при наличии название группы, подгруппы или вида продукции. Например: колбаса «Южная», вареная, 1 сорта или мука пшеничная высшего сорта.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sz w:val="28"/>
          <w:szCs w:val="28"/>
        </w:rPr>
        <w:t>При необходимости должны быть указаны специфические призна</w:t>
      </w:r>
      <w:r w:rsidRPr="00671467">
        <w:rPr>
          <w:sz w:val="28"/>
          <w:szCs w:val="28"/>
        </w:rPr>
        <w:softHyphen/>
        <w:t>ки продукта, в частности, концентрированный, сублимированный, за</w:t>
      </w:r>
      <w:r w:rsidRPr="00671467">
        <w:rPr>
          <w:sz w:val="28"/>
          <w:szCs w:val="28"/>
        </w:rPr>
        <w:softHyphen/>
        <w:t>мороженный и т. д. Например: вода минеральная «Александровская» восстановленная.</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Не допускается при написании наименований использовать сле</w:t>
      </w:r>
      <w:r w:rsidRPr="00671467">
        <w:rPr>
          <w:sz w:val="28"/>
          <w:szCs w:val="28"/>
        </w:rPr>
        <w:softHyphen/>
        <w:t>дующие приемы:</w:t>
      </w:r>
    </w:p>
    <w:p w:rsidR="00653DF8"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записывать для аналогов, что они являются продуктами типа друго</w:t>
      </w:r>
      <w:r w:rsidRPr="00671467">
        <w:rPr>
          <w:sz w:val="28"/>
          <w:szCs w:val="28"/>
        </w:rPr>
        <w:softHyphen/>
        <w:t xml:space="preserve">го, очень известного, например, колбаса типа салями; </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присваивать продуктам наименования, которые могут ввести в за</w:t>
      </w:r>
      <w:r w:rsidRPr="00671467">
        <w:rPr>
          <w:sz w:val="28"/>
          <w:szCs w:val="28"/>
        </w:rPr>
        <w:softHyphen/>
        <w:t xml:space="preserve">блуждение потребителей относительно их природы. </w:t>
      </w:r>
      <w:proofErr w:type="gramStart"/>
      <w:r w:rsidRPr="00671467">
        <w:rPr>
          <w:sz w:val="28"/>
          <w:szCs w:val="28"/>
        </w:rPr>
        <w:t>Например</w:t>
      </w:r>
      <w:proofErr w:type="gramEnd"/>
      <w:r w:rsidRPr="00671467">
        <w:rPr>
          <w:sz w:val="28"/>
          <w:szCs w:val="28"/>
        </w:rPr>
        <w:t xml:space="preserve"> нельзя палочкам, изготовленным из рыбного сырья, давать название «крабовые палочки» или шницелю из текстурированной сои давать название «шницель куриный»;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использовать термины «выращенный без пестицидов», «без холе</w:t>
      </w:r>
      <w:r w:rsidRPr="00671467">
        <w:rPr>
          <w:sz w:val="28"/>
          <w:szCs w:val="28"/>
        </w:rPr>
        <w:softHyphen/>
        <w:t>стерина», «экологически чистый», «диетический», «витаминизиро</w:t>
      </w:r>
      <w:r w:rsidRPr="00671467">
        <w:rPr>
          <w:sz w:val="28"/>
          <w:szCs w:val="28"/>
        </w:rPr>
        <w:softHyphen/>
        <w:t>ванный» без указания нормативного документа, на основании кото</w:t>
      </w:r>
      <w:r w:rsidRPr="00671467">
        <w:rPr>
          <w:sz w:val="28"/>
          <w:szCs w:val="28"/>
        </w:rPr>
        <w:softHyphen/>
        <w:t>рого можно проверить достоверность такого утверждения, или без подтверждения сведений компетентными государственными орга</w:t>
      </w:r>
      <w:r w:rsidRPr="00671467">
        <w:rPr>
          <w:sz w:val="28"/>
          <w:szCs w:val="28"/>
        </w:rPr>
        <w:softHyphen/>
        <w:t xml:space="preserve">нами по </w:t>
      </w:r>
      <w:proofErr w:type="gramStart"/>
      <w:r w:rsidRPr="00671467">
        <w:rPr>
          <w:sz w:val="28"/>
          <w:szCs w:val="28"/>
        </w:rPr>
        <w:t>контролю за</w:t>
      </w:r>
      <w:proofErr w:type="gramEnd"/>
      <w:r w:rsidRPr="00671467">
        <w:rPr>
          <w:sz w:val="28"/>
          <w:szCs w:val="28"/>
        </w:rPr>
        <w:t xml:space="preserve"> качеством продукции.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w:t>
      </w:r>
      <w:r w:rsidRPr="00671467">
        <w:rPr>
          <w:b/>
          <w:bCs/>
          <w:sz w:val="28"/>
          <w:szCs w:val="28"/>
          <w:bdr w:val="none" w:sz="0" w:space="0" w:color="auto" w:frame="1"/>
        </w:rPr>
        <w:t>Наименование, адрес изготовителя, наименование страны и места происхождения.</w:t>
      </w:r>
      <w:r w:rsidRPr="00671467">
        <w:rPr>
          <w:sz w:val="28"/>
          <w:szCs w:val="28"/>
        </w:rPr>
        <w:t> Если изготовитель продукта не является одно</w:t>
      </w:r>
      <w:r w:rsidRPr="00671467">
        <w:rPr>
          <w:sz w:val="28"/>
          <w:szCs w:val="28"/>
        </w:rPr>
        <w:softHyphen/>
        <w:t>временно упаковщиком, экспортером, то, кроме изготовителя и его адре</w:t>
      </w:r>
      <w:r w:rsidRPr="00671467">
        <w:rPr>
          <w:sz w:val="28"/>
          <w:szCs w:val="28"/>
        </w:rPr>
        <w:softHyphen/>
        <w:t>са, должны быть указаны адреса упаковщика и экспортера. В наимено</w:t>
      </w:r>
      <w:r w:rsidRPr="00671467">
        <w:rPr>
          <w:sz w:val="28"/>
          <w:szCs w:val="28"/>
        </w:rPr>
        <w:softHyphen/>
        <w:t>ваниях некоторых продуктов встречаются географические названия, на</w:t>
      </w:r>
      <w:r w:rsidRPr="00671467">
        <w:rPr>
          <w:sz w:val="28"/>
          <w:szCs w:val="28"/>
        </w:rPr>
        <w:softHyphen/>
        <w:t>пример окорок «Тамбовский» или колбаса «Липецкая». Эти названия не связаны с местом изготовления продукта и не признаются адресом про</w:t>
      </w:r>
      <w:r w:rsidRPr="00671467">
        <w:rPr>
          <w:sz w:val="28"/>
          <w:szCs w:val="28"/>
        </w:rPr>
        <w:softHyphen/>
        <w:t>исхождения.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Товарный знак.</w:t>
      </w:r>
      <w:r w:rsidRPr="00671467">
        <w:rPr>
          <w:sz w:val="28"/>
          <w:szCs w:val="28"/>
        </w:rPr>
        <w:t> Разработка, утверждение и применение товарного знака регулируется Законом Р</w:t>
      </w:r>
      <w:r w:rsidR="00653DF8" w:rsidRPr="00671467">
        <w:rPr>
          <w:sz w:val="28"/>
          <w:szCs w:val="28"/>
        </w:rPr>
        <w:t>К</w:t>
      </w:r>
      <w:r w:rsidRPr="00671467">
        <w:rPr>
          <w:sz w:val="28"/>
          <w:szCs w:val="28"/>
        </w:rPr>
        <w:t xml:space="preserve"> «О товарных знаках, знаках обслужи</w:t>
      </w:r>
      <w:r w:rsidRPr="00671467">
        <w:rPr>
          <w:sz w:val="28"/>
          <w:szCs w:val="28"/>
        </w:rPr>
        <w:softHyphen/>
        <w:t>вания и наименовании мест происхождения товаров». Товарные знаки подлежат утверждению и регистрации. Сведения о них можно получить из бюллетеней изобретений, коммерческих справочников и каталогов. Право пользования товарным знаком принадлежит только его владель</w:t>
      </w:r>
      <w:r w:rsidRPr="00671467">
        <w:rPr>
          <w:sz w:val="28"/>
          <w:szCs w:val="28"/>
        </w:rPr>
        <w:softHyphen/>
        <w:t>цу. Наличие знака на упаковке способствует повышению конкуренто</w:t>
      </w:r>
      <w:r w:rsidRPr="00671467">
        <w:rPr>
          <w:sz w:val="28"/>
          <w:szCs w:val="28"/>
        </w:rPr>
        <w:softHyphen/>
        <w:t xml:space="preserve">способности продукции при </w:t>
      </w:r>
      <w:r w:rsidRPr="00671467">
        <w:rPr>
          <w:sz w:val="28"/>
          <w:szCs w:val="28"/>
        </w:rPr>
        <w:lastRenderedPageBreak/>
        <w:t>условии доверия потребителей к изготови</w:t>
      </w:r>
      <w:r w:rsidRPr="00671467">
        <w:rPr>
          <w:sz w:val="28"/>
          <w:szCs w:val="28"/>
        </w:rPr>
        <w:softHyphen/>
        <w:t>телю, формированию устойчивого покупательского спроса, облегчает поиск нужного товара.</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Масса нетто, объем или количество продукта</w:t>
      </w:r>
      <w:r w:rsidRPr="00671467">
        <w:rPr>
          <w:sz w:val="28"/>
          <w:szCs w:val="28"/>
        </w:rPr>
        <w:t xml:space="preserve"> указываются </w:t>
      </w:r>
      <w:proofErr w:type="gramStart"/>
      <w:r w:rsidRPr="00671467">
        <w:rPr>
          <w:sz w:val="28"/>
          <w:szCs w:val="28"/>
        </w:rPr>
        <w:t>в</w:t>
      </w:r>
      <w:proofErr w:type="gramEnd"/>
      <w:r w:rsidRPr="00671467">
        <w:rPr>
          <w:sz w:val="28"/>
          <w:szCs w:val="28"/>
        </w:rPr>
        <w:t xml:space="preserve"> метрической системе мер (Международная система единиц). Если про</w:t>
      </w:r>
      <w:r w:rsidRPr="00671467">
        <w:rPr>
          <w:sz w:val="28"/>
          <w:szCs w:val="28"/>
        </w:rPr>
        <w:softHyphen/>
        <w:t>дукт находится в жидкой среде, то, помимо общей массы, указывается масса основного компонента. Жидкой средой могут быть соусы, мари</w:t>
      </w:r>
      <w:r w:rsidRPr="00671467">
        <w:rPr>
          <w:sz w:val="28"/>
          <w:szCs w:val="28"/>
        </w:rPr>
        <w:softHyphen/>
        <w:t>нады, сиропы, бульоны.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      Состав продукта</w:t>
      </w:r>
      <w:r w:rsidRPr="00671467">
        <w:rPr>
          <w:sz w:val="28"/>
          <w:szCs w:val="28"/>
        </w:rPr>
        <w:t> должен быть указан на этикетке любого продук</w:t>
      </w:r>
      <w:r w:rsidRPr="00671467">
        <w:rPr>
          <w:sz w:val="28"/>
          <w:szCs w:val="28"/>
        </w:rPr>
        <w:softHyphen/>
        <w:t>та за исключением однокомпонентного. Приводится в виде полного пе</w:t>
      </w:r>
      <w:r w:rsidRPr="00671467">
        <w:rPr>
          <w:sz w:val="28"/>
          <w:szCs w:val="28"/>
        </w:rPr>
        <w:softHyphen/>
        <w:t>речня компонентов (ингредиентов), из которых он изготовлен, под заго</w:t>
      </w:r>
      <w:r w:rsidRPr="00671467">
        <w:rPr>
          <w:sz w:val="28"/>
          <w:szCs w:val="28"/>
        </w:rPr>
        <w:softHyphen/>
        <w:t>ловком «состав». Информация о составе должна быть однозначно по</w:t>
      </w:r>
      <w:r w:rsidRPr="00671467">
        <w:rPr>
          <w:sz w:val="28"/>
          <w:szCs w:val="28"/>
        </w:rPr>
        <w:softHyphen/>
        <w:t>нимаемой, полной, достоверной, чтобы потребитель не был введен в заблуждение относительно природы продукта и его безопасности. При этом могут быть использованы следующие обобщения:</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  для известных потребителю компонентов допускается вместо их наименования указывать название классов продуктов, к которым они относятся. </w:t>
      </w:r>
      <w:proofErr w:type="gramStart"/>
      <w:r w:rsidRPr="00671467">
        <w:rPr>
          <w:sz w:val="28"/>
          <w:szCs w:val="28"/>
        </w:rPr>
        <w:t>Например, масло растительное (вместо масло под</w:t>
      </w:r>
      <w:r w:rsidRPr="00671467">
        <w:rPr>
          <w:sz w:val="28"/>
          <w:szCs w:val="28"/>
        </w:rPr>
        <w:softHyphen/>
        <w:t>солнечное, соевое, оливковое и т. д.); крахмал (вместо крахмал кар</w:t>
      </w:r>
      <w:r w:rsidRPr="00671467">
        <w:rPr>
          <w:sz w:val="28"/>
          <w:szCs w:val="28"/>
        </w:rPr>
        <w:softHyphen/>
        <w:t>тофельный, крахмал кукурузный и т. д.); мясо птицы (без конкрет</w:t>
      </w:r>
      <w:r w:rsidRPr="00671467">
        <w:rPr>
          <w:sz w:val="28"/>
          <w:szCs w:val="28"/>
        </w:rPr>
        <w:softHyphen/>
        <w:t>ного указания вида мяса);</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для пищевых добавок записывать наименование их группы в соот</w:t>
      </w:r>
      <w:r w:rsidRPr="00671467">
        <w:rPr>
          <w:sz w:val="28"/>
          <w:szCs w:val="28"/>
        </w:rPr>
        <w:softHyphen/>
        <w:t>ветствии с функциональным назначением. Различают следующие группы добавок: антиокислитель; стабилизатор; усилитель запаха и вкуса; краситель; вещество, способствующее сохранению окраски;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загуститель; </w:t>
      </w:r>
      <w:proofErr w:type="spellStart"/>
      <w:r w:rsidRPr="00671467">
        <w:rPr>
          <w:sz w:val="28"/>
          <w:szCs w:val="28"/>
        </w:rPr>
        <w:t>глазирователь</w:t>
      </w:r>
      <w:proofErr w:type="spellEnd"/>
      <w:r w:rsidRPr="00671467">
        <w:rPr>
          <w:sz w:val="28"/>
          <w:szCs w:val="28"/>
        </w:rPr>
        <w:t xml:space="preserve">; отвердитель; </w:t>
      </w:r>
      <w:proofErr w:type="spellStart"/>
      <w:r w:rsidRPr="00671467">
        <w:rPr>
          <w:sz w:val="28"/>
          <w:szCs w:val="28"/>
        </w:rPr>
        <w:t>желеобразователь</w:t>
      </w:r>
      <w:proofErr w:type="spellEnd"/>
      <w:r w:rsidRPr="00671467">
        <w:rPr>
          <w:sz w:val="28"/>
          <w:szCs w:val="28"/>
        </w:rPr>
        <w:t xml:space="preserve"> и т. д. После группового наименования добавки записывают индекс Меж</w:t>
      </w:r>
      <w:r w:rsidRPr="00671467">
        <w:rPr>
          <w:sz w:val="28"/>
          <w:szCs w:val="28"/>
        </w:rPr>
        <w:softHyphen/>
        <w:t>дународной цифровой системы (</w:t>
      </w:r>
      <w:proofErr w:type="spellStart"/>
      <w:r w:rsidRPr="00671467">
        <w:rPr>
          <w:sz w:val="28"/>
          <w:szCs w:val="28"/>
        </w:rPr>
        <w:t>International</w:t>
      </w:r>
      <w:proofErr w:type="spellEnd"/>
      <w:r w:rsidRPr="00671467">
        <w:rPr>
          <w:sz w:val="28"/>
          <w:szCs w:val="28"/>
        </w:rPr>
        <w:t xml:space="preserve"> </w:t>
      </w:r>
      <w:proofErr w:type="spellStart"/>
      <w:r w:rsidRPr="00671467">
        <w:rPr>
          <w:sz w:val="28"/>
          <w:szCs w:val="28"/>
        </w:rPr>
        <w:t>Numbering</w:t>
      </w:r>
      <w:proofErr w:type="spellEnd"/>
      <w:r w:rsidRPr="00671467">
        <w:rPr>
          <w:sz w:val="28"/>
          <w:szCs w:val="28"/>
        </w:rPr>
        <w:t xml:space="preserve"> </w:t>
      </w:r>
      <w:proofErr w:type="spellStart"/>
      <w:r w:rsidRPr="00671467">
        <w:rPr>
          <w:sz w:val="28"/>
          <w:szCs w:val="28"/>
        </w:rPr>
        <w:t>System</w:t>
      </w:r>
      <w:proofErr w:type="spellEnd"/>
      <w:r w:rsidRPr="00671467">
        <w:rPr>
          <w:sz w:val="28"/>
          <w:szCs w:val="28"/>
        </w:rPr>
        <w:t xml:space="preserve">-INS) или Европейской цифровой системы (Е). Например, </w:t>
      </w:r>
      <w:proofErr w:type="spellStart"/>
      <w:r w:rsidRPr="00671467">
        <w:rPr>
          <w:sz w:val="28"/>
          <w:szCs w:val="28"/>
        </w:rPr>
        <w:t>тартразин</w:t>
      </w:r>
      <w:proofErr w:type="spellEnd"/>
      <w:r w:rsidRPr="00671467">
        <w:rPr>
          <w:sz w:val="28"/>
          <w:szCs w:val="28"/>
        </w:rPr>
        <w:t xml:space="preserve"> в составе продукта будет записан как краситель</w:t>
      </w:r>
      <w:proofErr w:type="gramStart"/>
      <w:r w:rsidRPr="00671467">
        <w:rPr>
          <w:sz w:val="28"/>
          <w:szCs w:val="28"/>
        </w:rPr>
        <w:t xml:space="preserve"> Е</w:t>
      </w:r>
      <w:proofErr w:type="gramEnd"/>
      <w:r w:rsidRPr="00671467">
        <w:rPr>
          <w:sz w:val="28"/>
          <w:szCs w:val="28"/>
        </w:rPr>
        <w:t xml:space="preserve"> 102.</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Система цифрового кодирования была разработана и внедрена в обиход как замена специфических названий пищевых добавок, которые часто длинны и отражают сложную химическую структуру. Международная цифровая система представляет </w:t>
      </w:r>
      <w:proofErr w:type="gramStart"/>
      <w:r w:rsidRPr="00671467">
        <w:rPr>
          <w:sz w:val="28"/>
          <w:szCs w:val="28"/>
        </w:rPr>
        <w:t>преобразованную</w:t>
      </w:r>
      <w:proofErr w:type="gramEnd"/>
      <w:r w:rsidRPr="00671467">
        <w:rPr>
          <w:sz w:val="28"/>
          <w:szCs w:val="28"/>
        </w:rPr>
        <w:t xml:space="preserve"> Европейскую и включена в кодекс ФАО/ВОЗ для обозначения добавок (Кодекс </w:t>
      </w:r>
      <w:proofErr w:type="spellStart"/>
      <w:r w:rsidRPr="00671467">
        <w:rPr>
          <w:sz w:val="28"/>
          <w:szCs w:val="28"/>
        </w:rPr>
        <w:t>Алиментариус</w:t>
      </w:r>
      <w:proofErr w:type="spellEnd"/>
      <w:r w:rsidRPr="00671467">
        <w:rPr>
          <w:sz w:val="28"/>
          <w:szCs w:val="28"/>
        </w:rPr>
        <w:t>).</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Особого внимания при маркировке заслуживают биологически ак</w:t>
      </w:r>
      <w:r w:rsidRPr="00671467">
        <w:rPr>
          <w:sz w:val="28"/>
          <w:szCs w:val="28"/>
        </w:rPr>
        <w:softHyphen/>
        <w:t>тивные вещества, влияющие на организм человека и обладающие тони</w:t>
      </w:r>
      <w:r w:rsidRPr="00671467">
        <w:rPr>
          <w:sz w:val="28"/>
          <w:szCs w:val="28"/>
        </w:rPr>
        <w:softHyphen/>
        <w:t xml:space="preserve">зирующим, </w:t>
      </w:r>
      <w:proofErr w:type="spellStart"/>
      <w:r w:rsidRPr="00671467">
        <w:rPr>
          <w:sz w:val="28"/>
          <w:szCs w:val="28"/>
        </w:rPr>
        <w:t>гормоноподобным</w:t>
      </w:r>
      <w:proofErr w:type="spellEnd"/>
      <w:r w:rsidRPr="00671467">
        <w:rPr>
          <w:sz w:val="28"/>
          <w:szCs w:val="28"/>
        </w:rPr>
        <w:t xml:space="preserve"> действием. При наличии в продуктах биологически активных веществ на этикетке должны быть приведены сведения о противопоказаниях для применения лицам, страдающим оп</w:t>
      </w:r>
      <w:r w:rsidRPr="00671467">
        <w:rPr>
          <w:sz w:val="28"/>
          <w:szCs w:val="28"/>
        </w:rPr>
        <w:softHyphen/>
        <w:t>ределенными заболеваниями. Виды заболеваний, для которых есть про</w:t>
      </w:r>
      <w:r w:rsidRPr="00671467">
        <w:rPr>
          <w:sz w:val="28"/>
          <w:szCs w:val="28"/>
        </w:rPr>
        <w:softHyphen/>
        <w:t>тивопоказания, определяет</w:t>
      </w:r>
      <w:r w:rsidR="00653DF8" w:rsidRPr="00671467">
        <w:rPr>
          <w:sz w:val="28"/>
          <w:szCs w:val="28"/>
        </w:rPr>
        <w:t xml:space="preserve"> Министерство здравоохранения РК</w:t>
      </w:r>
      <w:r w:rsidRPr="00671467">
        <w:rPr>
          <w:sz w:val="28"/>
          <w:szCs w:val="28"/>
        </w:rPr>
        <w:t>.</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Пищевая ценность</w:t>
      </w:r>
      <w:r w:rsidRPr="00671467">
        <w:rPr>
          <w:sz w:val="28"/>
          <w:szCs w:val="28"/>
        </w:rPr>
        <w:t> указывается как масса углеводов, белков, жи</w:t>
      </w:r>
      <w:r w:rsidRPr="00671467">
        <w:rPr>
          <w:sz w:val="28"/>
          <w:szCs w:val="28"/>
        </w:rPr>
        <w:softHyphen/>
        <w:t>ров и других компонентов, например витаминов, в 100 г или 100 мл съедобной части продукта. Энергетическую ценность определяют в рас</w:t>
      </w:r>
      <w:r w:rsidRPr="00671467">
        <w:rPr>
          <w:sz w:val="28"/>
          <w:szCs w:val="28"/>
        </w:rPr>
        <w:softHyphen/>
        <w:t>чете на 100 г или 100 мл продукта и указывают в килокалориях. Эти сведения не указываются для алкогольной продукции, кофе, чая, пряно</w:t>
      </w:r>
      <w:r w:rsidRPr="00671467">
        <w:rPr>
          <w:sz w:val="28"/>
          <w:szCs w:val="28"/>
        </w:rPr>
        <w:softHyphen/>
        <w:t>стей и пищевкусовых добавок.</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lastRenderedPageBreak/>
        <w:t>Условия хранения</w:t>
      </w:r>
      <w:r w:rsidRPr="00671467">
        <w:rPr>
          <w:sz w:val="28"/>
          <w:szCs w:val="28"/>
        </w:rPr>
        <w:t> - это параметры окружающей среды, которые следует поддерживать при хранении продуктов, имеющих ограниченные сроки годности. К регламентируемым параметрам относятся, например, температура, влажность и скорость движения окружающего воздуха, глубина вакуума, световой режим и т. д. При соблюдении условий хранения продукт сохраняет свои свойства в течение определенного времени и со</w:t>
      </w:r>
      <w:r w:rsidRPr="00671467">
        <w:rPr>
          <w:sz w:val="28"/>
          <w:szCs w:val="28"/>
        </w:rPr>
        <w:softHyphen/>
        <w:t>ответствует требованиям безопасности для жизни и здоровья потребите</w:t>
      </w:r>
      <w:r w:rsidRPr="00671467">
        <w:rPr>
          <w:sz w:val="28"/>
          <w:szCs w:val="28"/>
        </w:rPr>
        <w:softHyphen/>
        <w:t>лей. Ухудшение качества или порча продукта при соблюдении условий хранения за период гарантированного срока свидетельствуют о нарушени</w:t>
      </w:r>
      <w:r w:rsidRPr="00671467">
        <w:rPr>
          <w:sz w:val="28"/>
          <w:szCs w:val="28"/>
        </w:rPr>
        <w:softHyphen/>
        <w:t>ях, допущенных изготовителем, который при этом несет ответственность за брак. При ухудшении качества в результате нарушения условий хране</w:t>
      </w:r>
      <w:r w:rsidRPr="00671467">
        <w:rPr>
          <w:sz w:val="28"/>
          <w:szCs w:val="28"/>
        </w:rPr>
        <w:softHyphen/>
        <w:t>ния ответственность несут предприятия, занимающиеся реализацией. В этой связи, при маркировке, помимо условий хранения, изгото</w:t>
      </w:r>
      <w:r w:rsidRPr="00671467">
        <w:rPr>
          <w:sz w:val="28"/>
          <w:szCs w:val="28"/>
        </w:rPr>
        <w:softHyphen/>
        <w:t>витель должен информировать о сроке хранения. В зависимости от спе</w:t>
      </w:r>
      <w:r w:rsidRPr="00671467">
        <w:rPr>
          <w:sz w:val="28"/>
          <w:szCs w:val="28"/>
        </w:rPr>
        <w:softHyphen/>
        <w:t>цифики продукта указываются</w:t>
      </w:r>
      <w:r w:rsidRPr="00671467">
        <w:rPr>
          <w:b/>
          <w:bCs/>
          <w:sz w:val="28"/>
          <w:szCs w:val="28"/>
          <w:bdr w:val="none" w:sz="0" w:space="0" w:color="auto" w:frame="1"/>
        </w:rPr>
        <w:t> </w:t>
      </w:r>
      <w:r w:rsidRPr="00671467">
        <w:rPr>
          <w:sz w:val="28"/>
          <w:szCs w:val="28"/>
        </w:rPr>
        <w:t>срок годности, срок хранения или срок реализации</w:t>
      </w:r>
      <w:r w:rsidRPr="00671467">
        <w:rPr>
          <w:b/>
          <w:bCs/>
          <w:sz w:val="28"/>
          <w:szCs w:val="28"/>
          <w:bdr w:val="none" w:sz="0" w:space="0" w:color="auto" w:frame="1"/>
        </w:rPr>
        <w:t>.</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Срок годности</w:t>
      </w:r>
      <w:r w:rsidRPr="00671467">
        <w:rPr>
          <w:sz w:val="28"/>
          <w:szCs w:val="28"/>
        </w:rPr>
        <w:t> - это период, по истечении которого пищевой про</w:t>
      </w:r>
      <w:r w:rsidRPr="00671467">
        <w:rPr>
          <w:sz w:val="28"/>
          <w:szCs w:val="28"/>
        </w:rPr>
        <w:softHyphen/>
        <w:t>дукт считается непригодным для использования по назначению. Такие продукты не подлежат реализации, но могут быть использованы не для пищевых целей или утилизированы. Перечень таких товаров утвержда</w:t>
      </w:r>
      <w:r w:rsidRPr="00671467">
        <w:rPr>
          <w:sz w:val="28"/>
          <w:szCs w:val="28"/>
        </w:rPr>
        <w:softHyphen/>
        <w:t xml:space="preserve">ется Правительством РФ. </w:t>
      </w:r>
      <w:proofErr w:type="gramStart"/>
      <w:r w:rsidRPr="00671467">
        <w:rPr>
          <w:sz w:val="28"/>
          <w:szCs w:val="28"/>
        </w:rPr>
        <w:t>В него входят: мясо; колбасные изделия; кон</w:t>
      </w:r>
      <w:r w:rsidRPr="00671467">
        <w:rPr>
          <w:sz w:val="28"/>
          <w:szCs w:val="28"/>
        </w:rPr>
        <w:softHyphen/>
        <w:t>сервы мясные, рыбные, молочные; молочные продукты; яйца пищевые и яйцепродукты; рыба и рыбопродукты; кондитерские изделия; масло-жировые продукты, а именно масла, майонезы, маргарин; безалкоголь</w:t>
      </w:r>
      <w:r w:rsidRPr="00671467">
        <w:rPr>
          <w:sz w:val="28"/>
          <w:szCs w:val="28"/>
        </w:rPr>
        <w:softHyphen/>
        <w:t xml:space="preserve">ные напитки; концентраты напитков; пиво; минеральные воды; крахмал и </w:t>
      </w:r>
      <w:proofErr w:type="spellStart"/>
      <w:r w:rsidRPr="00671467">
        <w:rPr>
          <w:sz w:val="28"/>
          <w:szCs w:val="28"/>
        </w:rPr>
        <w:t>крахмалопродукты</w:t>
      </w:r>
      <w:proofErr w:type="spellEnd"/>
      <w:r w:rsidRPr="00671467">
        <w:rPr>
          <w:sz w:val="28"/>
          <w:szCs w:val="28"/>
        </w:rPr>
        <w:t>.</w:t>
      </w:r>
      <w:proofErr w:type="gramEnd"/>
      <w:r w:rsidRPr="00671467">
        <w:rPr>
          <w:sz w:val="28"/>
          <w:szCs w:val="28"/>
        </w:rPr>
        <w:t xml:space="preserve"> Срок годности устанавливает изготовитель с ука</w:t>
      </w:r>
      <w:r w:rsidRPr="00671467">
        <w:rPr>
          <w:sz w:val="28"/>
          <w:szCs w:val="28"/>
        </w:rPr>
        <w:softHyphen/>
        <w:t xml:space="preserve">занием на упаковке условий хранения. Этим самым он дает гарантию качества и безопасности. Срок годности указывается словами: «годен в течении ...», «годен </w:t>
      </w:r>
      <w:proofErr w:type="gramStart"/>
      <w:r w:rsidRPr="00671467">
        <w:rPr>
          <w:sz w:val="28"/>
          <w:szCs w:val="28"/>
        </w:rPr>
        <w:t>до</w:t>
      </w:r>
      <w:proofErr w:type="gramEnd"/>
      <w:r w:rsidRPr="00671467">
        <w:rPr>
          <w:sz w:val="28"/>
          <w:szCs w:val="28"/>
        </w:rPr>
        <w:t xml:space="preserve"> ...» или «использовать до ...». Дата окончания срока годности для скоропортящихся продуктов записывается в виде цифр, обозначающих час, день и месяц; для продуктов со сроком годно</w:t>
      </w:r>
      <w:r w:rsidRPr="00671467">
        <w:rPr>
          <w:sz w:val="28"/>
          <w:szCs w:val="28"/>
        </w:rPr>
        <w:softHyphen/>
        <w:t>сти не более 3-х месяцев - день и месяц; для продуктов со сроком год</w:t>
      </w:r>
      <w:r w:rsidRPr="00671467">
        <w:rPr>
          <w:sz w:val="28"/>
          <w:szCs w:val="28"/>
        </w:rPr>
        <w:softHyphen/>
        <w:t>ности более 3-х месяцев - месяц и год.</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Вместе со сроком годности на упаковку наносится дата изготовле</w:t>
      </w:r>
      <w:r w:rsidRPr="00671467">
        <w:rPr>
          <w:sz w:val="28"/>
          <w:szCs w:val="28"/>
        </w:rPr>
        <w:softHyphen/>
        <w:t>ния, которая может быть обозначена одним из следующих способов: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двухзначные цифры, обозначающие число, месяц и год (</w:t>
      </w:r>
      <w:proofErr w:type="gramStart"/>
      <w:r w:rsidRPr="00671467">
        <w:rPr>
          <w:sz w:val="28"/>
          <w:szCs w:val="28"/>
        </w:rPr>
        <w:t>например</w:t>
      </w:r>
      <w:proofErr w:type="gramEnd"/>
      <w:r w:rsidRPr="00671467">
        <w:rPr>
          <w:sz w:val="28"/>
          <w:szCs w:val="28"/>
        </w:rPr>
        <w:t xml:space="preserve"> 23.11.98.); отметки против чисел на кромках этикеток.</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Срок годности не указывается для свежих фруктов, овощей, карто</w:t>
      </w:r>
      <w:r w:rsidRPr="00671467">
        <w:rPr>
          <w:sz w:val="28"/>
          <w:szCs w:val="28"/>
        </w:rPr>
        <w:softHyphen/>
        <w:t>феля за исключением мытых, герметически упакованных и полуфабри</w:t>
      </w:r>
      <w:r w:rsidRPr="00671467">
        <w:rPr>
          <w:sz w:val="28"/>
          <w:szCs w:val="28"/>
        </w:rPr>
        <w:softHyphen/>
        <w:t>катов из них; хлебобулочных изделий за исключением сухарных и ба</w:t>
      </w:r>
      <w:r w:rsidRPr="00671467">
        <w:rPr>
          <w:sz w:val="28"/>
          <w:szCs w:val="28"/>
        </w:rPr>
        <w:softHyphen/>
        <w:t xml:space="preserve">раночных изделий; алкогольных напитков; кофе; пряностей; уксуса; мороженого; живой и </w:t>
      </w:r>
      <w:proofErr w:type="gramStart"/>
      <w:r w:rsidRPr="00671467">
        <w:rPr>
          <w:sz w:val="28"/>
          <w:szCs w:val="28"/>
        </w:rPr>
        <w:t>мороженной</w:t>
      </w:r>
      <w:proofErr w:type="gramEnd"/>
      <w:r w:rsidRPr="00671467">
        <w:rPr>
          <w:sz w:val="28"/>
          <w:szCs w:val="28"/>
        </w:rPr>
        <w:t xml:space="preserve"> рыбы. Для некоторых видов и наименований продуктов, с учетом их специфи</w:t>
      </w:r>
      <w:r w:rsidRPr="00671467">
        <w:rPr>
          <w:sz w:val="28"/>
          <w:szCs w:val="28"/>
        </w:rPr>
        <w:softHyphen/>
        <w:t>ки, при маркировке может быть указан срок хранения или срок реализации.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Срок хранения</w:t>
      </w:r>
      <w:proofErr w:type="gramStart"/>
      <w:r w:rsidRPr="00671467">
        <w:rPr>
          <w:sz w:val="28"/>
          <w:szCs w:val="28"/>
        </w:rPr>
        <w:t xml:space="preserve"> -- </w:t>
      </w:r>
      <w:proofErr w:type="gramEnd"/>
      <w:r w:rsidRPr="00671467">
        <w:rPr>
          <w:sz w:val="28"/>
          <w:szCs w:val="28"/>
        </w:rPr>
        <w:t>это период, в течение которого продукт сохраняет свои свойства, указанные в нормативной или технической документа</w:t>
      </w:r>
      <w:r w:rsidRPr="00671467">
        <w:rPr>
          <w:sz w:val="28"/>
          <w:szCs w:val="28"/>
        </w:rPr>
        <w:softHyphen/>
        <w:t xml:space="preserve">ции, при соблюдении установленных условий хранения. По истечении срока хранения </w:t>
      </w:r>
      <w:r w:rsidRPr="00671467">
        <w:rPr>
          <w:sz w:val="28"/>
          <w:szCs w:val="28"/>
        </w:rPr>
        <w:lastRenderedPageBreak/>
        <w:t>пищевой продукт еще может быть пригоден для потреб</w:t>
      </w:r>
      <w:r w:rsidRPr="00671467">
        <w:rPr>
          <w:sz w:val="28"/>
          <w:szCs w:val="28"/>
        </w:rPr>
        <w:softHyphen/>
        <w:t xml:space="preserve">ления, однако его потребительские свойства, </w:t>
      </w:r>
      <w:proofErr w:type="gramStart"/>
      <w:r w:rsidRPr="00671467">
        <w:rPr>
          <w:sz w:val="28"/>
          <w:szCs w:val="28"/>
        </w:rPr>
        <w:t>а</w:t>
      </w:r>
      <w:proofErr w:type="gramEnd"/>
      <w:r w:rsidRPr="00671467">
        <w:rPr>
          <w:sz w:val="28"/>
          <w:szCs w:val="28"/>
        </w:rPr>
        <w:t xml:space="preserve"> следовательно, стои</w:t>
      </w:r>
      <w:r w:rsidRPr="00671467">
        <w:rPr>
          <w:sz w:val="28"/>
          <w:szCs w:val="28"/>
        </w:rPr>
        <w:softHyphen/>
        <w:t>мость, могут быть снижены.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b/>
          <w:bCs/>
          <w:sz w:val="28"/>
          <w:szCs w:val="28"/>
          <w:bdr w:val="none" w:sz="0" w:space="0" w:color="auto" w:frame="1"/>
        </w:rPr>
        <w:t>Срок реализации</w:t>
      </w:r>
      <w:r w:rsidRPr="00671467">
        <w:rPr>
          <w:sz w:val="28"/>
          <w:szCs w:val="28"/>
        </w:rPr>
        <w:t> - дата, до которой продукт может предлагаться потребителю для использования по назначению, и до которой он не те</w:t>
      </w:r>
      <w:r w:rsidRPr="00671467">
        <w:rPr>
          <w:sz w:val="28"/>
          <w:szCs w:val="28"/>
        </w:rPr>
        <w:softHyphen/>
        <w:t>ряет своих потребительских характеристик.</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Обозначение нормативного документа</w:t>
      </w:r>
      <w:r w:rsidRPr="00671467">
        <w:rPr>
          <w:sz w:val="28"/>
          <w:szCs w:val="28"/>
        </w:rPr>
        <w:t> - включает категорию стандарта и его номер или условное обозначение технического доку</w:t>
      </w:r>
      <w:r w:rsidRPr="00671467">
        <w:rPr>
          <w:sz w:val="28"/>
          <w:szCs w:val="28"/>
        </w:rPr>
        <w:softHyphen/>
        <w:t>мента. Сведения необходимы для идентификации продукта при контро</w:t>
      </w:r>
      <w:r w:rsidRPr="00671467">
        <w:rPr>
          <w:sz w:val="28"/>
          <w:szCs w:val="28"/>
        </w:rPr>
        <w:softHyphen/>
        <w:t>ле качества и сертификации изделий.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b/>
          <w:bCs/>
          <w:sz w:val="28"/>
          <w:szCs w:val="28"/>
          <w:bdr w:val="none" w:sz="0" w:space="0" w:color="auto" w:frame="1"/>
        </w:rPr>
        <w:t>Информация о сертификации.</w:t>
      </w:r>
      <w:r w:rsidRPr="00671467">
        <w:rPr>
          <w:sz w:val="28"/>
          <w:szCs w:val="28"/>
        </w:rPr>
        <w:t xml:space="preserve"> Носителем информации является знак соответствия, нанесение которого означает, что товар соответствует установленным требованиям. Форма и размеры знака определены ГОСТ </w:t>
      </w:r>
      <w:proofErr w:type="gramStart"/>
      <w:r w:rsidRPr="00671467">
        <w:rPr>
          <w:sz w:val="28"/>
          <w:szCs w:val="28"/>
        </w:rPr>
        <w:t>Р</w:t>
      </w:r>
      <w:proofErr w:type="gramEnd"/>
      <w:r w:rsidRPr="00671467">
        <w:rPr>
          <w:sz w:val="28"/>
          <w:szCs w:val="28"/>
        </w:rPr>
        <w:t xml:space="preserve"> 50460-92.</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Все технические средства, используемые для нанесения знака, изго</w:t>
      </w:r>
      <w:r w:rsidRPr="00671467">
        <w:rPr>
          <w:sz w:val="28"/>
          <w:szCs w:val="28"/>
        </w:rPr>
        <w:softHyphen/>
        <w:t>тавливаются централизованно или по заказу в соответствии с требова</w:t>
      </w:r>
      <w:r w:rsidRPr="00671467">
        <w:rPr>
          <w:sz w:val="28"/>
          <w:szCs w:val="28"/>
        </w:rPr>
        <w:softHyphen/>
        <w:t xml:space="preserve">ниями стандарта. Изображение знака должно предусматривать меры по защите от подделок. Вопросы защиты оговариваются в «Инструкции о порядке маркирования товаров и продукции, реализуемых на территории РФ, знаками соответствия, защищенными от подделок». </w:t>
      </w:r>
      <w:proofErr w:type="gramStart"/>
      <w:r w:rsidRPr="00671467">
        <w:rPr>
          <w:sz w:val="28"/>
          <w:szCs w:val="28"/>
        </w:rPr>
        <w:t>Знак соответст</w:t>
      </w:r>
      <w:r w:rsidRPr="00671467">
        <w:rPr>
          <w:sz w:val="28"/>
          <w:szCs w:val="28"/>
        </w:rPr>
        <w:softHyphen/>
        <w:t>вия для упакованных продуктов наносится на упаковку, для неупакован</w:t>
      </w:r>
      <w:r w:rsidRPr="00671467">
        <w:rPr>
          <w:sz w:val="28"/>
          <w:szCs w:val="28"/>
        </w:rPr>
        <w:softHyphen/>
        <w:t>ных — указывается в сопроводительных документах, например, товарно-транспортной накладной.</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последние годы возросло количество компонентов пищевых продуктов, полученных из сырья, подвергнутого обработке с использо</w:t>
      </w:r>
      <w:r w:rsidRPr="00671467">
        <w:rPr>
          <w:sz w:val="28"/>
          <w:szCs w:val="28"/>
        </w:rPr>
        <w:softHyphen/>
        <w:t>ванием методов генной инженерии (</w:t>
      </w:r>
      <w:proofErr w:type="spellStart"/>
      <w:r w:rsidRPr="00671467">
        <w:rPr>
          <w:sz w:val="28"/>
          <w:szCs w:val="28"/>
        </w:rPr>
        <w:t>трансгенные</w:t>
      </w:r>
      <w:proofErr w:type="spellEnd"/>
      <w:r w:rsidRPr="00671467">
        <w:rPr>
          <w:sz w:val="28"/>
          <w:szCs w:val="28"/>
        </w:rPr>
        <w:t>). Такие компоненты называются сырьем, полученным на основе генетически модифициро</w:t>
      </w:r>
      <w:r w:rsidRPr="00671467">
        <w:rPr>
          <w:sz w:val="28"/>
          <w:szCs w:val="28"/>
        </w:rPr>
        <w:softHyphen/>
        <w:t>ванных источников. С целью защиты прав потребителей и обеспечения безопасности продуктов устанавливаются дополнительные требования к маркировке состава. Информация записывается в следующем виде:</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генетически модифицированная продукция «________»;</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xml:space="preserve">•  или «__________», </w:t>
      </w:r>
      <w:proofErr w:type="gramStart"/>
      <w:r w:rsidRPr="00671467">
        <w:rPr>
          <w:sz w:val="28"/>
          <w:szCs w:val="28"/>
        </w:rPr>
        <w:t>полученная</w:t>
      </w:r>
      <w:proofErr w:type="gramEnd"/>
      <w:r w:rsidRPr="00671467">
        <w:rPr>
          <w:sz w:val="28"/>
          <w:szCs w:val="28"/>
        </w:rPr>
        <w:t xml:space="preserve"> из генетически модифициро</w:t>
      </w:r>
      <w:r w:rsidRPr="00671467">
        <w:rPr>
          <w:sz w:val="28"/>
          <w:szCs w:val="28"/>
        </w:rPr>
        <w:softHyphen/>
        <w:t>ванных источников;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или «__________» содержит компоненты, полученные из генетически модифицированных источников.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Список продуктов, которые могут содержать модифицирован</w:t>
      </w:r>
      <w:r w:rsidRPr="00671467">
        <w:rPr>
          <w:sz w:val="28"/>
          <w:szCs w:val="28"/>
        </w:rPr>
        <w:softHyphen/>
        <w:t xml:space="preserve">ные компоненты, и подлежащих такой маркировке, устанавливается государственным Постановлением главного санитарного врача. </w:t>
      </w:r>
      <w:proofErr w:type="gramStart"/>
      <w:r w:rsidRPr="00671467">
        <w:rPr>
          <w:sz w:val="28"/>
          <w:szCs w:val="28"/>
        </w:rPr>
        <w:t>В этот список входят: соя и продукты из нее (соевая мука, соевые бел</w:t>
      </w:r>
      <w:r w:rsidRPr="00671467">
        <w:rPr>
          <w:sz w:val="28"/>
          <w:szCs w:val="28"/>
        </w:rPr>
        <w:softHyphen/>
        <w:t xml:space="preserve">ки в виде концентрата и </w:t>
      </w:r>
      <w:proofErr w:type="spellStart"/>
      <w:r w:rsidRPr="00671467">
        <w:rPr>
          <w:sz w:val="28"/>
          <w:szCs w:val="28"/>
        </w:rPr>
        <w:t>изолята</w:t>
      </w:r>
      <w:proofErr w:type="spellEnd"/>
      <w:r w:rsidRPr="00671467">
        <w:rPr>
          <w:sz w:val="28"/>
          <w:szCs w:val="28"/>
        </w:rPr>
        <w:t>, соевый соус, заменитель молока и продукты из него, такие как, например, тофу, майонез); кукуруза и продукты переработки (попкорн, чипсы, мука); картофель и продук</w:t>
      </w:r>
      <w:r w:rsidRPr="00671467">
        <w:rPr>
          <w:sz w:val="28"/>
          <w:szCs w:val="28"/>
        </w:rPr>
        <w:softHyphen/>
        <w:t>ты (пюре сухое, чипсы, мука для оладий, картофель сухой быстро восстанавливающийся);</w:t>
      </w:r>
      <w:proofErr w:type="gramEnd"/>
      <w:r w:rsidRPr="00671467">
        <w:rPr>
          <w:sz w:val="28"/>
          <w:szCs w:val="28"/>
        </w:rPr>
        <w:t xml:space="preserve"> </w:t>
      </w:r>
      <w:proofErr w:type="gramStart"/>
      <w:r w:rsidRPr="00671467">
        <w:rPr>
          <w:sz w:val="28"/>
          <w:szCs w:val="28"/>
        </w:rPr>
        <w:t>томаты и продукты (сок, напитки, паста, пюре, томаты для употребления в пищу); свекла и продукты (мелас</w:t>
      </w:r>
      <w:r w:rsidRPr="00671467">
        <w:rPr>
          <w:sz w:val="28"/>
          <w:szCs w:val="28"/>
        </w:rPr>
        <w:softHyphen/>
        <w:t>са, волокна).</w:t>
      </w:r>
      <w:proofErr w:type="gramEnd"/>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proofErr w:type="gramStart"/>
      <w:r w:rsidRPr="00671467">
        <w:rPr>
          <w:sz w:val="28"/>
          <w:szCs w:val="28"/>
        </w:rPr>
        <w:t>Не подлежат маркировке продукты, полученные из сои, кукурузы, картофеля и свеклы, относящиеся к углеводам (глюкоза, сахар, фрукто</w:t>
      </w:r>
      <w:r w:rsidRPr="00671467">
        <w:rPr>
          <w:sz w:val="28"/>
          <w:szCs w:val="28"/>
        </w:rPr>
        <w:softHyphen/>
        <w:t xml:space="preserve">за, </w:t>
      </w:r>
      <w:r w:rsidRPr="00671467">
        <w:rPr>
          <w:sz w:val="28"/>
          <w:szCs w:val="28"/>
        </w:rPr>
        <w:lastRenderedPageBreak/>
        <w:t>крахмал, патока), и масло (кукурузное, соевое).</w:t>
      </w:r>
      <w:proofErr w:type="gramEnd"/>
      <w:r w:rsidRPr="00671467">
        <w:rPr>
          <w:sz w:val="28"/>
          <w:szCs w:val="28"/>
        </w:rPr>
        <w:t xml:space="preserve"> Технология изготов</w:t>
      </w:r>
      <w:r w:rsidRPr="00671467">
        <w:rPr>
          <w:sz w:val="28"/>
          <w:szCs w:val="28"/>
        </w:rPr>
        <w:softHyphen/>
        <w:t>ления этих продуктов способствует удалению компонентов, содержа</w:t>
      </w:r>
      <w:r w:rsidRPr="00671467">
        <w:rPr>
          <w:sz w:val="28"/>
          <w:szCs w:val="28"/>
        </w:rPr>
        <w:softHyphen/>
        <w:t>щих белок или ДНК, подвергнутые изменению. Список компонентов, требующих маркировки о наличии модификации, является открытым и может дополняться. Маркировочная надпись о наличии модифициро</w:t>
      </w:r>
      <w:r w:rsidRPr="00671467">
        <w:rPr>
          <w:sz w:val="28"/>
          <w:szCs w:val="28"/>
        </w:rPr>
        <w:softHyphen/>
        <w:t>ванных компонентов не наносится в том случае, если их количество в рецептуре изделия не превышает 5%.</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последнее время в рамках стран Европейского сообщества и ряде других широкое распространение получила специальная маркировка товаров с использованием знаков, которые условно можно разделить на три группы: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w:t>
      </w:r>
      <w:r w:rsidRPr="00671467">
        <w:rPr>
          <w:i/>
          <w:iCs/>
          <w:sz w:val="28"/>
          <w:szCs w:val="28"/>
          <w:bdr w:val="none" w:sz="0" w:space="0" w:color="auto" w:frame="1"/>
        </w:rPr>
        <w:t>знаки соответствия</w:t>
      </w:r>
      <w:r w:rsidRPr="00671467">
        <w:rPr>
          <w:sz w:val="28"/>
          <w:szCs w:val="28"/>
        </w:rPr>
        <w:t> установленным требованиям качества изго</w:t>
      </w:r>
      <w:r w:rsidRPr="00671467">
        <w:rPr>
          <w:sz w:val="28"/>
          <w:szCs w:val="28"/>
        </w:rPr>
        <w:softHyphen/>
        <w:t>товления и безопасности изделий для людей;</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w:t>
      </w:r>
      <w:r w:rsidRPr="00671467">
        <w:rPr>
          <w:i/>
          <w:iCs/>
          <w:sz w:val="28"/>
          <w:szCs w:val="28"/>
          <w:bdr w:val="none" w:sz="0" w:space="0" w:color="auto" w:frame="1"/>
        </w:rPr>
        <w:t xml:space="preserve">экологическая </w:t>
      </w:r>
      <w:proofErr w:type="gramStart"/>
      <w:r w:rsidRPr="00671467">
        <w:rPr>
          <w:i/>
          <w:iCs/>
          <w:sz w:val="28"/>
          <w:szCs w:val="28"/>
          <w:bdr w:val="none" w:sz="0" w:space="0" w:color="auto" w:frame="1"/>
        </w:rPr>
        <w:t>маркировка</w:t>
      </w:r>
      <w:proofErr w:type="gramEnd"/>
      <w:r w:rsidRPr="00671467">
        <w:rPr>
          <w:sz w:val="28"/>
          <w:szCs w:val="28"/>
        </w:rPr>
        <w:t> свидетельствующая об экологической чистоте продукта и безопасности упаковки для окружающей среды;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 </w:t>
      </w:r>
      <w:r w:rsidRPr="00671467">
        <w:rPr>
          <w:i/>
          <w:iCs/>
          <w:sz w:val="28"/>
          <w:szCs w:val="28"/>
          <w:bdr w:val="none" w:sz="0" w:space="0" w:color="auto" w:frame="1"/>
        </w:rPr>
        <w:t>предупредительная маркировка,</w:t>
      </w:r>
      <w:r w:rsidRPr="00671467">
        <w:rPr>
          <w:sz w:val="28"/>
          <w:szCs w:val="28"/>
        </w:rPr>
        <w:t> содержащая информацию по безо</w:t>
      </w:r>
      <w:r w:rsidRPr="00671467">
        <w:rPr>
          <w:sz w:val="28"/>
          <w:szCs w:val="28"/>
        </w:rPr>
        <w:softHyphen/>
        <w:t>пасному обращению с предметами потребления. Наносится пре</w:t>
      </w:r>
      <w:r w:rsidRPr="00671467">
        <w:rPr>
          <w:sz w:val="28"/>
          <w:szCs w:val="28"/>
        </w:rPr>
        <w:softHyphen/>
        <w:t xml:space="preserve">имущественно на предметы косметики и бытовой химии. В России при маркировке потребительских товаров в основном используется знак соответствия, утвержденный в системе ГОСТ </w:t>
      </w:r>
      <w:proofErr w:type="gramStart"/>
      <w:r w:rsidRPr="00671467">
        <w:rPr>
          <w:sz w:val="28"/>
          <w:szCs w:val="28"/>
        </w:rPr>
        <w:t>Р</w:t>
      </w:r>
      <w:proofErr w:type="gramEnd"/>
      <w:r w:rsidRPr="00671467">
        <w:rPr>
          <w:sz w:val="28"/>
          <w:szCs w:val="28"/>
        </w:rPr>
        <w:t xml:space="preserve"> сер</w:t>
      </w:r>
      <w:r w:rsidRPr="00671467">
        <w:rPr>
          <w:sz w:val="28"/>
          <w:szCs w:val="28"/>
        </w:rPr>
        <w:softHyphen/>
        <w:t>тификации. В некоторых странах национальные знаки соответствия дифференцированы в зависимости от степени качества и безопасно</w:t>
      </w:r>
      <w:r w:rsidRPr="00671467">
        <w:rPr>
          <w:sz w:val="28"/>
          <w:szCs w:val="28"/>
        </w:rPr>
        <w:softHyphen/>
        <w:t>сти, так как при высоком уровне жизни потребитель желает, чтобы свойства рекламируемых товаров были подтверждены компетентными органами.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Примером наиболее распространенной эко-маркировки является «</w:t>
      </w:r>
      <w:proofErr w:type="spellStart"/>
      <w:r w:rsidRPr="00671467">
        <w:rPr>
          <w:sz w:val="28"/>
          <w:szCs w:val="28"/>
        </w:rPr>
        <w:t>Griine</w:t>
      </w:r>
      <w:proofErr w:type="spellEnd"/>
      <w:r w:rsidRPr="00671467">
        <w:rPr>
          <w:sz w:val="28"/>
          <w:szCs w:val="28"/>
        </w:rPr>
        <w:t xml:space="preserve"> </w:t>
      </w:r>
      <w:proofErr w:type="spellStart"/>
      <w:r w:rsidRPr="00671467">
        <w:rPr>
          <w:sz w:val="28"/>
          <w:szCs w:val="28"/>
        </w:rPr>
        <w:t>Punkt</w:t>
      </w:r>
      <w:proofErr w:type="spellEnd"/>
      <w:r w:rsidRPr="00671467">
        <w:rPr>
          <w:sz w:val="28"/>
          <w:szCs w:val="28"/>
        </w:rPr>
        <w:t>» - зеленая точка, применяемая в системе мероприятий по предотвращению загрязнения окружающей среды бытовыми отходами и поддержке их вторичной переработки.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Еще одним элементом маркировки продукции следует считать штриховое      кодирование. Эта практика распространена в развитых странах мира, в которых      практически 100% продукции, реализуемой на потребительских рынках, имеют на упаковке штриховой код, что способствует повышению конкурентоспособности, увеличению спроса на изделия и соот</w:t>
      </w:r>
      <w:r w:rsidRPr="00671467">
        <w:rPr>
          <w:sz w:val="28"/>
          <w:szCs w:val="28"/>
        </w:rPr>
        <w:softHyphen/>
        <w:t>ветствует современным нормам торговли. В области внешней торговли на</w:t>
      </w:r>
      <w:r w:rsidRPr="00671467">
        <w:rPr>
          <w:sz w:val="28"/>
          <w:szCs w:val="28"/>
        </w:rPr>
        <w:softHyphen/>
        <w:t>личие на упаковке или на товаре штрихового кода является обязательным.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Штриховое кодирование товаров</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Основным объектом кодирования служит товар и его отличитель</w:t>
      </w:r>
      <w:r w:rsidRPr="00671467">
        <w:rPr>
          <w:sz w:val="28"/>
          <w:szCs w:val="28"/>
        </w:rPr>
        <w:softHyphen/>
        <w:t>ные свойства, а именно: место изготовления, изготовитель, масса, раз</w:t>
      </w:r>
      <w:r w:rsidRPr="00671467">
        <w:rPr>
          <w:sz w:val="28"/>
          <w:szCs w:val="28"/>
        </w:rPr>
        <w:softHyphen/>
        <w:t>мер, цвет и так далее. В целом при кодировании наносят цифровой и штриховой ряды.</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Цифровой код каждого товара уникален. Он не классифицирует то</w:t>
      </w:r>
      <w:r w:rsidRPr="00671467">
        <w:rPr>
          <w:sz w:val="28"/>
          <w:szCs w:val="28"/>
        </w:rPr>
        <w:softHyphen/>
        <w:t>вар, а позволяет узнавать его</w:t>
      </w:r>
      <w:proofErr w:type="gramStart"/>
      <w:r w:rsidRPr="00671467">
        <w:rPr>
          <w:sz w:val="28"/>
          <w:szCs w:val="28"/>
        </w:rPr>
        <w:t>.</w:t>
      </w:r>
      <w:proofErr w:type="gramEnd"/>
      <w:r w:rsidRPr="00671467">
        <w:rPr>
          <w:sz w:val="28"/>
          <w:szCs w:val="28"/>
        </w:rPr>
        <w:t xml:space="preserve"> </w:t>
      </w:r>
      <w:proofErr w:type="gramStart"/>
      <w:r w:rsidRPr="00671467">
        <w:rPr>
          <w:sz w:val="28"/>
          <w:szCs w:val="28"/>
        </w:rPr>
        <w:t>п</w:t>
      </w:r>
      <w:proofErr w:type="gramEnd"/>
      <w:r w:rsidRPr="00671467">
        <w:rPr>
          <w:sz w:val="28"/>
          <w:szCs w:val="28"/>
        </w:rPr>
        <w:t>отому что никакой другой продукт, обращающийся на рынке, в том числе международном, не может иметь такого же кода. Наличие кода позволяет потребителям и торгующим организа</w:t>
      </w:r>
      <w:r w:rsidRPr="00671467">
        <w:rPr>
          <w:sz w:val="28"/>
          <w:szCs w:val="28"/>
        </w:rPr>
        <w:softHyphen/>
        <w:t>циям при необходимости выявить реквизиты товара и предъявить претен</w:t>
      </w:r>
      <w:r w:rsidRPr="00671467">
        <w:rPr>
          <w:sz w:val="28"/>
          <w:szCs w:val="28"/>
        </w:rPr>
        <w:softHyphen/>
        <w:t>зии изготовителю относительно качества и безопасности.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Штриховой код используется для автоматического учета. Он пред</w:t>
      </w:r>
      <w:r w:rsidRPr="00671467">
        <w:rPr>
          <w:sz w:val="28"/>
          <w:szCs w:val="28"/>
        </w:rPr>
        <w:softHyphen/>
        <w:t xml:space="preserve">ставляет собой чередование темных и светлых полос разной ширины. Информацию </w:t>
      </w:r>
      <w:r w:rsidRPr="00671467">
        <w:rPr>
          <w:sz w:val="28"/>
          <w:szCs w:val="28"/>
        </w:rPr>
        <w:lastRenderedPageBreak/>
        <w:t>несут соотношения ширины полос и их сочетание. При этом ширина полос строго определена. Темные полосы называют штри</w:t>
      </w:r>
      <w:r w:rsidRPr="00671467">
        <w:rPr>
          <w:sz w:val="28"/>
          <w:szCs w:val="28"/>
        </w:rPr>
        <w:softHyphen/>
        <w:t>хами, а светлые пробелами. Штриховой код считывается сканерами, которые, воспринимая штрихи, пробелы и их сочетания, декодируют штриховой код в цифровой с помощью микропроцессорных устройств и осуществляют ввод информации о товаре в ЭВМ.</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В международной торговле широкое распространение получил код </w:t>
      </w:r>
      <w:r w:rsidRPr="00671467">
        <w:rPr>
          <w:b/>
          <w:bCs/>
          <w:sz w:val="28"/>
          <w:szCs w:val="28"/>
          <w:bdr w:val="none" w:sz="0" w:space="0" w:color="auto" w:frame="1"/>
        </w:rPr>
        <w:t>EAN (</w:t>
      </w:r>
      <w:proofErr w:type="spellStart"/>
      <w:r w:rsidRPr="00671467">
        <w:rPr>
          <w:b/>
          <w:bCs/>
          <w:sz w:val="28"/>
          <w:szCs w:val="28"/>
          <w:bdr w:val="none" w:sz="0" w:space="0" w:color="auto" w:frame="1"/>
        </w:rPr>
        <w:t>European</w:t>
      </w:r>
      <w:proofErr w:type="spellEnd"/>
      <w:r w:rsidRPr="00671467">
        <w:rPr>
          <w:b/>
          <w:bCs/>
          <w:sz w:val="28"/>
          <w:szCs w:val="28"/>
          <w:bdr w:val="none" w:sz="0" w:space="0" w:color="auto" w:frame="1"/>
        </w:rPr>
        <w:t> </w:t>
      </w:r>
      <w:proofErr w:type="spellStart"/>
      <w:r w:rsidRPr="00671467">
        <w:rPr>
          <w:b/>
          <w:bCs/>
          <w:sz w:val="28"/>
          <w:szCs w:val="28"/>
          <w:bdr w:val="none" w:sz="0" w:space="0" w:color="auto" w:frame="1"/>
        </w:rPr>
        <w:t>Article</w:t>
      </w:r>
      <w:proofErr w:type="spellEnd"/>
      <w:r w:rsidRPr="00671467">
        <w:rPr>
          <w:b/>
          <w:bCs/>
          <w:sz w:val="28"/>
          <w:szCs w:val="28"/>
          <w:bdr w:val="none" w:sz="0" w:space="0" w:color="auto" w:frame="1"/>
        </w:rPr>
        <w:t> </w:t>
      </w:r>
      <w:proofErr w:type="spellStart"/>
      <w:r w:rsidRPr="00671467">
        <w:rPr>
          <w:b/>
          <w:bCs/>
          <w:sz w:val="28"/>
          <w:szCs w:val="28"/>
          <w:bdr w:val="none" w:sz="0" w:space="0" w:color="auto" w:frame="1"/>
        </w:rPr>
        <w:t>Numbering</w:t>
      </w:r>
      <w:proofErr w:type="spellEnd"/>
      <w:r w:rsidRPr="00671467">
        <w:rPr>
          <w:b/>
          <w:bCs/>
          <w:sz w:val="28"/>
          <w:szCs w:val="28"/>
          <w:bdr w:val="none" w:sz="0" w:space="0" w:color="auto" w:frame="1"/>
        </w:rPr>
        <w:t>)</w:t>
      </w:r>
      <w:r w:rsidRPr="00671467">
        <w:rPr>
          <w:sz w:val="28"/>
          <w:szCs w:val="28"/>
        </w:rPr>
        <w:t>, разработанный Международной ас</w:t>
      </w:r>
      <w:r w:rsidRPr="00671467">
        <w:rPr>
          <w:sz w:val="28"/>
          <w:szCs w:val="28"/>
        </w:rPr>
        <w:softHyphen/>
        <w:t>социацией EAN (JANA, Брюссель). С помощью системы EAN кодиру</w:t>
      </w:r>
      <w:r w:rsidRPr="00671467">
        <w:rPr>
          <w:sz w:val="28"/>
          <w:szCs w:val="28"/>
        </w:rPr>
        <w:softHyphen/>
        <w:t>ется преимущественно ассортимент продовольственных товаров, а так</w:t>
      </w:r>
      <w:r w:rsidRPr="00671467">
        <w:rPr>
          <w:sz w:val="28"/>
          <w:szCs w:val="28"/>
        </w:rPr>
        <w:softHyphen/>
        <w:t xml:space="preserve">же промышленных </w:t>
      </w:r>
      <w:proofErr w:type="spellStart"/>
      <w:r w:rsidRPr="00671467">
        <w:rPr>
          <w:sz w:val="28"/>
          <w:szCs w:val="28"/>
        </w:rPr>
        <w:t>товаоров</w:t>
      </w:r>
      <w:proofErr w:type="spellEnd"/>
      <w:r w:rsidRPr="00671467">
        <w:rPr>
          <w:sz w:val="28"/>
          <w:szCs w:val="28"/>
        </w:rPr>
        <w:t xml:space="preserve"> полиграфической области.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Код EAN может быть 8-ми и 13-ти разрядным. Согласно правилам са</w:t>
      </w:r>
      <w:r w:rsidRPr="00671467">
        <w:rPr>
          <w:sz w:val="28"/>
          <w:szCs w:val="28"/>
        </w:rPr>
        <w:softHyphen/>
        <w:t>мый узкий штрих или пробел принимается за единицу толщины (модуль). Другие штрихи и пробелы могут составлять два или три модуля. Каждая цифра кода представляет собой сочетание двух штрихов и двух пробелов. Код EAN 8 является укороченной модификацией кода EAN 13 и предназначен для товаров, имеющих небольшие размеры, где площадь печати ограничена. Единственной информацией, которую может полу</w:t>
      </w:r>
      <w:r w:rsidRPr="00671467">
        <w:rPr>
          <w:sz w:val="28"/>
          <w:szCs w:val="28"/>
        </w:rPr>
        <w:softHyphen/>
        <w:t>чить потребитель при визуальном восприятии кода, является наимено</w:t>
      </w:r>
      <w:r w:rsidRPr="00671467">
        <w:rPr>
          <w:sz w:val="28"/>
          <w:szCs w:val="28"/>
        </w:rPr>
        <w:softHyphen/>
        <w:t>вание страны производителя при наличии перечня. Код страны выдает</w:t>
      </w:r>
      <w:r w:rsidRPr="00671467">
        <w:rPr>
          <w:sz w:val="28"/>
          <w:szCs w:val="28"/>
        </w:rPr>
        <w:softHyphen/>
        <w:t>ся централизованно Международной ассоциацией, при этом ряду стран выделяется диапазон двухразрядных кодов, а некоторым трехразряд</w:t>
      </w:r>
      <w:r w:rsidRPr="00671467">
        <w:rPr>
          <w:sz w:val="28"/>
          <w:szCs w:val="28"/>
        </w:rPr>
        <w:softHyphen/>
        <w:t>ный. Например, Франция 30-37, код бывшего СССР детализирован до 460-490. При трехразрядном коде для сохранения общего числа разря</w:t>
      </w:r>
      <w:r w:rsidRPr="00671467">
        <w:rPr>
          <w:sz w:val="28"/>
          <w:szCs w:val="28"/>
        </w:rPr>
        <w:softHyphen/>
        <w:t>дов код предприятия включает четыре разряда вместо пяти. Коды изготовителя (предприятия) присваивает национальный ор</w:t>
      </w:r>
      <w:r w:rsidRPr="00671467">
        <w:rPr>
          <w:sz w:val="28"/>
          <w:szCs w:val="28"/>
        </w:rPr>
        <w:softHyphen/>
        <w:t>ган страны централизованно. В России этим занимается Внешнеэконо</w:t>
      </w:r>
      <w:r w:rsidRPr="00671467">
        <w:rPr>
          <w:sz w:val="28"/>
          <w:szCs w:val="28"/>
        </w:rPr>
        <w:softHyphen/>
        <w:t>мическая ассоциация автоматической идентификации ЮНИСКАН, ко</w:t>
      </w:r>
      <w:r w:rsidRPr="00671467">
        <w:rPr>
          <w:sz w:val="28"/>
          <w:szCs w:val="28"/>
        </w:rPr>
        <w:softHyphen/>
        <w:t>торая присваивает предприятиям регистрационные номера EAN, имеет соответствующие банки данных и является официальным представите</w:t>
      </w:r>
      <w:r w:rsidRPr="00671467">
        <w:rPr>
          <w:sz w:val="28"/>
          <w:szCs w:val="28"/>
        </w:rPr>
        <w:softHyphen/>
        <w:t>лем Международной ассоциации EAN. Код товара составляет непосредственно производитель. Это может быть либо регистрационный номер товара, известный лишь потребите</w:t>
      </w:r>
      <w:r w:rsidRPr="00671467">
        <w:rPr>
          <w:sz w:val="28"/>
          <w:szCs w:val="28"/>
        </w:rPr>
        <w:softHyphen/>
        <w:t>лю, либо код, содержащий характеристики товара. Контрольная цифра предназначена для установления правильности считывания кода сканером по алгоритму EAN. В коде имеются цен</w:t>
      </w:r>
      <w:r w:rsidRPr="00671467">
        <w:rPr>
          <w:sz w:val="28"/>
          <w:szCs w:val="28"/>
        </w:rPr>
        <w:softHyphen/>
        <w:t>тральные и краевые удлиненные штрихи, что облегчает проверку пол</w:t>
      </w:r>
      <w:r w:rsidRPr="00671467">
        <w:rPr>
          <w:sz w:val="28"/>
          <w:szCs w:val="28"/>
        </w:rPr>
        <w:softHyphen/>
        <w:t>ноты записи.</w:t>
      </w:r>
    </w:p>
    <w:p w:rsidR="007B3764" w:rsidRPr="00671467" w:rsidRDefault="007B3764" w:rsidP="00F44B56">
      <w:pPr>
        <w:pStyle w:val="a6"/>
        <w:shd w:val="clear" w:color="auto" w:fill="FFFFFF"/>
        <w:spacing w:before="0" w:beforeAutospacing="0" w:after="0" w:afterAutospacing="0"/>
        <w:ind w:right="-143" w:firstLine="375"/>
        <w:jc w:val="both"/>
        <w:textAlignment w:val="baseline"/>
        <w:rPr>
          <w:sz w:val="28"/>
          <w:szCs w:val="28"/>
        </w:rPr>
      </w:pPr>
      <w:r w:rsidRPr="00671467">
        <w:rPr>
          <w:sz w:val="28"/>
          <w:szCs w:val="28"/>
        </w:rPr>
        <w:t>Помимо кодов EAN могут применяться и другие, преимущественно для внутригосударственного использования. Например, система BAN (</w:t>
      </w:r>
      <w:proofErr w:type="spellStart"/>
      <w:r w:rsidRPr="00671467">
        <w:rPr>
          <w:sz w:val="28"/>
          <w:szCs w:val="28"/>
        </w:rPr>
        <w:t>Bundes-einheistliche</w:t>
      </w:r>
      <w:proofErr w:type="spellEnd"/>
      <w:r w:rsidRPr="00671467">
        <w:rPr>
          <w:sz w:val="28"/>
          <w:szCs w:val="28"/>
        </w:rPr>
        <w:t xml:space="preserve"> </w:t>
      </w:r>
      <w:proofErr w:type="spellStart"/>
      <w:r w:rsidRPr="00671467">
        <w:rPr>
          <w:sz w:val="28"/>
          <w:szCs w:val="28"/>
        </w:rPr>
        <w:t>Artiklnummer</w:t>
      </w:r>
      <w:proofErr w:type="spellEnd"/>
      <w:r w:rsidRPr="00671467">
        <w:rPr>
          <w:sz w:val="28"/>
          <w:szCs w:val="28"/>
        </w:rPr>
        <w:t>) в Германии, система UPC (</w:t>
      </w:r>
      <w:proofErr w:type="spellStart"/>
      <w:r w:rsidRPr="00671467">
        <w:rPr>
          <w:sz w:val="28"/>
          <w:szCs w:val="28"/>
        </w:rPr>
        <w:t>Universal</w:t>
      </w:r>
      <w:proofErr w:type="spellEnd"/>
      <w:r w:rsidRPr="00671467">
        <w:rPr>
          <w:sz w:val="28"/>
          <w:szCs w:val="28"/>
        </w:rPr>
        <w:t xml:space="preserve"> </w:t>
      </w:r>
      <w:proofErr w:type="spellStart"/>
      <w:r w:rsidRPr="00671467">
        <w:rPr>
          <w:sz w:val="28"/>
          <w:szCs w:val="28"/>
        </w:rPr>
        <w:t>Product</w:t>
      </w:r>
      <w:proofErr w:type="spellEnd"/>
      <w:r w:rsidRPr="00671467">
        <w:rPr>
          <w:sz w:val="28"/>
          <w:szCs w:val="28"/>
        </w:rPr>
        <w:t xml:space="preserve"> </w:t>
      </w:r>
      <w:proofErr w:type="spellStart"/>
      <w:r w:rsidRPr="00671467">
        <w:rPr>
          <w:sz w:val="28"/>
          <w:szCs w:val="28"/>
        </w:rPr>
        <w:t>Code</w:t>
      </w:r>
      <w:proofErr w:type="spellEnd"/>
      <w:r w:rsidRPr="00671467">
        <w:rPr>
          <w:sz w:val="28"/>
          <w:szCs w:val="28"/>
        </w:rPr>
        <w:t>) в США и Канаде.</w:t>
      </w:r>
    </w:p>
    <w:p w:rsidR="002C3AD3" w:rsidRPr="00671467" w:rsidRDefault="002C3AD3" w:rsidP="00F44B56">
      <w:pPr>
        <w:shd w:val="clear" w:color="auto" w:fill="FFFFFF"/>
        <w:tabs>
          <w:tab w:val="left" w:pos="567"/>
        </w:tabs>
        <w:ind w:right="-143" w:firstLine="567"/>
        <w:jc w:val="both"/>
        <w:rPr>
          <w:sz w:val="28"/>
          <w:szCs w:val="28"/>
        </w:rPr>
      </w:pPr>
      <w:r w:rsidRPr="00671467">
        <w:rPr>
          <w:sz w:val="28"/>
          <w:szCs w:val="28"/>
          <w:shd w:val="clear" w:color="auto" w:fill="FFFFFF"/>
        </w:rPr>
        <w:t> </w:t>
      </w:r>
    </w:p>
    <w:p w:rsidR="00F44B56" w:rsidRPr="00671467" w:rsidRDefault="00F44B56" w:rsidP="00F44B56">
      <w:pPr>
        <w:shd w:val="clear" w:color="auto" w:fill="FFFFFF"/>
        <w:tabs>
          <w:tab w:val="left" w:pos="567"/>
        </w:tabs>
        <w:ind w:right="-143" w:firstLine="567"/>
        <w:jc w:val="both"/>
        <w:rPr>
          <w:b/>
          <w:sz w:val="28"/>
          <w:szCs w:val="28"/>
        </w:rPr>
      </w:pPr>
    </w:p>
    <w:p w:rsidR="00F44B56" w:rsidRPr="00671467" w:rsidRDefault="00F44B56" w:rsidP="00653DF8">
      <w:pPr>
        <w:shd w:val="clear" w:color="auto" w:fill="FFFFFF"/>
        <w:tabs>
          <w:tab w:val="left" w:pos="567"/>
        </w:tabs>
        <w:ind w:firstLine="567"/>
        <w:jc w:val="both"/>
        <w:rPr>
          <w:b/>
          <w:sz w:val="28"/>
          <w:szCs w:val="28"/>
        </w:rPr>
      </w:pPr>
    </w:p>
    <w:p w:rsidR="00F44B56" w:rsidRPr="00671467" w:rsidRDefault="00F44B56" w:rsidP="00653DF8">
      <w:pPr>
        <w:shd w:val="clear" w:color="auto" w:fill="FFFFFF"/>
        <w:tabs>
          <w:tab w:val="left" w:pos="567"/>
        </w:tabs>
        <w:ind w:firstLine="567"/>
        <w:jc w:val="both"/>
        <w:rPr>
          <w:b/>
          <w:sz w:val="28"/>
          <w:szCs w:val="28"/>
        </w:rPr>
      </w:pPr>
    </w:p>
    <w:p w:rsidR="00F44B56" w:rsidRPr="00671467" w:rsidRDefault="00F44B56" w:rsidP="00653DF8">
      <w:pPr>
        <w:shd w:val="clear" w:color="auto" w:fill="FFFFFF"/>
        <w:tabs>
          <w:tab w:val="left" w:pos="567"/>
        </w:tabs>
        <w:ind w:firstLine="567"/>
        <w:jc w:val="both"/>
        <w:rPr>
          <w:b/>
          <w:sz w:val="28"/>
          <w:szCs w:val="28"/>
        </w:rPr>
      </w:pPr>
    </w:p>
    <w:p w:rsidR="00F44B56" w:rsidRPr="00671467" w:rsidRDefault="00F44B56" w:rsidP="00653DF8">
      <w:pPr>
        <w:shd w:val="clear" w:color="auto" w:fill="FFFFFF"/>
        <w:tabs>
          <w:tab w:val="left" w:pos="567"/>
        </w:tabs>
        <w:ind w:firstLine="567"/>
        <w:jc w:val="both"/>
        <w:rPr>
          <w:b/>
          <w:sz w:val="28"/>
          <w:szCs w:val="28"/>
        </w:rPr>
      </w:pPr>
    </w:p>
    <w:p w:rsidR="00F44B56" w:rsidRPr="00671467" w:rsidRDefault="00F44B56" w:rsidP="00653DF8">
      <w:pPr>
        <w:shd w:val="clear" w:color="auto" w:fill="FFFFFF"/>
        <w:tabs>
          <w:tab w:val="left" w:pos="567"/>
        </w:tabs>
        <w:ind w:firstLine="567"/>
        <w:jc w:val="both"/>
        <w:rPr>
          <w:b/>
          <w:sz w:val="28"/>
          <w:szCs w:val="28"/>
        </w:rPr>
      </w:pPr>
    </w:p>
    <w:p w:rsidR="00657F31" w:rsidRPr="00671467" w:rsidRDefault="00CC7353" w:rsidP="00653DF8">
      <w:pPr>
        <w:shd w:val="clear" w:color="auto" w:fill="FFFFFF"/>
        <w:tabs>
          <w:tab w:val="left" w:pos="567"/>
        </w:tabs>
        <w:ind w:firstLine="567"/>
        <w:jc w:val="both"/>
        <w:rPr>
          <w:sz w:val="28"/>
          <w:szCs w:val="28"/>
        </w:rPr>
      </w:pPr>
      <w:r w:rsidRPr="00671467">
        <w:rPr>
          <w:b/>
          <w:sz w:val="28"/>
          <w:szCs w:val="28"/>
        </w:rPr>
        <w:lastRenderedPageBreak/>
        <w:t xml:space="preserve">Тема 4: </w:t>
      </w:r>
      <w:r w:rsidR="00657F31" w:rsidRPr="00671467">
        <w:rPr>
          <w:b/>
          <w:sz w:val="28"/>
          <w:szCs w:val="28"/>
        </w:rPr>
        <w:t>Структурно-механические свойства пищевых продуктов</w:t>
      </w:r>
      <w:r w:rsidR="00657F31" w:rsidRPr="00671467">
        <w:rPr>
          <w:sz w:val="28"/>
          <w:szCs w:val="28"/>
        </w:rPr>
        <w:t xml:space="preserve"> </w:t>
      </w:r>
    </w:p>
    <w:p w:rsidR="00F76486" w:rsidRPr="00671467" w:rsidRDefault="00F76486" w:rsidP="00653DF8">
      <w:pPr>
        <w:tabs>
          <w:tab w:val="left" w:pos="567"/>
        </w:tabs>
        <w:ind w:right="257" w:firstLine="567"/>
        <w:jc w:val="both"/>
        <w:rPr>
          <w:sz w:val="28"/>
          <w:szCs w:val="28"/>
        </w:rPr>
      </w:pPr>
      <w:r w:rsidRPr="00671467">
        <w:rPr>
          <w:rFonts w:eastAsia="Arial"/>
          <w:b/>
          <w:bCs/>
          <w:sz w:val="30"/>
          <w:szCs w:val="30"/>
        </w:rPr>
        <w:t xml:space="preserve">Цель: </w:t>
      </w:r>
      <w:r w:rsidRPr="00671467">
        <w:rPr>
          <w:rFonts w:eastAsia="Arial"/>
          <w:bCs/>
          <w:sz w:val="30"/>
          <w:szCs w:val="30"/>
        </w:rPr>
        <w:t xml:space="preserve">Инструментальные методы исследования реологических </w:t>
      </w:r>
      <w:r w:rsidRPr="00671467">
        <w:rPr>
          <w:rFonts w:eastAsia="Arial"/>
          <w:bCs/>
          <w:sz w:val="28"/>
          <w:szCs w:val="28"/>
        </w:rPr>
        <w:t>свойств пищевых продуктов</w:t>
      </w:r>
    </w:p>
    <w:p w:rsidR="00F76486" w:rsidRPr="00671467" w:rsidRDefault="00F76486" w:rsidP="00653DF8">
      <w:pPr>
        <w:tabs>
          <w:tab w:val="left" w:pos="567"/>
        </w:tabs>
        <w:ind w:left="10" w:right="266" w:firstLine="567"/>
        <w:jc w:val="both"/>
        <w:rPr>
          <w:sz w:val="28"/>
          <w:szCs w:val="28"/>
        </w:rPr>
      </w:pPr>
      <w:r w:rsidRPr="00671467">
        <w:rPr>
          <w:b/>
          <w:sz w:val="28"/>
          <w:szCs w:val="28"/>
        </w:rPr>
        <w:t>План:</w:t>
      </w:r>
      <w:r w:rsidRPr="00671467">
        <w:rPr>
          <w:sz w:val="28"/>
          <w:szCs w:val="28"/>
        </w:rPr>
        <w:t xml:space="preserve"> </w:t>
      </w:r>
    </w:p>
    <w:p w:rsidR="00F76486" w:rsidRPr="00671467" w:rsidRDefault="00F76486" w:rsidP="00653DF8">
      <w:pPr>
        <w:tabs>
          <w:tab w:val="left" w:pos="567"/>
        </w:tabs>
        <w:ind w:left="10" w:right="266" w:firstLine="567"/>
        <w:jc w:val="both"/>
        <w:rPr>
          <w:sz w:val="29"/>
          <w:szCs w:val="29"/>
        </w:rPr>
      </w:pPr>
      <w:r w:rsidRPr="00671467">
        <w:rPr>
          <w:sz w:val="28"/>
          <w:szCs w:val="28"/>
        </w:rPr>
        <w:t>1.Основные понятия реологии – деформация, вязкость, упругость, прочность – применительно к пищевому сырью животного и растительного</w:t>
      </w:r>
      <w:r w:rsidRPr="00671467">
        <w:rPr>
          <w:sz w:val="29"/>
          <w:szCs w:val="29"/>
        </w:rPr>
        <w:t xml:space="preserve"> происхождения. </w:t>
      </w:r>
    </w:p>
    <w:p w:rsidR="00F76486" w:rsidRPr="00671467" w:rsidRDefault="00F76486" w:rsidP="00653DF8">
      <w:pPr>
        <w:tabs>
          <w:tab w:val="left" w:pos="567"/>
        </w:tabs>
        <w:ind w:left="10" w:right="266" w:firstLine="567"/>
        <w:jc w:val="both"/>
        <w:rPr>
          <w:sz w:val="28"/>
          <w:szCs w:val="28"/>
        </w:rPr>
      </w:pPr>
      <w:r w:rsidRPr="00671467">
        <w:rPr>
          <w:sz w:val="29"/>
          <w:szCs w:val="29"/>
        </w:rPr>
        <w:t xml:space="preserve">2.Кривые </w:t>
      </w:r>
      <w:r w:rsidRPr="00671467">
        <w:rPr>
          <w:sz w:val="28"/>
          <w:szCs w:val="28"/>
        </w:rPr>
        <w:t xml:space="preserve">кинетики деформации. </w:t>
      </w:r>
    </w:p>
    <w:p w:rsidR="00F76486" w:rsidRPr="00671467" w:rsidRDefault="00F76486" w:rsidP="00653DF8">
      <w:pPr>
        <w:tabs>
          <w:tab w:val="left" w:pos="567"/>
        </w:tabs>
        <w:ind w:left="10" w:right="266" w:firstLine="567"/>
        <w:jc w:val="both"/>
        <w:rPr>
          <w:sz w:val="28"/>
          <w:szCs w:val="28"/>
        </w:rPr>
      </w:pPr>
      <w:r w:rsidRPr="00671467">
        <w:rPr>
          <w:sz w:val="28"/>
          <w:szCs w:val="28"/>
        </w:rPr>
        <w:t>3.Вискозиметрия.</w:t>
      </w:r>
      <w:r w:rsidRPr="00671467">
        <w:rPr>
          <w:sz w:val="28"/>
          <w:szCs w:val="28"/>
        </w:rPr>
        <w:tab/>
      </w:r>
    </w:p>
    <w:p w:rsidR="00F76486" w:rsidRPr="00671467" w:rsidRDefault="00F76486" w:rsidP="00653DF8">
      <w:pPr>
        <w:ind w:left="567" w:right="266"/>
        <w:jc w:val="both"/>
        <w:rPr>
          <w:sz w:val="28"/>
          <w:szCs w:val="28"/>
        </w:rPr>
      </w:pPr>
      <w:r w:rsidRPr="00671467">
        <w:rPr>
          <w:sz w:val="28"/>
          <w:szCs w:val="28"/>
        </w:rPr>
        <w:t>4.Способы</w:t>
      </w:r>
      <w:r w:rsidRPr="00671467">
        <w:rPr>
          <w:sz w:val="28"/>
          <w:szCs w:val="28"/>
        </w:rPr>
        <w:tab/>
        <w:t>определения</w:t>
      </w:r>
      <w:r w:rsidRPr="00671467">
        <w:rPr>
          <w:sz w:val="28"/>
          <w:szCs w:val="28"/>
        </w:rPr>
        <w:tab/>
        <w:t>вязкости</w:t>
      </w:r>
      <w:r w:rsidRPr="00671467">
        <w:rPr>
          <w:sz w:val="28"/>
          <w:szCs w:val="28"/>
        </w:rPr>
        <w:tab/>
        <w:t xml:space="preserve">пищевых объектов. </w:t>
      </w:r>
    </w:p>
    <w:p w:rsidR="00F76486" w:rsidRPr="00671467" w:rsidRDefault="00F76486" w:rsidP="00653DF8">
      <w:pPr>
        <w:ind w:left="567"/>
        <w:rPr>
          <w:sz w:val="28"/>
          <w:szCs w:val="28"/>
        </w:rPr>
      </w:pPr>
      <w:r w:rsidRPr="00671467">
        <w:rPr>
          <w:sz w:val="28"/>
          <w:szCs w:val="28"/>
        </w:rPr>
        <w:t xml:space="preserve">4.1.Примеры определений. </w:t>
      </w:r>
    </w:p>
    <w:p w:rsidR="00F76486" w:rsidRPr="00671467" w:rsidRDefault="00F76486" w:rsidP="00653DF8">
      <w:pPr>
        <w:ind w:left="567"/>
        <w:rPr>
          <w:sz w:val="20"/>
          <w:szCs w:val="20"/>
        </w:rPr>
      </w:pPr>
      <w:r w:rsidRPr="00671467">
        <w:rPr>
          <w:sz w:val="28"/>
          <w:szCs w:val="28"/>
        </w:rPr>
        <w:t>4.2. Виды</w:t>
      </w:r>
      <w:r w:rsidRPr="00671467">
        <w:rPr>
          <w:sz w:val="30"/>
          <w:szCs w:val="30"/>
        </w:rPr>
        <w:t xml:space="preserve"> вискозиметров и принципы их работы.</w:t>
      </w:r>
    </w:p>
    <w:p w:rsidR="00F76486" w:rsidRPr="00671467" w:rsidRDefault="00F76486" w:rsidP="00F76486">
      <w:pPr>
        <w:rPr>
          <w:sz w:val="20"/>
          <w:szCs w:val="20"/>
        </w:rPr>
      </w:pPr>
    </w:p>
    <w:p w:rsidR="00F76486" w:rsidRPr="00671467" w:rsidRDefault="00F76486" w:rsidP="00F76486">
      <w:pPr>
        <w:ind w:firstLine="720"/>
        <w:jc w:val="both"/>
        <w:rPr>
          <w:sz w:val="28"/>
          <w:szCs w:val="28"/>
        </w:rPr>
      </w:pPr>
      <w:r w:rsidRPr="00671467">
        <w:rPr>
          <w:b/>
          <w:sz w:val="28"/>
          <w:szCs w:val="28"/>
        </w:rPr>
        <w:t>Методическое содержание.</w:t>
      </w:r>
      <w:r w:rsidRPr="00671467">
        <w:rPr>
          <w:sz w:val="28"/>
          <w:szCs w:val="28"/>
        </w:rPr>
        <w:t xml:space="preserve"> </w:t>
      </w:r>
    </w:p>
    <w:p w:rsidR="00F76486" w:rsidRPr="00671467" w:rsidRDefault="00F76486" w:rsidP="00F76486">
      <w:pPr>
        <w:pStyle w:val="a6"/>
        <w:spacing w:before="0" w:beforeAutospacing="0" w:after="0" w:afterAutospacing="0"/>
        <w:ind w:firstLine="567"/>
        <w:jc w:val="both"/>
        <w:rPr>
          <w:sz w:val="28"/>
          <w:szCs w:val="28"/>
        </w:rPr>
      </w:pPr>
      <w:r w:rsidRPr="00671467">
        <w:rPr>
          <w:sz w:val="28"/>
          <w:szCs w:val="28"/>
        </w:rPr>
        <w:t>При оценке качества</w:t>
      </w:r>
      <w:r w:rsidR="0046571E" w:rsidRPr="00671467">
        <w:rPr>
          <w:sz w:val="28"/>
          <w:szCs w:val="28"/>
        </w:rPr>
        <w:t xml:space="preserve"> сырья и</w:t>
      </w:r>
      <w:r w:rsidRPr="00671467">
        <w:rPr>
          <w:sz w:val="28"/>
          <w:szCs w:val="28"/>
        </w:rPr>
        <w:t xml:space="preserve"> пищевых продуктов большое значение уделяется их консистенции. Существуют реологические методы оценки консистенции – первичной оценки </w:t>
      </w:r>
      <w:r w:rsidR="0046571E" w:rsidRPr="00671467">
        <w:rPr>
          <w:sz w:val="28"/>
          <w:szCs w:val="28"/>
        </w:rPr>
        <w:t xml:space="preserve">сырья и </w:t>
      </w:r>
      <w:r w:rsidRPr="00671467">
        <w:rPr>
          <w:sz w:val="28"/>
          <w:szCs w:val="28"/>
        </w:rPr>
        <w:t>пищевых продуктов.</w:t>
      </w:r>
    </w:p>
    <w:p w:rsidR="00F76486" w:rsidRPr="00671467" w:rsidRDefault="00F76486" w:rsidP="00F76486">
      <w:pPr>
        <w:pStyle w:val="a6"/>
        <w:spacing w:before="0" w:beforeAutospacing="0" w:after="0" w:afterAutospacing="0"/>
        <w:ind w:firstLine="567"/>
        <w:jc w:val="both"/>
        <w:rPr>
          <w:sz w:val="28"/>
          <w:szCs w:val="28"/>
        </w:rPr>
      </w:pPr>
      <w:r w:rsidRPr="00671467">
        <w:rPr>
          <w:i/>
          <w:sz w:val="28"/>
          <w:szCs w:val="28"/>
          <w:u w:val="single"/>
        </w:rPr>
        <w:t>Реология изучает структурно-механические свойства материалов (деформацию).</w:t>
      </w:r>
      <w:r w:rsidRPr="00671467">
        <w:rPr>
          <w:sz w:val="28"/>
          <w:szCs w:val="28"/>
        </w:rPr>
        <w:t xml:space="preserve"> К реологическим свойствам относятся вязкость, упругость, эластичность и прочность.</w:t>
      </w:r>
    </w:p>
    <w:p w:rsidR="00F76486" w:rsidRPr="00671467" w:rsidRDefault="00F76486" w:rsidP="00F76486">
      <w:pPr>
        <w:ind w:left="10" w:right="266" w:firstLine="720"/>
        <w:jc w:val="both"/>
        <w:rPr>
          <w:sz w:val="20"/>
          <w:szCs w:val="20"/>
        </w:rPr>
      </w:pPr>
      <w:r w:rsidRPr="00671467">
        <w:rPr>
          <w:i/>
          <w:iCs/>
          <w:sz w:val="30"/>
          <w:szCs w:val="30"/>
        </w:rPr>
        <w:t xml:space="preserve">Реология </w:t>
      </w:r>
      <w:r w:rsidRPr="00671467">
        <w:rPr>
          <w:sz w:val="30"/>
          <w:szCs w:val="30"/>
        </w:rPr>
        <w:t>–</w:t>
      </w:r>
      <w:r w:rsidRPr="00671467">
        <w:rPr>
          <w:i/>
          <w:iCs/>
          <w:sz w:val="30"/>
          <w:szCs w:val="30"/>
        </w:rPr>
        <w:t xml:space="preserve"> </w:t>
      </w:r>
      <w:r w:rsidRPr="00671467">
        <w:rPr>
          <w:sz w:val="30"/>
          <w:szCs w:val="30"/>
        </w:rPr>
        <w:t>сравнительно молодая наука,</w:t>
      </w:r>
      <w:r w:rsidRPr="00671467">
        <w:rPr>
          <w:i/>
          <w:iCs/>
          <w:sz w:val="30"/>
          <w:szCs w:val="30"/>
        </w:rPr>
        <w:t xml:space="preserve"> </w:t>
      </w:r>
      <w:r w:rsidRPr="00671467">
        <w:rPr>
          <w:sz w:val="30"/>
          <w:szCs w:val="30"/>
        </w:rPr>
        <w:t>сформировавшаяся как</w:t>
      </w:r>
      <w:r w:rsidRPr="00671467">
        <w:rPr>
          <w:i/>
          <w:iCs/>
          <w:sz w:val="30"/>
          <w:szCs w:val="30"/>
        </w:rPr>
        <w:t xml:space="preserve"> </w:t>
      </w:r>
      <w:r w:rsidRPr="00671467">
        <w:rPr>
          <w:sz w:val="30"/>
          <w:szCs w:val="30"/>
        </w:rPr>
        <w:t>самостоятельная часть физико-химической механики. Она изучает течение и деформации различных веществ и материалов, широко используя при этом многие положения механики и теории упругости.</w:t>
      </w:r>
    </w:p>
    <w:p w:rsidR="00F76486" w:rsidRPr="00671467" w:rsidRDefault="00F76486" w:rsidP="00F76486">
      <w:pPr>
        <w:ind w:left="10" w:right="266" w:firstLine="720"/>
        <w:jc w:val="both"/>
        <w:rPr>
          <w:sz w:val="20"/>
          <w:szCs w:val="20"/>
        </w:rPr>
      </w:pPr>
      <w:r w:rsidRPr="00671467">
        <w:rPr>
          <w:sz w:val="30"/>
          <w:szCs w:val="30"/>
        </w:rPr>
        <w:t xml:space="preserve">Все реальные тела способны деформироваться под </w:t>
      </w:r>
      <w:proofErr w:type="gramStart"/>
      <w:r w:rsidRPr="00671467">
        <w:rPr>
          <w:sz w:val="30"/>
          <w:szCs w:val="30"/>
        </w:rPr>
        <w:t>воз-действием</w:t>
      </w:r>
      <w:proofErr w:type="gramEnd"/>
      <w:r w:rsidRPr="00671467">
        <w:rPr>
          <w:sz w:val="30"/>
          <w:szCs w:val="30"/>
        </w:rPr>
        <w:t xml:space="preserve"> внешних сил, т. е. изменять свою форму и размеры.</w:t>
      </w:r>
    </w:p>
    <w:p w:rsidR="00F76486" w:rsidRPr="00671467" w:rsidRDefault="00F76486" w:rsidP="00F76486">
      <w:pPr>
        <w:ind w:left="10" w:right="266" w:firstLine="720"/>
        <w:jc w:val="both"/>
        <w:rPr>
          <w:sz w:val="20"/>
          <w:szCs w:val="20"/>
        </w:rPr>
      </w:pPr>
      <w:r w:rsidRPr="00671467">
        <w:rPr>
          <w:sz w:val="30"/>
          <w:szCs w:val="30"/>
        </w:rPr>
        <w:t xml:space="preserve">Под </w:t>
      </w:r>
      <w:r w:rsidRPr="00671467">
        <w:rPr>
          <w:i/>
          <w:iCs/>
          <w:sz w:val="30"/>
          <w:szCs w:val="30"/>
        </w:rPr>
        <w:t>деформацией</w:t>
      </w:r>
      <w:r w:rsidRPr="00671467">
        <w:rPr>
          <w:sz w:val="30"/>
          <w:szCs w:val="30"/>
        </w:rPr>
        <w:t xml:space="preserve"> понимают относительное смещение частиц тела, при котором не нарушается его непрерывность. Деформация называется </w:t>
      </w:r>
      <w:r w:rsidRPr="00671467">
        <w:rPr>
          <w:i/>
          <w:iCs/>
          <w:sz w:val="30"/>
          <w:szCs w:val="30"/>
        </w:rPr>
        <w:t>упругой</w:t>
      </w:r>
      <w:r w:rsidRPr="00671467">
        <w:rPr>
          <w:sz w:val="30"/>
          <w:szCs w:val="30"/>
        </w:rPr>
        <w:t xml:space="preserve">, если она исчезает после снятия нагрузки, и </w:t>
      </w:r>
      <w:r w:rsidRPr="00671467">
        <w:rPr>
          <w:i/>
          <w:iCs/>
          <w:sz w:val="30"/>
          <w:szCs w:val="30"/>
        </w:rPr>
        <w:t>остаточной</w:t>
      </w:r>
      <w:r w:rsidRPr="00671467">
        <w:rPr>
          <w:sz w:val="30"/>
          <w:szCs w:val="30"/>
        </w:rPr>
        <w:t>,</w:t>
      </w:r>
      <w:r w:rsidRPr="00671467">
        <w:rPr>
          <w:i/>
          <w:iCs/>
          <w:sz w:val="30"/>
          <w:szCs w:val="30"/>
        </w:rPr>
        <w:t xml:space="preserve"> </w:t>
      </w:r>
      <w:r w:rsidRPr="00671467">
        <w:rPr>
          <w:sz w:val="30"/>
          <w:szCs w:val="30"/>
        </w:rPr>
        <w:t>если после снятия нагрузки она сохраняется.</w:t>
      </w:r>
      <w:r w:rsidRPr="00671467">
        <w:rPr>
          <w:i/>
          <w:iCs/>
          <w:sz w:val="30"/>
          <w:szCs w:val="30"/>
        </w:rPr>
        <w:t xml:space="preserve"> </w:t>
      </w:r>
      <w:r w:rsidRPr="00671467">
        <w:rPr>
          <w:sz w:val="30"/>
          <w:szCs w:val="30"/>
        </w:rPr>
        <w:t>Величина</w:t>
      </w:r>
    </w:p>
    <w:p w:rsidR="00F76486" w:rsidRPr="00671467" w:rsidRDefault="00F76486" w:rsidP="00A33050">
      <w:pPr>
        <w:numPr>
          <w:ilvl w:val="0"/>
          <w:numId w:val="20"/>
        </w:numPr>
        <w:tabs>
          <w:tab w:val="left" w:pos="264"/>
        </w:tabs>
        <w:ind w:left="10" w:right="266" w:hanging="10"/>
        <w:rPr>
          <w:sz w:val="30"/>
          <w:szCs w:val="30"/>
        </w:rPr>
      </w:pPr>
      <w:r w:rsidRPr="00671467">
        <w:rPr>
          <w:sz w:val="30"/>
          <w:szCs w:val="30"/>
        </w:rPr>
        <w:t>характер деформации обусловлены свойствами материала тела, его формой и способом приложения внешних сил.</w:t>
      </w:r>
    </w:p>
    <w:p w:rsidR="00F76486" w:rsidRPr="00671467" w:rsidRDefault="00F76486" w:rsidP="00F76486">
      <w:pPr>
        <w:ind w:left="10" w:right="266" w:firstLine="720"/>
        <w:jc w:val="both"/>
        <w:rPr>
          <w:sz w:val="30"/>
          <w:szCs w:val="30"/>
        </w:rPr>
      </w:pPr>
      <w:r w:rsidRPr="00671467">
        <w:rPr>
          <w:sz w:val="30"/>
          <w:szCs w:val="30"/>
        </w:rPr>
        <w:t xml:space="preserve">При деформировании тела возникают внутренние силы взаимодействия его отдельных частичек. Меру интенсивности этих внутренних сил называют </w:t>
      </w:r>
      <w:r w:rsidRPr="00671467">
        <w:rPr>
          <w:i/>
          <w:iCs/>
          <w:sz w:val="30"/>
          <w:szCs w:val="30"/>
        </w:rPr>
        <w:t>напряжением.</w:t>
      </w:r>
    </w:p>
    <w:p w:rsidR="00F76486" w:rsidRPr="00671467" w:rsidRDefault="00F76486" w:rsidP="00F76486">
      <w:pPr>
        <w:ind w:left="10" w:right="266" w:firstLine="720"/>
        <w:jc w:val="both"/>
        <w:rPr>
          <w:sz w:val="30"/>
          <w:szCs w:val="30"/>
        </w:rPr>
      </w:pPr>
      <w:r w:rsidRPr="00671467">
        <w:rPr>
          <w:sz w:val="30"/>
          <w:szCs w:val="30"/>
        </w:rPr>
        <w:t xml:space="preserve">После прекращения воздействия на тело внешних сил напряжения частично или полностью рассасываются вследствие теплового движения молекул и других элементов структуры. Процесс убывания напряжений во времени называется </w:t>
      </w:r>
      <w:r w:rsidRPr="00671467">
        <w:rPr>
          <w:i/>
          <w:iCs/>
          <w:sz w:val="30"/>
          <w:szCs w:val="30"/>
        </w:rPr>
        <w:t>релаксацией.</w:t>
      </w:r>
      <w:r w:rsidRPr="00671467">
        <w:rPr>
          <w:sz w:val="30"/>
          <w:szCs w:val="30"/>
        </w:rPr>
        <w:t xml:space="preserve"> Время релаксации – важная структурно-механическая характеристика тела.</w:t>
      </w:r>
    </w:p>
    <w:p w:rsidR="00F76486" w:rsidRPr="00671467" w:rsidRDefault="00F76486" w:rsidP="00A33050">
      <w:pPr>
        <w:numPr>
          <w:ilvl w:val="1"/>
          <w:numId w:val="20"/>
        </w:numPr>
        <w:tabs>
          <w:tab w:val="left" w:pos="1013"/>
        </w:tabs>
        <w:ind w:left="10" w:right="266" w:firstLine="711"/>
        <w:rPr>
          <w:sz w:val="30"/>
          <w:szCs w:val="30"/>
        </w:rPr>
      </w:pPr>
      <w:r w:rsidRPr="00671467">
        <w:rPr>
          <w:sz w:val="30"/>
          <w:szCs w:val="30"/>
        </w:rPr>
        <w:t>реологическим свойствам тела относятся вязкость, упругость, эластичность и прочность.</w:t>
      </w:r>
    </w:p>
    <w:p w:rsidR="00F76486" w:rsidRPr="00671467" w:rsidRDefault="00F76486" w:rsidP="00F76486">
      <w:pPr>
        <w:ind w:left="730"/>
        <w:rPr>
          <w:sz w:val="20"/>
          <w:szCs w:val="20"/>
        </w:rPr>
      </w:pPr>
      <w:r w:rsidRPr="00671467">
        <w:rPr>
          <w:i/>
          <w:iCs/>
          <w:sz w:val="30"/>
          <w:szCs w:val="30"/>
        </w:rPr>
        <w:t>Вязкость</w:t>
      </w:r>
      <w:r w:rsidRPr="00671467">
        <w:rPr>
          <w:sz w:val="30"/>
          <w:szCs w:val="30"/>
        </w:rPr>
        <w:t>,</w:t>
      </w:r>
      <w:r w:rsidRPr="00671467">
        <w:rPr>
          <w:i/>
          <w:iCs/>
          <w:sz w:val="30"/>
          <w:szCs w:val="30"/>
        </w:rPr>
        <w:t xml:space="preserve"> </w:t>
      </w:r>
      <w:r w:rsidRPr="00671467">
        <w:rPr>
          <w:sz w:val="30"/>
          <w:szCs w:val="30"/>
        </w:rPr>
        <w:t>или внутреннее трение, –</w:t>
      </w:r>
      <w:r w:rsidRPr="00671467">
        <w:rPr>
          <w:i/>
          <w:iCs/>
          <w:sz w:val="30"/>
          <w:szCs w:val="30"/>
        </w:rPr>
        <w:t xml:space="preserve"> </w:t>
      </w:r>
      <w:r w:rsidRPr="00671467">
        <w:rPr>
          <w:sz w:val="30"/>
          <w:szCs w:val="30"/>
        </w:rPr>
        <w:t>свойство газов,</w:t>
      </w:r>
      <w:r w:rsidRPr="00671467">
        <w:rPr>
          <w:i/>
          <w:iCs/>
          <w:sz w:val="30"/>
          <w:szCs w:val="30"/>
        </w:rPr>
        <w:t xml:space="preserve"> </w:t>
      </w:r>
      <w:r w:rsidRPr="00671467">
        <w:rPr>
          <w:sz w:val="30"/>
          <w:szCs w:val="30"/>
        </w:rPr>
        <w:t>жидкостей</w:t>
      </w:r>
    </w:p>
    <w:p w:rsidR="00F76486" w:rsidRPr="00671467" w:rsidRDefault="00F76486" w:rsidP="00A33050">
      <w:pPr>
        <w:numPr>
          <w:ilvl w:val="0"/>
          <w:numId w:val="21"/>
        </w:numPr>
        <w:tabs>
          <w:tab w:val="left" w:pos="364"/>
        </w:tabs>
        <w:ind w:left="10" w:right="266" w:hanging="10"/>
        <w:jc w:val="both"/>
        <w:rPr>
          <w:sz w:val="30"/>
          <w:szCs w:val="30"/>
        </w:rPr>
      </w:pPr>
      <w:r w:rsidRPr="00671467">
        <w:rPr>
          <w:sz w:val="30"/>
          <w:szCs w:val="30"/>
        </w:rPr>
        <w:lastRenderedPageBreak/>
        <w:t>твердых тел, обусловливающее сопротивление относительному перемещению слоев (течению под действием внешних сил). Для твердых тел – это сопротивление развитию остаточных деформаций.</w:t>
      </w:r>
    </w:p>
    <w:p w:rsidR="00F76486" w:rsidRPr="00671467" w:rsidRDefault="00F76486" w:rsidP="00F76486">
      <w:pPr>
        <w:ind w:left="10" w:right="266" w:firstLine="720"/>
        <w:jc w:val="both"/>
        <w:rPr>
          <w:sz w:val="30"/>
          <w:szCs w:val="30"/>
        </w:rPr>
      </w:pPr>
      <w:r w:rsidRPr="00671467">
        <w:rPr>
          <w:i/>
          <w:iCs/>
          <w:sz w:val="30"/>
          <w:szCs w:val="30"/>
        </w:rPr>
        <w:t xml:space="preserve">Упругость </w:t>
      </w:r>
      <w:r w:rsidRPr="00671467">
        <w:rPr>
          <w:sz w:val="30"/>
          <w:szCs w:val="30"/>
        </w:rPr>
        <w:t>–</w:t>
      </w:r>
      <w:r w:rsidRPr="00671467">
        <w:rPr>
          <w:i/>
          <w:iCs/>
          <w:sz w:val="30"/>
          <w:szCs w:val="30"/>
        </w:rPr>
        <w:t xml:space="preserve"> </w:t>
      </w:r>
      <w:r w:rsidRPr="00671467">
        <w:rPr>
          <w:sz w:val="30"/>
          <w:szCs w:val="30"/>
        </w:rPr>
        <w:t>способность тел сопротивляться изменению их</w:t>
      </w:r>
      <w:r w:rsidRPr="00671467">
        <w:rPr>
          <w:i/>
          <w:iCs/>
          <w:sz w:val="30"/>
          <w:szCs w:val="30"/>
        </w:rPr>
        <w:t xml:space="preserve"> </w:t>
      </w:r>
      <w:r w:rsidRPr="00671467">
        <w:rPr>
          <w:sz w:val="30"/>
          <w:szCs w:val="30"/>
        </w:rPr>
        <w:t>объема и формы под действием внешних сил, т. е. способность тела восстанавливать свою форму после снятия нагрузки.</w:t>
      </w:r>
    </w:p>
    <w:p w:rsidR="00F76486" w:rsidRPr="00671467" w:rsidRDefault="00F76486" w:rsidP="00F76486">
      <w:pPr>
        <w:ind w:left="10" w:right="266" w:firstLine="720"/>
        <w:jc w:val="both"/>
        <w:rPr>
          <w:sz w:val="30"/>
          <w:szCs w:val="30"/>
        </w:rPr>
      </w:pPr>
      <w:r w:rsidRPr="00671467">
        <w:rPr>
          <w:i/>
          <w:iCs/>
          <w:sz w:val="30"/>
          <w:szCs w:val="30"/>
        </w:rPr>
        <w:t xml:space="preserve">Эластичность </w:t>
      </w:r>
      <w:r w:rsidRPr="00671467">
        <w:rPr>
          <w:sz w:val="30"/>
          <w:szCs w:val="30"/>
        </w:rPr>
        <w:t>–</w:t>
      </w:r>
      <w:r w:rsidRPr="00671467">
        <w:rPr>
          <w:i/>
          <w:iCs/>
          <w:sz w:val="30"/>
          <w:szCs w:val="30"/>
        </w:rPr>
        <w:t xml:space="preserve"> </w:t>
      </w:r>
      <w:r w:rsidRPr="00671467">
        <w:rPr>
          <w:sz w:val="30"/>
          <w:szCs w:val="30"/>
        </w:rPr>
        <w:t>способность материала при незначительных</w:t>
      </w:r>
      <w:r w:rsidRPr="00671467">
        <w:rPr>
          <w:i/>
          <w:iCs/>
          <w:sz w:val="30"/>
          <w:szCs w:val="30"/>
        </w:rPr>
        <w:t xml:space="preserve"> </w:t>
      </w:r>
      <w:r w:rsidRPr="00671467">
        <w:rPr>
          <w:sz w:val="30"/>
          <w:szCs w:val="30"/>
        </w:rPr>
        <w:t>усилиях испытывать более или менее значительные упругие обратимые деформации без разрушения его структуры. Различие эластичности и упругости состоит в том, что упругость проявляется мгновенно, а эластичность – во времени.</w:t>
      </w:r>
    </w:p>
    <w:p w:rsidR="00F76486" w:rsidRPr="00671467" w:rsidRDefault="00F76486" w:rsidP="00F76486">
      <w:pPr>
        <w:ind w:right="266" w:firstLine="730"/>
        <w:jc w:val="both"/>
        <w:rPr>
          <w:sz w:val="30"/>
          <w:szCs w:val="30"/>
        </w:rPr>
      </w:pPr>
      <w:r w:rsidRPr="00671467">
        <w:rPr>
          <w:i/>
          <w:iCs/>
          <w:sz w:val="30"/>
          <w:szCs w:val="30"/>
        </w:rPr>
        <w:t xml:space="preserve">Прочность – </w:t>
      </w:r>
      <w:r w:rsidRPr="00671467">
        <w:rPr>
          <w:sz w:val="30"/>
          <w:szCs w:val="30"/>
        </w:rPr>
        <w:t>способность тела сопротивляться разрушению.</w:t>
      </w:r>
      <w:r w:rsidRPr="00671467">
        <w:rPr>
          <w:i/>
          <w:iCs/>
          <w:sz w:val="30"/>
          <w:szCs w:val="30"/>
        </w:rPr>
        <w:t xml:space="preserve"> </w:t>
      </w:r>
      <w:r w:rsidRPr="00671467">
        <w:rPr>
          <w:sz w:val="30"/>
          <w:szCs w:val="30"/>
        </w:rPr>
        <w:t xml:space="preserve">Наряду с указанными терминами используют также понятия </w:t>
      </w:r>
      <w:r w:rsidRPr="00671467">
        <w:rPr>
          <w:i/>
          <w:iCs/>
          <w:sz w:val="30"/>
          <w:szCs w:val="30"/>
        </w:rPr>
        <w:t xml:space="preserve">пластичность </w:t>
      </w:r>
      <w:r w:rsidRPr="00671467">
        <w:rPr>
          <w:sz w:val="30"/>
          <w:szCs w:val="30"/>
        </w:rPr>
        <w:t>–</w:t>
      </w:r>
      <w:r w:rsidRPr="00671467">
        <w:rPr>
          <w:i/>
          <w:iCs/>
          <w:sz w:val="30"/>
          <w:szCs w:val="30"/>
        </w:rPr>
        <w:t xml:space="preserve"> </w:t>
      </w:r>
      <w:r w:rsidRPr="00671467">
        <w:rPr>
          <w:sz w:val="30"/>
          <w:szCs w:val="30"/>
        </w:rPr>
        <w:t>свойство тел необратимо деформироваться под</w:t>
      </w:r>
      <w:r w:rsidRPr="00671467">
        <w:rPr>
          <w:i/>
          <w:iCs/>
          <w:sz w:val="30"/>
          <w:szCs w:val="30"/>
        </w:rPr>
        <w:t xml:space="preserve"> </w:t>
      </w:r>
      <w:r w:rsidRPr="00671467">
        <w:rPr>
          <w:sz w:val="30"/>
          <w:szCs w:val="30"/>
        </w:rPr>
        <w:t xml:space="preserve">воздействием нагрузки и </w:t>
      </w:r>
      <w:r w:rsidRPr="00671467">
        <w:rPr>
          <w:i/>
          <w:iCs/>
          <w:sz w:val="30"/>
          <w:szCs w:val="30"/>
        </w:rPr>
        <w:t>ползучесть</w:t>
      </w:r>
      <w:r w:rsidRPr="00671467">
        <w:rPr>
          <w:sz w:val="30"/>
          <w:szCs w:val="30"/>
        </w:rPr>
        <w:t xml:space="preserve"> – частный случай пластической деформации под действием постоянной нагрузки.</w:t>
      </w:r>
    </w:p>
    <w:p w:rsidR="00F76486" w:rsidRPr="00671467" w:rsidRDefault="00F76486" w:rsidP="00F76486">
      <w:pPr>
        <w:ind w:left="730"/>
        <w:rPr>
          <w:sz w:val="30"/>
          <w:szCs w:val="30"/>
        </w:rPr>
      </w:pPr>
      <w:r w:rsidRPr="00671467">
        <w:rPr>
          <w:sz w:val="30"/>
          <w:szCs w:val="30"/>
        </w:rPr>
        <w:t>Все законы реологии разработаны для идеальных тел.</w:t>
      </w:r>
    </w:p>
    <w:p w:rsidR="00F76486" w:rsidRPr="00671467" w:rsidRDefault="00F76486" w:rsidP="00F76486">
      <w:pPr>
        <w:ind w:left="10" w:right="266" w:firstLine="720"/>
        <w:jc w:val="both"/>
        <w:rPr>
          <w:sz w:val="30"/>
          <w:szCs w:val="30"/>
        </w:rPr>
      </w:pPr>
      <w:r w:rsidRPr="00671467">
        <w:rPr>
          <w:sz w:val="30"/>
          <w:szCs w:val="30"/>
        </w:rPr>
        <w:t xml:space="preserve">Известны три основные модели идеальных тел: идеально упругое тело; идеально пластичное тело; идеально вязкая, или </w:t>
      </w:r>
      <w:proofErr w:type="spellStart"/>
      <w:r w:rsidRPr="00671467">
        <w:rPr>
          <w:sz w:val="30"/>
          <w:szCs w:val="30"/>
        </w:rPr>
        <w:t>ньютоновская</w:t>
      </w:r>
      <w:proofErr w:type="spellEnd"/>
      <w:r w:rsidRPr="00671467">
        <w:rPr>
          <w:sz w:val="30"/>
          <w:szCs w:val="30"/>
        </w:rPr>
        <w:t>, жидкость. Однако ни один из реальных пищевых материалов не может быть полностью уподоблен ни одному из указанных идеальных тел.</w:t>
      </w:r>
    </w:p>
    <w:p w:rsidR="00F76486" w:rsidRPr="00671467" w:rsidRDefault="00F76486" w:rsidP="00F76486">
      <w:pPr>
        <w:ind w:left="10" w:right="266" w:firstLine="720"/>
        <w:jc w:val="both"/>
        <w:rPr>
          <w:sz w:val="30"/>
          <w:szCs w:val="30"/>
        </w:rPr>
      </w:pPr>
      <w:r w:rsidRPr="00671467">
        <w:rPr>
          <w:sz w:val="30"/>
          <w:szCs w:val="30"/>
        </w:rPr>
        <w:t xml:space="preserve">Чаще всего пищевые материалы соответствуют сложным </w:t>
      </w:r>
      <w:proofErr w:type="spellStart"/>
      <w:r w:rsidRPr="00671467">
        <w:rPr>
          <w:sz w:val="30"/>
          <w:szCs w:val="30"/>
        </w:rPr>
        <w:t>мо-делям</w:t>
      </w:r>
      <w:proofErr w:type="spellEnd"/>
      <w:r w:rsidRPr="00671467">
        <w:rPr>
          <w:sz w:val="30"/>
          <w:szCs w:val="30"/>
        </w:rPr>
        <w:t xml:space="preserve">, представляющим собой комбинацию </w:t>
      </w:r>
      <w:proofErr w:type="gramStart"/>
      <w:r w:rsidRPr="00671467">
        <w:rPr>
          <w:sz w:val="30"/>
          <w:szCs w:val="30"/>
        </w:rPr>
        <w:t>простых</w:t>
      </w:r>
      <w:proofErr w:type="gramEnd"/>
      <w:r w:rsidRPr="00671467">
        <w:rPr>
          <w:sz w:val="30"/>
          <w:szCs w:val="30"/>
        </w:rPr>
        <w:t xml:space="preserve">, т. е. являются или </w:t>
      </w:r>
      <w:proofErr w:type="spellStart"/>
      <w:r w:rsidRPr="00671467">
        <w:rPr>
          <w:sz w:val="30"/>
          <w:szCs w:val="30"/>
        </w:rPr>
        <w:t>упругопластичными</w:t>
      </w:r>
      <w:proofErr w:type="spellEnd"/>
      <w:r w:rsidRPr="00671467">
        <w:rPr>
          <w:sz w:val="30"/>
          <w:szCs w:val="30"/>
        </w:rPr>
        <w:t xml:space="preserve">, или </w:t>
      </w:r>
      <w:proofErr w:type="spellStart"/>
      <w:r w:rsidRPr="00671467">
        <w:rPr>
          <w:sz w:val="30"/>
          <w:szCs w:val="30"/>
        </w:rPr>
        <w:t>упруговязкими</w:t>
      </w:r>
      <w:proofErr w:type="spellEnd"/>
      <w:r w:rsidRPr="00671467">
        <w:rPr>
          <w:sz w:val="30"/>
          <w:szCs w:val="30"/>
        </w:rPr>
        <w:t xml:space="preserve">, или </w:t>
      </w:r>
      <w:proofErr w:type="spellStart"/>
      <w:r w:rsidRPr="00671467">
        <w:rPr>
          <w:sz w:val="30"/>
          <w:szCs w:val="30"/>
        </w:rPr>
        <w:t>вязкопластичными</w:t>
      </w:r>
      <w:proofErr w:type="spellEnd"/>
      <w:r w:rsidRPr="00671467">
        <w:rPr>
          <w:sz w:val="30"/>
          <w:szCs w:val="30"/>
        </w:rPr>
        <w:t xml:space="preserve"> телами. Причем в зависимости от условий (температуры, влажности, давления, способа и скорости приложения нагрузки) то одни, то другие свойства проявляются в большей или меньшей степени. Поэтому при изучении реологических свойств обязательно должны быть четко указаны условия испытаний, в противном случае полученные результаты будут несопоставимы.</w:t>
      </w:r>
    </w:p>
    <w:p w:rsidR="00F76486" w:rsidRPr="00671467" w:rsidRDefault="00F76486" w:rsidP="00CF6DF1">
      <w:pPr>
        <w:ind w:left="10" w:right="266" w:firstLine="720"/>
        <w:jc w:val="both"/>
        <w:rPr>
          <w:sz w:val="30"/>
          <w:szCs w:val="30"/>
        </w:rPr>
      </w:pPr>
      <w:r w:rsidRPr="00671467">
        <w:rPr>
          <w:sz w:val="30"/>
          <w:szCs w:val="30"/>
        </w:rPr>
        <w:t>Многие пищевые массы, помимо твердого и жидкого состояний, образуют структуры, которые по физическим свойствам занимают промежуточное положение. К ним относятся белковые</w:t>
      </w:r>
      <w:r w:rsidR="00CF6DF1" w:rsidRPr="00671467">
        <w:rPr>
          <w:sz w:val="30"/>
          <w:szCs w:val="30"/>
        </w:rPr>
        <w:t xml:space="preserve"> </w:t>
      </w:r>
      <w:r w:rsidRPr="00671467">
        <w:rPr>
          <w:sz w:val="30"/>
          <w:szCs w:val="30"/>
        </w:rPr>
        <w:t>углеводные студни, суспензии разной концентрации (вплоть до паст), эмульсии и пены.</w:t>
      </w:r>
    </w:p>
    <w:p w:rsidR="00F76486" w:rsidRPr="00671467" w:rsidRDefault="00F76486" w:rsidP="00F76486">
      <w:pPr>
        <w:ind w:left="10" w:right="266" w:firstLine="720"/>
        <w:jc w:val="both"/>
        <w:rPr>
          <w:sz w:val="20"/>
          <w:szCs w:val="20"/>
        </w:rPr>
      </w:pPr>
      <w:r w:rsidRPr="00671467">
        <w:rPr>
          <w:sz w:val="30"/>
          <w:szCs w:val="30"/>
        </w:rPr>
        <w:t xml:space="preserve">Наличие внутренней структуры придает таким системам определенные механические свойства – упругость, пластичность, </w:t>
      </w:r>
      <w:proofErr w:type="gramStart"/>
      <w:r w:rsidRPr="00671467">
        <w:rPr>
          <w:sz w:val="30"/>
          <w:szCs w:val="30"/>
        </w:rPr>
        <w:t>вяз-кость</w:t>
      </w:r>
      <w:proofErr w:type="gramEnd"/>
      <w:r w:rsidRPr="00671467">
        <w:rPr>
          <w:sz w:val="30"/>
          <w:szCs w:val="30"/>
        </w:rPr>
        <w:t xml:space="preserve">, прочность, которые объективно характеризуют их </w:t>
      </w:r>
      <w:proofErr w:type="spellStart"/>
      <w:r w:rsidRPr="00671467">
        <w:rPr>
          <w:sz w:val="30"/>
          <w:szCs w:val="30"/>
        </w:rPr>
        <w:t>консис-тенцию</w:t>
      </w:r>
      <w:proofErr w:type="spellEnd"/>
      <w:r w:rsidRPr="00671467">
        <w:rPr>
          <w:sz w:val="30"/>
          <w:szCs w:val="30"/>
        </w:rPr>
        <w:t>. Механические свойства зависят от природы входящих веществ и их соотношения, а также от сил взаимодействия между ними.</w:t>
      </w:r>
    </w:p>
    <w:p w:rsidR="00F76486" w:rsidRPr="00671467" w:rsidRDefault="00F76486" w:rsidP="00A33050">
      <w:pPr>
        <w:numPr>
          <w:ilvl w:val="1"/>
          <w:numId w:val="22"/>
        </w:numPr>
        <w:tabs>
          <w:tab w:val="left" w:pos="1050"/>
        </w:tabs>
        <w:ind w:left="1050" w:hanging="329"/>
        <w:rPr>
          <w:sz w:val="30"/>
          <w:szCs w:val="30"/>
        </w:rPr>
      </w:pPr>
      <w:proofErr w:type="gramStart"/>
      <w:r w:rsidRPr="00671467">
        <w:rPr>
          <w:sz w:val="30"/>
          <w:szCs w:val="30"/>
        </w:rPr>
        <w:t>соответствии</w:t>
      </w:r>
      <w:proofErr w:type="gramEnd"/>
      <w:r w:rsidRPr="00671467">
        <w:rPr>
          <w:sz w:val="30"/>
          <w:szCs w:val="30"/>
        </w:rPr>
        <w:t xml:space="preserve"> с представлениями академика П.А. </w:t>
      </w:r>
      <w:proofErr w:type="spellStart"/>
      <w:r w:rsidRPr="00671467">
        <w:rPr>
          <w:sz w:val="30"/>
          <w:szCs w:val="30"/>
        </w:rPr>
        <w:t>Ребиндера</w:t>
      </w:r>
      <w:proofErr w:type="spellEnd"/>
    </w:p>
    <w:p w:rsidR="00F76486" w:rsidRPr="00671467" w:rsidRDefault="00F76486" w:rsidP="00A33050">
      <w:pPr>
        <w:numPr>
          <w:ilvl w:val="0"/>
          <w:numId w:val="22"/>
        </w:numPr>
        <w:tabs>
          <w:tab w:val="left" w:pos="245"/>
        </w:tabs>
        <w:ind w:left="10" w:right="266" w:hanging="10"/>
        <w:jc w:val="both"/>
        <w:rPr>
          <w:sz w:val="30"/>
          <w:szCs w:val="30"/>
        </w:rPr>
      </w:pPr>
      <w:r w:rsidRPr="00671467">
        <w:rPr>
          <w:sz w:val="30"/>
          <w:szCs w:val="30"/>
        </w:rPr>
        <w:lastRenderedPageBreak/>
        <w:t xml:space="preserve">его школы принято различать два основных типа дисперсных структур – </w:t>
      </w:r>
      <w:proofErr w:type="spellStart"/>
      <w:r w:rsidRPr="00671467">
        <w:rPr>
          <w:sz w:val="30"/>
          <w:szCs w:val="30"/>
        </w:rPr>
        <w:t>коагуляционную</w:t>
      </w:r>
      <w:proofErr w:type="spellEnd"/>
      <w:r w:rsidRPr="00671467">
        <w:rPr>
          <w:sz w:val="30"/>
          <w:szCs w:val="30"/>
        </w:rPr>
        <w:t xml:space="preserve"> и конденсационно-кристаллизационную.</w:t>
      </w:r>
    </w:p>
    <w:p w:rsidR="00F76486" w:rsidRPr="00671467" w:rsidRDefault="00F76486" w:rsidP="00F76486">
      <w:pPr>
        <w:ind w:left="10" w:right="266" w:firstLine="720"/>
        <w:jc w:val="both"/>
        <w:rPr>
          <w:sz w:val="30"/>
          <w:szCs w:val="30"/>
        </w:rPr>
      </w:pPr>
      <w:proofErr w:type="spellStart"/>
      <w:r w:rsidRPr="00671467">
        <w:rPr>
          <w:i/>
          <w:iCs/>
          <w:sz w:val="30"/>
          <w:szCs w:val="30"/>
        </w:rPr>
        <w:t>Коагуляционные</w:t>
      </w:r>
      <w:proofErr w:type="spellEnd"/>
      <w:r w:rsidRPr="00671467">
        <w:rPr>
          <w:i/>
          <w:iCs/>
          <w:sz w:val="30"/>
          <w:szCs w:val="30"/>
        </w:rPr>
        <w:t xml:space="preserve"> </w:t>
      </w:r>
      <w:r w:rsidRPr="00671467">
        <w:rPr>
          <w:sz w:val="30"/>
          <w:szCs w:val="30"/>
        </w:rPr>
        <w:t xml:space="preserve">структуры удерживаются </w:t>
      </w:r>
      <w:proofErr w:type="spellStart"/>
      <w:r w:rsidRPr="00671467">
        <w:rPr>
          <w:sz w:val="30"/>
          <w:szCs w:val="30"/>
        </w:rPr>
        <w:t>вандерваальсовыми</w:t>
      </w:r>
      <w:proofErr w:type="spellEnd"/>
      <w:r w:rsidRPr="00671467">
        <w:rPr>
          <w:i/>
          <w:iCs/>
          <w:sz w:val="30"/>
          <w:szCs w:val="30"/>
        </w:rPr>
        <w:t xml:space="preserve"> </w:t>
      </w:r>
      <w:r w:rsidRPr="00671467">
        <w:rPr>
          <w:sz w:val="30"/>
          <w:szCs w:val="30"/>
        </w:rPr>
        <w:t>силами, действующими через жидкие прослойки. Основными условиями их образования являются неоднородность поверхности соприкосновения частиц и наличие гидрофобных участков, на которых возникают точечные контакты – начальные звенья будущей структуры.</w:t>
      </w:r>
    </w:p>
    <w:p w:rsidR="00F76486" w:rsidRPr="00671467" w:rsidRDefault="00F76486" w:rsidP="00F76486">
      <w:pPr>
        <w:ind w:left="10" w:right="266" w:firstLine="720"/>
        <w:jc w:val="both"/>
        <w:rPr>
          <w:sz w:val="30"/>
          <w:szCs w:val="30"/>
        </w:rPr>
      </w:pPr>
      <w:r w:rsidRPr="00671467">
        <w:rPr>
          <w:i/>
          <w:iCs/>
          <w:sz w:val="30"/>
          <w:szCs w:val="30"/>
        </w:rPr>
        <w:t xml:space="preserve">Конденсационно-кристаллизационные </w:t>
      </w:r>
      <w:r w:rsidRPr="00671467">
        <w:rPr>
          <w:sz w:val="30"/>
          <w:szCs w:val="30"/>
        </w:rPr>
        <w:t>структуры образуются</w:t>
      </w:r>
      <w:r w:rsidRPr="00671467">
        <w:rPr>
          <w:i/>
          <w:iCs/>
          <w:sz w:val="30"/>
          <w:szCs w:val="30"/>
        </w:rPr>
        <w:t xml:space="preserve"> </w:t>
      </w:r>
      <w:r w:rsidRPr="00671467">
        <w:rPr>
          <w:sz w:val="30"/>
          <w:szCs w:val="30"/>
        </w:rPr>
        <w:t>в процессе конденсации полимеров или кристаллизации из растворов</w:t>
      </w:r>
    </w:p>
    <w:p w:rsidR="00F76486" w:rsidRPr="00671467" w:rsidRDefault="00F76486" w:rsidP="00A33050">
      <w:pPr>
        <w:numPr>
          <w:ilvl w:val="0"/>
          <w:numId w:val="22"/>
        </w:numPr>
        <w:tabs>
          <w:tab w:val="left" w:pos="249"/>
        </w:tabs>
        <w:ind w:left="10" w:right="266" w:hanging="10"/>
        <w:jc w:val="both"/>
        <w:rPr>
          <w:sz w:val="30"/>
          <w:szCs w:val="30"/>
        </w:rPr>
      </w:pPr>
      <w:r w:rsidRPr="00671467">
        <w:rPr>
          <w:sz w:val="30"/>
          <w:szCs w:val="30"/>
        </w:rPr>
        <w:t>расплавов; их существование определяется прочными химическими связями, отдельные частицы срастаются, жидкие прослойки между ними отсутствуют. Системы с такой структурой обладают большей прочностью, хрупкостью и необратимостью при разрушении.</w:t>
      </w:r>
    </w:p>
    <w:p w:rsidR="00F76486" w:rsidRPr="00671467" w:rsidRDefault="00F76486" w:rsidP="00F76486">
      <w:pPr>
        <w:ind w:left="10" w:right="266" w:firstLine="720"/>
        <w:jc w:val="both"/>
        <w:rPr>
          <w:sz w:val="30"/>
          <w:szCs w:val="30"/>
        </w:rPr>
      </w:pPr>
      <w:proofErr w:type="spellStart"/>
      <w:r w:rsidRPr="00671467">
        <w:rPr>
          <w:sz w:val="30"/>
          <w:szCs w:val="30"/>
        </w:rPr>
        <w:t>Коагуляционные</w:t>
      </w:r>
      <w:proofErr w:type="spellEnd"/>
      <w:r w:rsidRPr="00671467">
        <w:rPr>
          <w:sz w:val="30"/>
          <w:szCs w:val="30"/>
        </w:rPr>
        <w:t xml:space="preserve"> структуры могут переходить в </w:t>
      </w:r>
      <w:proofErr w:type="spellStart"/>
      <w:r w:rsidRPr="00671467">
        <w:rPr>
          <w:sz w:val="30"/>
          <w:szCs w:val="30"/>
        </w:rPr>
        <w:t>конденса</w:t>
      </w:r>
      <w:proofErr w:type="spellEnd"/>
      <w:r w:rsidRPr="00671467">
        <w:rPr>
          <w:sz w:val="30"/>
          <w:szCs w:val="30"/>
        </w:rPr>
        <w:t>-</w:t>
      </w:r>
      <w:proofErr w:type="spellStart"/>
      <w:r w:rsidRPr="00671467">
        <w:rPr>
          <w:sz w:val="30"/>
          <w:szCs w:val="30"/>
        </w:rPr>
        <w:t>ционно</w:t>
      </w:r>
      <w:proofErr w:type="spellEnd"/>
      <w:r w:rsidRPr="00671467">
        <w:rPr>
          <w:sz w:val="30"/>
          <w:szCs w:val="30"/>
        </w:rPr>
        <w:t>-кристаллизационные в процессе обработки продукта, когда создаются условия для удаления жидких прослоек между частицами, например при сушке или прессовании. Так как механические свойства любой системы теснейшим образом связаны с ее структурой, их часто называют структурно-механическими.</w:t>
      </w:r>
    </w:p>
    <w:p w:rsidR="00F76486" w:rsidRPr="00671467" w:rsidRDefault="00F76486" w:rsidP="00F76486">
      <w:pPr>
        <w:ind w:left="10" w:right="266" w:firstLine="720"/>
        <w:jc w:val="both"/>
        <w:rPr>
          <w:sz w:val="30"/>
          <w:szCs w:val="30"/>
        </w:rPr>
      </w:pPr>
      <w:r w:rsidRPr="00671467">
        <w:rPr>
          <w:sz w:val="30"/>
          <w:szCs w:val="30"/>
        </w:rPr>
        <w:t xml:space="preserve">При изучении структурно-механических свойств пищевых материалов исследуется развитие деформаций во времени. В </w:t>
      </w:r>
      <w:proofErr w:type="gramStart"/>
      <w:r w:rsidRPr="00671467">
        <w:rPr>
          <w:sz w:val="30"/>
          <w:szCs w:val="30"/>
        </w:rPr>
        <w:t>ос-</w:t>
      </w:r>
      <w:proofErr w:type="spellStart"/>
      <w:r w:rsidRPr="00671467">
        <w:rPr>
          <w:sz w:val="30"/>
          <w:szCs w:val="30"/>
        </w:rPr>
        <w:t>новном</w:t>
      </w:r>
      <w:proofErr w:type="spellEnd"/>
      <w:proofErr w:type="gramEnd"/>
      <w:r w:rsidRPr="00671467">
        <w:rPr>
          <w:sz w:val="30"/>
          <w:szCs w:val="30"/>
        </w:rPr>
        <w:t xml:space="preserve"> изучают два вида деформации – </w:t>
      </w:r>
      <w:r w:rsidRPr="00671467">
        <w:rPr>
          <w:i/>
          <w:iCs/>
          <w:sz w:val="30"/>
          <w:szCs w:val="30"/>
        </w:rPr>
        <w:t>сжатие</w:t>
      </w:r>
      <w:r w:rsidRPr="00671467">
        <w:rPr>
          <w:sz w:val="30"/>
          <w:szCs w:val="30"/>
        </w:rPr>
        <w:t xml:space="preserve"> </w:t>
      </w:r>
      <w:r w:rsidRPr="00671467">
        <w:rPr>
          <w:i/>
          <w:iCs/>
          <w:sz w:val="30"/>
          <w:szCs w:val="30"/>
        </w:rPr>
        <w:t>(растяжение)</w:t>
      </w:r>
      <w:r w:rsidRPr="00671467">
        <w:rPr>
          <w:sz w:val="30"/>
          <w:szCs w:val="30"/>
        </w:rPr>
        <w:t xml:space="preserve"> </w:t>
      </w:r>
      <w:r w:rsidRPr="00671467">
        <w:rPr>
          <w:i/>
          <w:iCs/>
          <w:sz w:val="30"/>
          <w:szCs w:val="30"/>
        </w:rPr>
        <w:t>и</w:t>
      </w:r>
      <w:r w:rsidRPr="00671467">
        <w:rPr>
          <w:sz w:val="30"/>
          <w:szCs w:val="30"/>
        </w:rPr>
        <w:t xml:space="preserve"> </w:t>
      </w:r>
      <w:r w:rsidRPr="00671467">
        <w:rPr>
          <w:i/>
          <w:iCs/>
          <w:sz w:val="30"/>
          <w:szCs w:val="30"/>
        </w:rPr>
        <w:t xml:space="preserve">сдвиг. </w:t>
      </w:r>
      <w:r w:rsidRPr="00671467">
        <w:rPr>
          <w:sz w:val="30"/>
          <w:szCs w:val="30"/>
        </w:rPr>
        <w:t>В первом случае напряжение действует перпендикулярно</w:t>
      </w:r>
      <w:r w:rsidRPr="00671467">
        <w:rPr>
          <w:i/>
          <w:iCs/>
          <w:sz w:val="30"/>
          <w:szCs w:val="30"/>
        </w:rPr>
        <w:t xml:space="preserve"> </w:t>
      </w:r>
      <w:r w:rsidRPr="00671467">
        <w:rPr>
          <w:sz w:val="30"/>
          <w:szCs w:val="30"/>
        </w:rPr>
        <w:t>поверхности образца, во втором – по касательной (тангенциально).</w:t>
      </w:r>
    </w:p>
    <w:p w:rsidR="00F76486" w:rsidRPr="00671467" w:rsidRDefault="00F76486" w:rsidP="00F76486">
      <w:pPr>
        <w:ind w:left="10" w:right="266" w:firstLine="720"/>
        <w:jc w:val="both"/>
        <w:rPr>
          <w:sz w:val="30"/>
          <w:szCs w:val="30"/>
        </w:rPr>
      </w:pPr>
      <w:r w:rsidRPr="00671467">
        <w:rPr>
          <w:sz w:val="30"/>
          <w:szCs w:val="30"/>
        </w:rPr>
        <w:t xml:space="preserve">Результаты исследования структурно-механических свойств обычно выражают графически в виде </w:t>
      </w:r>
      <w:r w:rsidRPr="00671467">
        <w:rPr>
          <w:i/>
          <w:iCs/>
          <w:sz w:val="30"/>
          <w:szCs w:val="30"/>
        </w:rPr>
        <w:t>кривых кинетики деформации</w:t>
      </w:r>
      <w:r w:rsidRPr="00671467">
        <w:rPr>
          <w:sz w:val="30"/>
          <w:szCs w:val="30"/>
        </w:rPr>
        <w:t>. Для области неразрешенных структур существуют два основных типа таких кривых.</w:t>
      </w:r>
    </w:p>
    <w:p w:rsidR="00F76486" w:rsidRPr="00671467" w:rsidRDefault="00F76486" w:rsidP="00F76486">
      <w:pPr>
        <w:ind w:left="10" w:right="266" w:firstLine="720"/>
        <w:rPr>
          <w:sz w:val="30"/>
          <w:szCs w:val="30"/>
        </w:rPr>
      </w:pPr>
      <w:r w:rsidRPr="00671467">
        <w:rPr>
          <w:sz w:val="30"/>
          <w:szCs w:val="30"/>
        </w:rPr>
        <w:t xml:space="preserve">Совокупность методов измерения вязкости жидкостей и газов называется </w:t>
      </w:r>
      <w:r w:rsidRPr="00671467">
        <w:rPr>
          <w:i/>
          <w:iCs/>
          <w:sz w:val="30"/>
          <w:szCs w:val="30"/>
        </w:rPr>
        <w:t>вискозиметрией.</w:t>
      </w:r>
    </w:p>
    <w:p w:rsidR="00F76486" w:rsidRPr="00671467" w:rsidRDefault="00F76486" w:rsidP="00F76486">
      <w:pPr>
        <w:ind w:left="10" w:right="266" w:firstLine="720"/>
        <w:jc w:val="both"/>
        <w:rPr>
          <w:sz w:val="20"/>
          <w:szCs w:val="20"/>
        </w:rPr>
      </w:pPr>
      <w:proofErr w:type="gramStart"/>
      <w:r w:rsidRPr="00671467">
        <w:rPr>
          <w:sz w:val="30"/>
          <w:szCs w:val="30"/>
        </w:rPr>
        <w:t xml:space="preserve">Согласно своему вязкостному поведению, жидкости делятся на </w:t>
      </w:r>
      <w:proofErr w:type="spellStart"/>
      <w:r w:rsidRPr="00671467">
        <w:rPr>
          <w:sz w:val="30"/>
          <w:szCs w:val="30"/>
        </w:rPr>
        <w:t>ньютоновские</w:t>
      </w:r>
      <w:proofErr w:type="spellEnd"/>
      <w:r w:rsidRPr="00671467">
        <w:rPr>
          <w:sz w:val="30"/>
          <w:szCs w:val="30"/>
        </w:rPr>
        <w:t xml:space="preserve"> (вода, растворители, растворы) – вязкость, про-</w:t>
      </w:r>
      <w:proofErr w:type="spellStart"/>
      <w:r w:rsidRPr="00671467">
        <w:rPr>
          <w:sz w:val="30"/>
          <w:szCs w:val="30"/>
        </w:rPr>
        <w:t>порциональная</w:t>
      </w:r>
      <w:proofErr w:type="spellEnd"/>
      <w:r w:rsidRPr="00671467">
        <w:rPr>
          <w:sz w:val="30"/>
          <w:szCs w:val="30"/>
        </w:rPr>
        <w:t xml:space="preserve"> концентрации, если частицы в растворе не </w:t>
      </w:r>
      <w:proofErr w:type="spellStart"/>
      <w:r w:rsidRPr="00671467">
        <w:rPr>
          <w:sz w:val="30"/>
          <w:szCs w:val="30"/>
        </w:rPr>
        <w:t>взаимо</w:t>
      </w:r>
      <w:proofErr w:type="spellEnd"/>
      <w:r w:rsidRPr="00671467">
        <w:rPr>
          <w:sz w:val="30"/>
          <w:szCs w:val="30"/>
        </w:rPr>
        <w:t>-действуют и неньютоновские (растворы полимеров, дисперсии, воски, гели).</w:t>
      </w:r>
      <w:proofErr w:type="gramEnd"/>
      <w:r w:rsidRPr="00671467">
        <w:rPr>
          <w:sz w:val="30"/>
          <w:szCs w:val="30"/>
        </w:rPr>
        <w:t xml:space="preserve"> Обе группы могут быть далее подразделены. В связи</w:t>
      </w:r>
    </w:p>
    <w:p w:rsidR="00F76486" w:rsidRPr="00671467" w:rsidRDefault="00F76486" w:rsidP="00A33050">
      <w:pPr>
        <w:numPr>
          <w:ilvl w:val="0"/>
          <w:numId w:val="23"/>
        </w:numPr>
        <w:tabs>
          <w:tab w:val="left" w:pos="216"/>
        </w:tabs>
        <w:ind w:left="10" w:right="266" w:hanging="10"/>
        <w:jc w:val="both"/>
        <w:rPr>
          <w:sz w:val="30"/>
          <w:szCs w:val="30"/>
        </w:rPr>
      </w:pPr>
      <w:proofErr w:type="gramStart"/>
      <w:r w:rsidRPr="00671467">
        <w:rPr>
          <w:sz w:val="30"/>
          <w:szCs w:val="30"/>
        </w:rPr>
        <w:t>тем</w:t>
      </w:r>
      <w:proofErr w:type="gramEnd"/>
      <w:r w:rsidRPr="00671467">
        <w:rPr>
          <w:sz w:val="30"/>
          <w:szCs w:val="30"/>
        </w:rPr>
        <w:t xml:space="preserve"> что значение вязкости зависит от температуры, измерение вязкости проводят в условиях </w:t>
      </w:r>
      <w:proofErr w:type="spellStart"/>
      <w:r w:rsidRPr="00671467">
        <w:rPr>
          <w:sz w:val="30"/>
          <w:szCs w:val="30"/>
        </w:rPr>
        <w:t>термостатирования</w:t>
      </w:r>
      <w:proofErr w:type="spellEnd"/>
      <w:r w:rsidRPr="00671467">
        <w:rPr>
          <w:sz w:val="30"/>
          <w:szCs w:val="30"/>
        </w:rPr>
        <w:t>. При обычных измерениях поддерживают постоянную температуру с точностью ±0,1 °С. При увеличении температуры на 1 ° в области 20 °</w:t>
      </w:r>
      <w:proofErr w:type="gramStart"/>
      <w:r w:rsidRPr="00671467">
        <w:rPr>
          <w:sz w:val="30"/>
          <w:szCs w:val="30"/>
        </w:rPr>
        <w:t>С</w:t>
      </w:r>
      <w:proofErr w:type="gramEnd"/>
      <w:r w:rsidRPr="00671467">
        <w:rPr>
          <w:sz w:val="30"/>
          <w:szCs w:val="30"/>
        </w:rPr>
        <w:t xml:space="preserve"> значение вязкости уменьшается приблизительно на 2 %.</w:t>
      </w:r>
    </w:p>
    <w:p w:rsidR="00F76486" w:rsidRPr="00671467" w:rsidRDefault="00F76486" w:rsidP="00A33050">
      <w:pPr>
        <w:numPr>
          <w:ilvl w:val="1"/>
          <w:numId w:val="23"/>
        </w:numPr>
        <w:tabs>
          <w:tab w:val="left" w:pos="1104"/>
        </w:tabs>
        <w:ind w:left="10" w:right="266" w:firstLine="711"/>
        <w:jc w:val="both"/>
        <w:rPr>
          <w:sz w:val="30"/>
          <w:szCs w:val="30"/>
        </w:rPr>
      </w:pPr>
      <w:r w:rsidRPr="00671467">
        <w:rPr>
          <w:sz w:val="30"/>
          <w:szCs w:val="30"/>
        </w:rPr>
        <w:t xml:space="preserve">зависимости от принципа измерения различают три типа вискозиметров: капиллярный вискозиметр (течение жидкости через </w:t>
      </w:r>
      <w:r w:rsidRPr="00671467">
        <w:rPr>
          <w:sz w:val="30"/>
          <w:szCs w:val="30"/>
        </w:rPr>
        <w:lastRenderedPageBreak/>
        <w:t>капилляр); вискозиметр, основанный на измерении скорости падающего шарика (движение твердого тела в исследуемой среде); ротационный вискозиметр (вращение тела).</w:t>
      </w:r>
    </w:p>
    <w:p w:rsidR="00F76486" w:rsidRPr="00671467" w:rsidRDefault="00F76486" w:rsidP="00A33050">
      <w:pPr>
        <w:numPr>
          <w:ilvl w:val="1"/>
          <w:numId w:val="23"/>
        </w:numPr>
        <w:tabs>
          <w:tab w:val="left" w:pos="1063"/>
        </w:tabs>
        <w:ind w:left="10" w:right="266" w:firstLine="711"/>
        <w:jc w:val="both"/>
        <w:rPr>
          <w:sz w:val="30"/>
          <w:szCs w:val="30"/>
        </w:rPr>
      </w:pPr>
      <w:r w:rsidRPr="00671467">
        <w:rPr>
          <w:sz w:val="30"/>
          <w:szCs w:val="30"/>
        </w:rPr>
        <w:t xml:space="preserve">настоящее время метод падающего шарика практически не применяется. Главным образом используют различные типы </w:t>
      </w:r>
      <w:proofErr w:type="spellStart"/>
      <w:proofErr w:type="gramStart"/>
      <w:r w:rsidRPr="00671467">
        <w:rPr>
          <w:sz w:val="30"/>
          <w:szCs w:val="30"/>
        </w:rPr>
        <w:t>капил-лярных</w:t>
      </w:r>
      <w:proofErr w:type="spellEnd"/>
      <w:proofErr w:type="gramEnd"/>
      <w:r w:rsidRPr="00671467">
        <w:rPr>
          <w:sz w:val="30"/>
          <w:szCs w:val="30"/>
        </w:rPr>
        <w:t xml:space="preserve"> и ротационных вискозиметров.</w:t>
      </w:r>
    </w:p>
    <w:p w:rsidR="00F76486" w:rsidRPr="00671467" w:rsidRDefault="00F76486" w:rsidP="00F76486">
      <w:pPr>
        <w:ind w:left="10" w:right="266" w:firstLine="720"/>
        <w:jc w:val="both"/>
        <w:rPr>
          <w:sz w:val="30"/>
          <w:szCs w:val="30"/>
        </w:rPr>
      </w:pPr>
      <w:r w:rsidRPr="00671467">
        <w:rPr>
          <w:sz w:val="30"/>
          <w:szCs w:val="30"/>
        </w:rPr>
        <w:t xml:space="preserve">При измерении вязкости с помощью капиллярных </w:t>
      </w:r>
      <w:proofErr w:type="spellStart"/>
      <w:proofErr w:type="gramStart"/>
      <w:r w:rsidRPr="00671467">
        <w:rPr>
          <w:sz w:val="30"/>
          <w:szCs w:val="30"/>
        </w:rPr>
        <w:t>виско-зиметров</w:t>
      </w:r>
      <w:proofErr w:type="spellEnd"/>
      <w:proofErr w:type="gramEnd"/>
      <w:r w:rsidRPr="00671467">
        <w:rPr>
          <w:sz w:val="30"/>
          <w:szCs w:val="30"/>
        </w:rPr>
        <w:t xml:space="preserve"> определяют время истечения равных объектов раствора и растворителя. Наиболее широкое распространение получил </w:t>
      </w:r>
      <w:proofErr w:type="spellStart"/>
      <w:proofErr w:type="gramStart"/>
      <w:r w:rsidRPr="00671467">
        <w:rPr>
          <w:i/>
          <w:iCs/>
          <w:sz w:val="30"/>
          <w:szCs w:val="30"/>
        </w:rPr>
        <w:t>виско-зиметр</w:t>
      </w:r>
      <w:proofErr w:type="spellEnd"/>
      <w:proofErr w:type="gramEnd"/>
      <w:r w:rsidRPr="00671467">
        <w:rPr>
          <w:i/>
          <w:iCs/>
          <w:sz w:val="30"/>
          <w:szCs w:val="30"/>
        </w:rPr>
        <w:t xml:space="preserve"> </w:t>
      </w:r>
      <w:proofErr w:type="spellStart"/>
      <w:r w:rsidRPr="00671467">
        <w:rPr>
          <w:i/>
          <w:iCs/>
          <w:sz w:val="30"/>
          <w:szCs w:val="30"/>
        </w:rPr>
        <w:t>Оствальда</w:t>
      </w:r>
      <w:proofErr w:type="spellEnd"/>
      <w:r w:rsidRPr="00671467">
        <w:rPr>
          <w:i/>
          <w:iCs/>
          <w:sz w:val="30"/>
          <w:szCs w:val="30"/>
        </w:rPr>
        <w:t xml:space="preserve">. </w:t>
      </w:r>
      <w:r w:rsidRPr="00671467">
        <w:rPr>
          <w:sz w:val="30"/>
          <w:szCs w:val="30"/>
        </w:rPr>
        <w:t>Этот простой прибор состоит из вертикального</w:t>
      </w:r>
      <w:r w:rsidRPr="00671467">
        <w:rPr>
          <w:i/>
          <w:iCs/>
          <w:sz w:val="30"/>
          <w:szCs w:val="30"/>
        </w:rPr>
        <w:t xml:space="preserve"> </w:t>
      </w:r>
      <w:r w:rsidRPr="00671467">
        <w:rPr>
          <w:sz w:val="30"/>
          <w:szCs w:val="30"/>
        </w:rPr>
        <w:t xml:space="preserve">капилляра длиной 10–20 см, диаметром 0,3–0,4 мм и </w:t>
      </w:r>
      <w:proofErr w:type="spellStart"/>
      <w:proofErr w:type="gramStart"/>
      <w:r w:rsidRPr="00671467">
        <w:rPr>
          <w:sz w:val="30"/>
          <w:szCs w:val="30"/>
        </w:rPr>
        <w:t>градуиро</w:t>
      </w:r>
      <w:proofErr w:type="spellEnd"/>
      <w:r w:rsidRPr="00671467">
        <w:rPr>
          <w:sz w:val="30"/>
          <w:szCs w:val="30"/>
        </w:rPr>
        <w:t>-ванного</w:t>
      </w:r>
      <w:proofErr w:type="gramEnd"/>
      <w:r w:rsidRPr="00671467">
        <w:rPr>
          <w:sz w:val="30"/>
          <w:szCs w:val="30"/>
        </w:rPr>
        <w:t xml:space="preserve"> шарообразного измерительного сосуда объемом 1 мм.</w:t>
      </w:r>
    </w:p>
    <w:p w:rsidR="00F76486" w:rsidRPr="00671467" w:rsidRDefault="00F76486" w:rsidP="00F76486">
      <w:pPr>
        <w:ind w:left="10" w:right="266" w:firstLine="720"/>
        <w:jc w:val="both"/>
        <w:rPr>
          <w:sz w:val="20"/>
          <w:szCs w:val="20"/>
        </w:rPr>
      </w:pPr>
      <w:r w:rsidRPr="00671467">
        <w:rPr>
          <w:sz w:val="30"/>
          <w:szCs w:val="30"/>
        </w:rPr>
        <w:t xml:space="preserve">Самостоятельная работа бакалавров по </w:t>
      </w:r>
      <w:proofErr w:type="spellStart"/>
      <w:r w:rsidRPr="00671467">
        <w:rPr>
          <w:sz w:val="30"/>
          <w:szCs w:val="30"/>
        </w:rPr>
        <w:t>подразд</w:t>
      </w:r>
      <w:proofErr w:type="spellEnd"/>
      <w:r w:rsidRPr="00671467">
        <w:rPr>
          <w:sz w:val="30"/>
          <w:szCs w:val="30"/>
        </w:rPr>
        <w:t xml:space="preserve">. 1.4 </w:t>
      </w:r>
      <w:proofErr w:type="spellStart"/>
      <w:proofErr w:type="gramStart"/>
      <w:r w:rsidRPr="00671467">
        <w:rPr>
          <w:sz w:val="30"/>
          <w:szCs w:val="30"/>
        </w:rPr>
        <w:t>заклю</w:t>
      </w:r>
      <w:proofErr w:type="spellEnd"/>
      <w:r w:rsidRPr="00671467">
        <w:rPr>
          <w:sz w:val="30"/>
          <w:szCs w:val="30"/>
        </w:rPr>
        <w:t>-чается</w:t>
      </w:r>
      <w:proofErr w:type="gramEnd"/>
      <w:r w:rsidRPr="00671467">
        <w:rPr>
          <w:sz w:val="30"/>
          <w:szCs w:val="30"/>
        </w:rPr>
        <w:t xml:space="preserve"> в усвоении лекционного материала и работе с литературой [1, 3].</w:t>
      </w:r>
    </w:p>
    <w:p w:rsidR="00F76486" w:rsidRPr="00671467" w:rsidRDefault="00F76486" w:rsidP="00F76486">
      <w:pPr>
        <w:ind w:right="257"/>
        <w:jc w:val="center"/>
        <w:rPr>
          <w:sz w:val="20"/>
          <w:szCs w:val="20"/>
        </w:rPr>
      </w:pPr>
      <w:r w:rsidRPr="00671467">
        <w:rPr>
          <w:i/>
          <w:iCs/>
          <w:sz w:val="30"/>
          <w:szCs w:val="30"/>
        </w:rPr>
        <w:t>Контрольные вопросы</w:t>
      </w:r>
    </w:p>
    <w:p w:rsidR="00F76486" w:rsidRPr="00671467" w:rsidRDefault="00F76486" w:rsidP="00A33050">
      <w:pPr>
        <w:numPr>
          <w:ilvl w:val="0"/>
          <w:numId w:val="24"/>
        </w:numPr>
        <w:tabs>
          <w:tab w:val="left" w:pos="1030"/>
        </w:tabs>
        <w:ind w:left="1030" w:hanging="309"/>
        <w:rPr>
          <w:sz w:val="30"/>
          <w:szCs w:val="30"/>
        </w:rPr>
      </w:pPr>
      <w:r w:rsidRPr="00671467">
        <w:rPr>
          <w:sz w:val="30"/>
          <w:szCs w:val="30"/>
        </w:rPr>
        <w:t>Дать характеристику понятия реологии как науки.</w:t>
      </w:r>
    </w:p>
    <w:p w:rsidR="00F76486" w:rsidRPr="00671467" w:rsidRDefault="00F76486" w:rsidP="00A33050">
      <w:pPr>
        <w:numPr>
          <w:ilvl w:val="0"/>
          <w:numId w:val="24"/>
        </w:numPr>
        <w:tabs>
          <w:tab w:val="left" w:pos="1030"/>
        </w:tabs>
        <w:ind w:left="1030" w:hanging="309"/>
        <w:rPr>
          <w:sz w:val="30"/>
          <w:szCs w:val="30"/>
        </w:rPr>
      </w:pPr>
      <w:r w:rsidRPr="00671467">
        <w:rPr>
          <w:sz w:val="30"/>
          <w:szCs w:val="30"/>
        </w:rPr>
        <w:t>Перечислить основные понятия реологии.</w:t>
      </w:r>
    </w:p>
    <w:p w:rsidR="00F76486" w:rsidRPr="00671467" w:rsidRDefault="00F76486" w:rsidP="00A33050">
      <w:pPr>
        <w:numPr>
          <w:ilvl w:val="0"/>
          <w:numId w:val="24"/>
        </w:numPr>
        <w:tabs>
          <w:tab w:val="left" w:pos="1030"/>
        </w:tabs>
        <w:ind w:left="1030" w:hanging="309"/>
        <w:rPr>
          <w:sz w:val="30"/>
          <w:szCs w:val="30"/>
        </w:rPr>
      </w:pPr>
      <w:r w:rsidRPr="00671467">
        <w:rPr>
          <w:sz w:val="30"/>
          <w:szCs w:val="30"/>
        </w:rPr>
        <w:t xml:space="preserve">Дать краткую характеристику </w:t>
      </w:r>
      <w:proofErr w:type="spellStart"/>
      <w:r w:rsidRPr="00671467">
        <w:rPr>
          <w:sz w:val="30"/>
          <w:szCs w:val="30"/>
        </w:rPr>
        <w:t>коагуляционных</w:t>
      </w:r>
      <w:proofErr w:type="spellEnd"/>
      <w:r w:rsidRPr="00671467">
        <w:rPr>
          <w:sz w:val="30"/>
          <w:szCs w:val="30"/>
        </w:rPr>
        <w:t xml:space="preserve"> структур.</w:t>
      </w:r>
    </w:p>
    <w:p w:rsidR="00F76486" w:rsidRPr="00671467" w:rsidRDefault="00F76486" w:rsidP="00A33050">
      <w:pPr>
        <w:numPr>
          <w:ilvl w:val="0"/>
          <w:numId w:val="24"/>
        </w:numPr>
        <w:tabs>
          <w:tab w:val="left" w:pos="1030"/>
        </w:tabs>
        <w:ind w:left="10" w:right="266" w:firstLine="711"/>
        <w:rPr>
          <w:sz w:val="30"/>
          <w:szCs w:val="30"/>
        </w:rPr>
      </w:pPr>
      <w:r w:rsidRPr="00671467">
        <w:rPr>
          <w:sz w:val="30"/>
          <w:szCs w:val="30"/>
        </w:rPr>
        <w:t>Дать краткую характеристику конденсационно-</w:t>
      </w:r>
      <w:proofErr w:type="spellStart"/>
      <w:r w:rsidRPr="00671467">
        <w:rPr>
          <w:sz w:val="30"/>
          <w:szCs w:val="30"/>
        </w:rPr>
        <w:t>кристаллиза</w:t>
      </w:r>
      <w:proofErr w:type="spellEnd"/>
      <w:r w:rsidRPr="00671467">
        <w:rPr>
          <w:sz w:val="30"/>
          <w:szCs w:val="30"/>
        </w:rPr>
        <w:t>-</w:t>
      </w:r>
      <w:proofErr w:type="spellStart"/>
      <w:r w:rsidRPr="00671467">
        <w:rPr>
          <w:sz w:val="30"/>
          <w:szCs w:val="30"/>
        </w:rPr>
        <w:t>ционных</w:t>
      </w:r>
      <w:proofErr w:type="spellEnd"/>
      <w:r w:rsidRPr="00671467">
        <w:rPr>
          <w:sz w:val="30"/>
          <w:szCs w:val="30"/>
        </w:rPr>
        <w:t xml:space="preserve"> структур.</w:t>
      </w:r>
    </w:p>
    <w:p w:rsidR="00F76486" w:rsidRPr="00671467" w:rsidRDefault="00F76486" w:rsidP="00A33050">
      <w:pPr>
        <w:numPr>
          <w:ilvl w:val="0"/>
          <w:numId w:val="24"/>
        </w:numPr>
        <w:tabs>
          <w:tab w:val="left" w:pos="1030"/>
        </w:tabs>
        <w:ind w:left="1030" w:hanging="309"/>
        <w:rPr>
          <w:sz w:val="30"/>
          <w:szCs w:val="30"/>
        </w:rPr>
      </w:pPr>
      <w:r w:rsidRPr="00671467">
        <w:rPr>
          <w:sz w:val="30"/>
          <w:szCs w:val="30"/>
        </w:rPr>
        <w:t>Что такое вискозиметрия?</w:t>
      </w:r>
    </w:p>
    <w:p w:rsidR="00F76486" w:rsidRPr="00671467" w:rsidRDefault="00F76486" w:rsidP="00A33050">
      <w:pPr>
        <w:numPr>
          <w:ilvl w:val="0"/>
          <w:numId w:val="24"/>
        </w:numPr>
        <w:tabs>
          <w:tab w:val="left" w:pos="1050"/>
        </w:tabs>
        <w:ind w:left="1050" w:hanging="329"/>
        <w:rPr>
          <w:sz w:val="30"/>
          <w:szCs w:val="30"/>
        </w:rPr>
      </w:pPr>
      <w:r w:rsidRPr="00671467">
        <w:rPr>
          <w:sz w:val="30"/>
          <w:szCs w:val="30"/>
        </w:rPr>
        <w:t>В чем состоят особенности измерений деформации пищевых</w:t>
      </w:r>
    </w:p>
    <w:p w:rsidR="00F76486" w:rsidRPr="00671467" w:rsidRDefault="00F76486" w:rsidP="00F76486">
      <w:pPr>
        <w:ind w:left="10"/>
        <w:rPr>
          <w:sz w:val="30"/>
          <w:szCs w:val="30"/>
        </w:rPr>
      </w:pPr>
      <w:r w:rsidRPr="00671467">
        <w:rPr>
          <w:sz w:val="30"/>
          <w:szCs w:val="30"/>
        </w:rPr>
        <w:t>смесей?</w:t>
      </w:r>
    </w:p>
    <w:p w:rsidR="00F76486" w:rsidRPr="00671467" w:rsidRDefault="00F76486" w:rsidP="00A33050">
      <w:pPr>
        <w:numPr>
          <w:ilvl w:val="0"/>
          <w:numId w:val="25"/>
        </w:numPr>
        <w:tabs>
          <w:tab w:val="left" w:pos="1030"/>
        </w:tabs>
        <w:ind w:left="1030" w:hanging="309"/>
        <w:rPr>
          <w:sz w:val="30"/>
          <w:szCs w:val="30"/>
        </w:rPr>
      </w:pPr>
      <w:r w:rsidRPr="00671467">
        <w:rPr>
          <w:sz w:val="30"/>
          <w:szCs w:val="30"/>
        </w:rPr>
        <w:t>В  чем  состоят  особенности  измерений  вязкости  пищевых</w:t>
      </w:r>
    </w:p>
    <w:p w:rsidR="00F76486" w:rsidRPr="00671467" w:rsidRDefault="00F76486" w:rsidP="00F76486">
      <w:pPr>
        <w:ind w:left="10"/>
        <w:rPr>
          <w:sz w:val="30"/>
          <w:szCs w:val="30"/>
        </w:rPr>
      </w:pPr>
      <w:r w:rsidRPr="00671467">
        <w:rPr>
          <w:sz w:val="30"/>
          <w:szCs w:val="30"/>
        </w:rPr>
        <w:t>смесей?</w:t>
      </w:r>
    </w:p>
    <w:p w:rsidR="00F76486" w:rsidRPr="00671467" w:rsidRDefault="00F76486" w:rsidP="00A33050">
      <w:pPr>
        <w:numPr>
          <w:ilvl w:val="0"/>
          <w:numId w:val="25"/>
        </w:numPr>
        <w:tabs>
          <w:tab w:val="left" w:pos="1030"/>
        </w:tabs>
        <w:ind w:left="1030" w:hanging="309"/>
        <w:rPr>
          <w:sz w:val="30"/>
          <w:szCs w:val="30"/>
        </w:rPr>
      </w:pPr>
      <w:r w:rsidRPr="00671467">
        <w:rPr>
          <w:sz w:val="30"/>
          <w:szCs w:val="30"/>
        </w:rPr>
        <w:t>Дать краткое описание основных типов вискозиметров.</w:t>
      </w:r>
    </w:p>
    <w:p w:rsidR="00CC7353" w:rsidRPr="00671467" w:rsidRDefault="00CC7353" w:rsidP="00CC7353">
      <w:pPr>
        <w:shd w:val="clear" w:color="auto" w:fill="FFFFFF"/>
        <w:jc w:val="both"/>
        <w:rPr>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B47516" w:rsidRPr="00671467" w:rsidRDefault="00B47516" w:rsidP="00CF6DF1">
      <w:pPr>
        <w:shd w:val="clear" w:color="auto" w:fill="FFFFFF"/>
        <w:ind w:firstLine="567"/>
        <w:jc w:val="both"/>
        <w:rPr>
          <w:b/>
          <w:sz w:val="28"/>
          <w:szCs w:val="28"/>
        </w:rPr>
      </w:pPr>
    </w:p>
    <w:p w:rsidR="00657F31" w:rsidRPr="00671467" w:rsidRDefault="00CC7353" w:rsidP="00CF6DF1">
      <w:pPr>
        <w:shd w:val="clear" w:color="auto" w:fill="FFFFFF"/>
        <w:ind w:firstLine="567"/>
        <w:jc w:val="both"/>
        <w:rPr>
          <w:b/>
          <w:sz w:val="28"/>
          <w:szCs w:val="28"/>
        </w:rPr>
      </w:pPr>
      <w:r w:rsidRPr="00671467">
        <w:rPr>
          <w:b/>
          <w:sz w:val="28"/>
          <w:szCs w:val="28"/>
        </w:rPr>
        <w:lastRenderedPageBreak/>
        <w:t xml:space="preserve">Тема 5: </w:t>
      </w:r>
      <w:r w:rsidR="00657F31" w:rsidRPr="00671467">
        <w:rPr>
          <w:b/>
          <w:sz w:val="28"/>
          <w:szCs w:val="28"/>
        </w:rPr>
        <w:t xml:space="preserve">Стандартные методы оценки органолептических показателей качества </w:t>
      </w:r>
    </w:p>
    <w:p w:rsidR="00CC7353" w:rsidRPr="00671467" w:rsidRDefault="00CC7353" w:rsidP="00CF6DF1">
      <w:pPr>
        <w:ind w:right="257" w:firstLine="567"/>
        <w:jc w:val="both"/>
        <w:rPr>
          <w:rFonts w:eastAsia="Arial"/>
          <w:bCs/>
          <w:sz w:val="28"/>
          <w:szCs w:val="28"/>
        </w:rPr>
      </w:pPr>
      <w:r w:rsidRPr="00671467">
        <w:rPr>
          <w:rFonts w:eastAsia="Arial"/>
          <w:b/>
          <w:bCs/>
          <w:sz w:val="28"/>
          <w:szCs w:val="28"/>
        </w:rPr>
        <w:t xml:space="preserve">Цель: </w:t>
      </w:r>
      <w:r w:rsidRPr="00671467">
        <w:rPr>
          <w:rFonts w:eastAsia="Arial"/>
          <w:bCs/>
          <w:sz w:val="28"/>
          <w:szCs w:val="28"/>
        </w:rPr>
        <w:t>Изучить общие принципы анализа и подготовки проб для органолептического метода оценки качества пищевых продуктов</w:t>
      </w:r>
    </w:p>
    <w:p w:rsidR="00AB3163" w:rsidRPr="00671467" w:rsidRDefault="00AB3163" w:rsidP="00CF6DF1">
      <w:pPr>
        <w:ind w:right="257" w:firstLine="567"/>
        <w:jc w:val="both"/>
        <w:rPr>
          <w:rFonts w:eastAsia="Arial"/>
          <w:b/>
          <w:bCs/>
          <w:sz w:val="28"/>
          <w:szCs w:val="28"/>
        </w:rPr>
      </w:pPr>
      <w:r w:rsidRPr="00671467">
        <w:rPr>
          <w:rFonts w:eastAsia="Arial"/>
          <w:b/>
          <w:bCs/>
          <w:sz w:val="28"/>
          <w:szCs w:val="28"/>
        </w:rPr>
        <w:t>План:</w:t>
      </w:r>
    </w:p>
    <w:p w:rsidR="00CC7353" w:rsidRPr="00671467" w:rsidRDefault="00AB3163" w:rsidP="00CF6DF1">
      <w:pPr>
        <w:ind w:left="10" w:right="266" w:firstLine="567"/>
        <w:jc w:val="both"/>
        <w:rPr>
          <w:sz w:val="28"/>
          <w:szCs w:val="28"/>
        </w:rPr>
      </w:pPr>
      <w:r w:rsidRPr="00671467">
        <w:rPr>
          <w:sz w:val="28"/>
          <w:szCs w:val="28"/>
        </w:rPr>
        <w:t>1.</w:t>
      </w:r>
      <w:r w:rsidR="00CC7353" w:rsidRPr="00671467">
        <w:rPr>
          <w:sz w:val="28"/>
          <w:szCs w:val="28"/>
        </w:rPr>
        <w:t>Общие принципы анализа пищевого сырья и продуктов его переработки. Понятия разделения и концентрирования.</w:t>
      </w:r>
    </w:p>
    <w:p w:rsidR="00CC7353" w:rsidRPr="00671467" w:rsidRDefault="00AB3163" w:rsidP="00CF6DF1">
      <w:pPr>
        <w:ind w:firstLine="567"/>
        <w:jc w:val="both"/>
        <w:rPr>
          <w:sz w:val="28"/>
          <w:szCs w:val="28"/>
        </w:rPr>
      </w:pPr>
      <w:r w:rsidRPr="00671467">
        <w:rPr>
          <w:sz w:val="28"/>
          <w:szCs w:val="28"/>
        </w:rPr>
        <w:t xml:space="preserve">2. </w:t>
      </w:r>
      <w:r w:rsidR="00CC7353" w:rsidRPr="00671467">
        <w:rPr>
          <w:sz w:val="28"/>
          <w:szCs w:val="28"/>
        </w:rPr>
        <w:t>Подготовка проб пищевых продуктов для анализа.</w:t>
      </w:r>
    </w:p>
    <w:p w:rsidR="00CC7353" w:rsidRPr="00671467" w:rsidRDefault="00AB3163" w:rsidP="00CF6DF1">
      <w:pPr>
        <w:ind w:left="10" w:right="246" w:firstLine="567"/>
        <w:jc w:val="both"/>
        <w:rPr>
          <w:sz w:val="28"/>
          <w:szCs w:val="28"/>
        </w:rPr>
      </w:pPr>
      <w:r w:rsidRPr="00671467">
        <w:rPr>
          <w:sz w:val="28"/>
          <w:szCs w:val="28"/>
        </w:rPr>
        <w:t xml:space="preserve">3. </w:t>
      </w:r>
      <w:r w:rsidR="00CC7353" w:rsidRPr="00671467">
        <w:rPr>
          <w:sz w:val="28"/>
          <w:szCs w:val="28"/>
        </w:rPr>
        <w:t>Особенности органолептичес</w:t>
      </w:r>
      <w:r w:rsidRPr="00671467">
        <w:rPr>
          <w:sz w:val="28"/>
          <w:szCs w:val="28"/>
        </w:rPr>
        <w:t>кой оценки качества пищевых про</w:t>
      </w:r>
      <w:r w:rsidR="00CC7353" w:rsidRPr="00671467">
        <w:rPr>
          <w:sz w:val="28"/>
          <w:szCs w:val="28"/>
        </w:rPr>
        <w:t>дуктов.</w:t>
      </w:r>
    </w:p>
    <w:p w:rsidR="00CC7353" w:rsidRPr="00671467" w:rsidRDefault="00CC7353" w:rsidP="00CF6DF1">
      <w:pPr>
        <w:ind w:firstLine="567"/>
        <w:jc w:val="both"/>
        <w:rPr>
          <w:sz w:val="28"/>
          <w:szCs w:val="28"/>
        </w:rPr>
      </w:pPr>
    </w:p>
    <w:p w:rsidR="00CC7353" w:rsidRPr="00671467" w:rsidRDefault="00CC7353" w:rsidP="00A33050">
      <w:pPr>
        <w:numPr>
          <w:ilvl w:val="0"/>
          <w:numId w:val="13"/>
        </w:numPr>
        <w:tabs>
          <w:tab w:val="left" w:pos="1095"/>
        </w:tabs>
        <w:ind w:left="10" w:right="266" w:firstLine="711"/>
        <w:jc w:val="both"/>
        <w:rPr>
          <w:sz w:val="30"/>
          <w:szCs w:val="30"/>
        </w:rPr>
      </w:pPr>
      <w:proofErr w:type="gramStart"/>
      <w:r w:rsidRPr="00671467">
        <w:rPr>
          <w:sz w:val="30"/>
          <w:szCs w:val="30"/>
        </w:rPr>
        <w:t>результате</w:t>
      </w:r>
      <w:proofErr w:type="gramEnd"/>
      <w:r w:rsidRPr="00671467">
        <w:rPr>
          <w:sz w:val="30"/>
          <w:szCs w:val="30"/>
        </w:rPr>
        <w:t xml:space="preserve"> изучения данного подраздела бакалавр должен знать общие принципы анализа пищевого сырья, а также подготовки проб пищевых продуктов для анализа.</w:t>
      </w:r>
    </w:p>
    <w:p w:rsidR="00CC7353" w:rsidRPr="00671467" w:rsidRDefault="00CC7353" w:rsidP="00CC7353">
      <w:pPr>
        <w:ind w:left="10" w:right="266" w:firstLine="720"/>
        <w:jc w:val="both"/>
        <w:rPr>
          <w:sz w:val="20"/>
          <w:szCs w:val="20"/>
        </w:rPr>
      </w:pPr>
      <w:r w:rsidRPr="00671467">
        <w:rPr>
          <w:sz w:val="30"/>
          <w:szCs w:val="30"/>
        </w:rPr>
        <w:t xml:space="preserve">Инструментальные методы анализа пищевого сырья и </w:t>
      </w:r>
      <w:proofErr w:type="gramStart"/>
      <w:r w:rsidRPr="00671467">
        <w:rPr>
          <w:sz w:val="30"/>
          <w:szCs w:val="30"/>
        </w:rPr>
        <w:t>про-</w:t>
      </w:r>
      <w:proofErr w:type="spellStart"/>
      <w:r w:rsidRPr="00671467">
        <w:rPr>
          <w:sz w:val="30"/>
          <w:szCs w:val="30"/>
        </w:rPr>
        <w:t>дуктов</w:t>
      </w:r>
      <w:proofErr w:type="spellEnd"/>
      <w:proofErr w:type="gramEnd"/>
      <w:r w:rsidRPr="00671467">
        <w:rPr>
          <w:sz w:val="30"/>
          <w:szCs w:val="30"/>
        </w:rPr>
        <w:t xml:space="preserve"> можно условно разделить на методы разделения и кон-центрирования и методы обнаружения пищевых компонентов.</w:t>
      </w:r>
    </w:p>
    <w:p w:rsidR="00CC7353" w:rsidRPr="00671467" w:rsidRDefault="00CC7353" w:rsidP="00CC7353">
      <w:pPr>
        <w:ind w:left="10" w:right="266" w:firstLine="720"/>
        <w:jc w:val="both"/>
        <w:rPr>
          <w:sz w:val="20"/>
          <w:szCs w:val="20"/>
        </w:rPr>
      </w:pPr>
      <w:r w:rsidRPr="00671467">
        <w:rPr>
          <w:sz w:val="30"/>
          <w:szCs w:val="30"/>
        </w:rPr>
        <w:t>Для описания разделения и концентрирования применяют три термина: разделение, концентрирование и выделение</w:t>
      </w:r>
      <w:r w:rsidRPr="00671467">
        <w:rPr>
          <w:i/>
          <w:iCs/>
          <w:sz w:val="30"/>
          <w:szCs w:val="30"/>
        </w:rPr>
        <w:t>.</w:t>
      </w:r>
    </w:p>
    <w:p w:rsidR="00CC7353" w:rsidRPr="00671467" w:rsidRDefault="00CC7353" w:rsidP="00CC7353">
      <w:pPr>
        <w:ind w:left="10" w:right="266" w:firstLine="720"/>
        <w:jc w:val="both"/>
        <w:rPr>
          <w:sz w:val="20"/>
          <w:szCs w:val="20"/>
        </w:rPr>
      </w:pPr>
      <w:r w:rsidRPr="00671467">
        <w:rPr>
          <w:i/>
          <w:iCs/>
          <w:sz w:val="30"/>
          <w:szCs w:val="30"/>
        </w:rPr>
        <w:t xml:space="preserve">Разделение </w:t>
      </w:r>
      <w:r w:rsidRPr="00671467">
        <w:rPr>
          <w:sz w:val="30"/>
          <w:szCs w:val="30"/>
        </w:rPr>
        <w:t>–</w:t>
      </w:r>
      <w:r w:rsidRPr="00671467">
        <w:rPr>
          <w:i/>
          <w:iCs/>
          <w:sz w:val="30"/>
          <w:szCs w:val="30"/>
        </w:rPr>
        <w:t xml:space="preserve"> </w:t>
      </w:r>
      <w:r w:rsidRPr="00671467">
        <w:rPr>
          <w:sz w:val="30"/>
          <w:szCs w:val="30"/>
        </w:rPr>
        <w:t>это операция,</w:t>
      </w:r>
      <w:r w:rsidRPr="00671467">
        <w:rPr>
          <w:i/>
          <w:iCs/>
          <w:sz w:val="30"/>
          <w:szCs w:val="30"/>
        </w:rPr>
        <w:t xml:space="preserve"> </w:t>
      </w:r>
      <w:r w:rsidRPr="00671467">
        <w:rPr>
          <w:sz w:val="30"/>
          <w:szCs w:val="30"/>
        </w:rPr>
        <w:t>в результате которой компоненты,</w:t>
      </w:r>
      <w:r w:rsidRPr="00671467">
        <w:rPr>
          <w:i/>
          <w:iCs/>
          <w:sz w:val="30"/>
          <w:szCs w:val="30"/>
        </w:rPr>
        <w:t xml:space="preserve"> </w:t>
      </w:r>
      <w:r w:rsidRPr="00671467">
        <w:rPr>
          <w:sz w:val="30"/>
          <w:szCs w:val="30"/>
        </w:rPr>
        <w:t>составляющие продукт, отделяют один от другого. В одном случае компоненты продукта могут отличаться или не отличаться друг от друга по концентрации, а в другом – резко различаться.</w:t>
      </w:r>
    </w:p>
    <w:p w:rsidR="00CC7353" w:rsidRPr="00671467" w:rsidRDefault="00CC7353" w:rsidP="00CC7353">
      <w:pPr>
        <w:ind w:left="10" w:right="266" w:firstLine="720"/>
        <w:jc w:val="both"/>
        <w:rPr>
          <w:sz w:val="20"/>
          <w:szCs w:val="20"/>
        </w:rPr>
      </w:pPr>
      <w:r w:rsidRPr="00671467">
        <w:rPr>
          <w:i/>
          <w:iCs/>
          <w:sz w:val="30"/>
          <w:szCs w:val="30"/>
        </w:rPr>
        <w:t xml:space="preserve">Концентрирование </w:t>
      </w:r>
      <w:r w:rsidRPr="00671467">
        <w:rPr>
          <w:sz w:val="30"/>
          <w:szCs w:val="30"/>
        </w:rPr>
        <w:t>–</w:t>
      </w:r>
      <w:r w:rsidRPr="00671467">
        <w:rPr>
          <w:i/>
          <w:iCs/>
          <w:sz w:val="30"/>
          <w:szCs w:val="30"/>
        </w:rPr>
        <w:t xml:space="preserve"> </w:t>
      </w:r>
      <w:r w:rsidRPr="00671467">
        <w:rPr>
          <w:sz w:val="30"/>
          <w:szCs w:val="30"/>
        </w:rPr>
        <w:t>операция,</w:t>
      </w:r>
      <w:r w:rsidRPr="00671467">
        <w:rPr>
          <w:i/>
          <w:iCs/>
          <w:sz w:val="30"/>
          <w:szCs w:val="30"/>
        </w:rPr>
        <w:t xml:space="preserve"> </w:t>
      </w:r>
      <w:r w:rsidRPr="00671467">
        <w:rPr>
          <w:sz w:val="30"/>
          <w:szCs w:val="30"/>
        </w:rPr>
        <w:t xml:space="preserve">в результате которой </w:t>
      </w:r>
      <w:proofErr w:type="spellStart"/>
      <w:proofErr w:type="gramStart"/>
      <w:r w:rsidRPr="00671467">
        <w:rPr>
          <w:sz w:val="30"/>
          <w:szCs w:val="30"/>
        </w:rPr>
        <w:t>повыша-ется</w:t>
      </w:r>
      <w:proofErr w:type="spellEnd"/>
      <w:proofErr w:type="gramEnd"/>
      <w:r w:rsidRPr="00671467">
        <w:rPr>
          <w:sz w:val="30"/>
          <w:szCs w:val="30"/>
        </w:rPr>
        <w:t xml:space="preserve"> отношение концентрации или количества микрокомпонентов</w:t>
      </w:r>
    </w:p>
    <w:p w:rsidR="00CC7353" w:rsidRPr="00671467" w:rsidRDefault="00CC7353" w:rsidP="00A33050">
      <w:pPr>
        <w:numPr>
          <w:ilvl w:val="0"/>
          <w:numId w:val="14"/>
        </w:numPr>
        <w:tabs>
          <w:tab w:val="left" w:pos="231"/>
        </w:tabs>
        <w:ind w:left="10" w:right="266" w:hanging="10"/>
        <w:jc w:val="both"/>
        <w:rPr>
          <w:sz w:val="30"/>
          <w:szCs w:val="30"/>
        </w:rPr>
      </w:pPr>
      <w:r w:rsidRPr="00671467">
        <w:rPr>
          <w:sz w:val="30"/>
          <w:szCs w:val="30"/>
        </w:rPr>
        <w:t xml:space="preserve">концентрации или количеству макрокомпонентов продукта. Действительно, чаще всего говорят о концентрировании </w:t>
      </w:r>
      <w:proofErr w:type="spellStart"/>
      <w:proofErr w:type="gramStart"/>
      <w:r w:rsidRPr="00671467">
        <w:rPr>
          <w:sz w:val="30"/>
          <w:szCs w:val="30"/>
        </w:rPr>
        <w:t>компо-нентов</w:t>
      </w:r>
      <w:proofErr w:type="spellEnd"/>
      <w:proofErr w:type="gramEnd"/>
      <w:r w:rsidRPr="00671467">
        <w:rPr>
          <w:sz w:val="30"/>
          <w:szCs w:val="30"/>
        </w:rPr>
        <w:t>, присутствующих в малых или очень малых концентрациях. Концентрирование микроэлементов занимает важное место среди приемов современного анализа.</w:t>
      </w:r>
    </w:p>
    <w:p w:rsidR="00CC7353" w:rsidRPr="00671467" w:rsidRDefault="00CC7353" w:rsidP="00CC7353">
      <w:pPr>
        <w:ind w:left="10" w:right="266" w:firstLine="720"/>
        <w:jc w:val="both"/>
        <w:rPr>
          <w:sz w:val="30"/>
          <w:szCs w:val="30"/>
        </w:rPr>
      </w:pPr>
      <w:r w:rsidRPr="00671467">
        <w:rPr>
          <w:sz w:val="30"/>
          <w:szCs w:val="30"/>
        </w:rPr>
        <w:t xml:space="preserve">Под </w:t>
      </w:r>
      <w:r w:rsidRPr="00671467">
        <w:rPr>
          <w:i/>
          <w:iCs/>
          <w:sz w:val="30"/>
          <w:szCs w:val="30"/>
        </w:rPr>
        <w:t>выделением</w:t>
      </w:r>
      <w:r w:rsidRPr="00671467">
        <w:rPr>
          <w:sz w:val="30"/>
          <w:szCs w:val="30"/>
        </w:rPr>
        <w:t xml:space="preserve"> подразумевают операцию, при которой нужные компоненты продукта выделяют в самостоятельную фазу или часть фазы.</w:t>
      </w:r>
    </w:p>
    <w:p w:rsidR="00CC7353" w:rsidRPr="00671467" w:rsidRDefault="00CC7353" w:rsidP="00CC7353">
      <w:pPr>
        <w:ind w:right="266" w:firstLine="720"/>
        <w:jc w:val="both"/>
        <w:rPr>
          <w:sz w:val="20"/>
          <w:szCs w:val="20"/>
        </w:rPr>
      </w:pPr>
      <w:r w:rsidRPr="00671467">
        <w:rPr>
          <w:sz w:val="30"/>
          <w:szCs w:val="30"/>
        </w:rPr>
        <w:t xml:space="preserve">Для разделения и концентрирования используют чаще всего одни и те же методы: экстракцию; осаждение и </w:t>
      </w:r>
      <w:proofErr w:type="spellStart"/>
      <w:r w:rsidRPr="00671467">
        <w:rPr>
          <w:sz w:val="30"/>
          <w:szCs w:val="30"/>
        </w:rPr>
        <w:t>соосаждение</w:t>
      </w:r>
      <w:proofErr w:type="spellEnd"/>
      <w:r w:rsidRPr="00671467">
        <w:rPr>
          <w:sz w:val="30"/>
          <w:szCs w:val="30"/>
        </w:rPr>
        <w:t xml:space="preserve">; сорбционные, кристаллизационные, электрохимические и </w:t>
      </w:r>
      <w:proofErr w:type="spellStart"/>
      <w:proofErr w:type="gramStart"/>
      <w:r w:rsidRPr="00671467">
        <w:rPr>
          <w:sz w:val="30"/>
          <w:szCs w:val="30"/>
        </w:rPr>
        <w:t>дистилля-ционные</w:t>
      </w:r>
      <w:proofErr w:type="spellEnd"/>
      <w:proofErr w:type="gramEnd"/>
      <w:r w:rsidRPr="00671467">
        <w:rPr>
          <w:sz w:val="30"/>
          <w:szCs w:val="30"/>
        </w:rPr>
        <w:t xml:space="preserve"> методы; сублимацию; флотацию и др.</w:t>
      </w:r>
    </w:p>
    <w:p w:rsidR="00CC7353" w:rsidRPr="00671467" w:rsidRDefault="00CC7353" w:rsidP="00CC7353">
      <w:pPr>
        <w:ind w:right="266" w:firstLine="720"/>
        <w:jc w:val="both"/>
        <w:rPr>
          <w:sz w:val="20"/>
          <w:szCs w:val="20"/>
        </w:rPr>
      </w:pPr>
      <w:r w:rsidRPr="00671467">
        <w:rPr>
          <w:sz w:val="30"/>
          <w:szCs w:val="30"/>
        </w:rPr>
        <w:t>Напротив, методы бумажной и тонкослойной хроматографии больше подходят для разделения пищевых компонентов, чем для их концентрирования.</w:t>
      </w:r>
    </w:p>
    <w:p w:rsidR="00CC7353" w:rsidRPr="00671467" w:rsidRDefault="00CC7353" w:rsidP="00CC7353">
      <w:pPr>
        <w:ind w:right="266" w:firstLine="720"/>
        <w:jc w:val="both"/>
        <w:rPr>
          <w:sz w:val="20"/>
          <w:szCs w:val="20"/>
        </w:rPr>
      </w:pPr>
      <w:r w:rsidRPr="00671467">
        <w:rPr>
          <w:sz w:val="30"/>
          <w:szCs w:val="30"/>
        </w:rPr>
        <w:t xml:space="preserve">Эффективность метода анализа зависит от того, насколько </w:t>
      </w:r>
      <w:proofErr w:type="spellStart"/>
      <w:proofErr w:type="gramStart"/>
      <w:r w:rsidRPr="00671467">
        <w:rPr>
          <w:sz w:val="30"/>
          <w:szCs w:val="30"/>
        </w:rPr>
        <w:t>пра-вильно</w:t>
      </w:r>
      <w:proofErr w:type="spellEnd"/>
      <w:proofErr w:type="gramEnd"/>
      <w:r w:rsidRPr="00671467">
        <w:rPr>
          <w:sz w:val="30"/>
          <w:szCs w:val="30"/>
        </w:rPr>
        <w:t xml:space="preserve"> выбраны условия, обеспечивающие количественный переход нужного (или мешающего) компонента продукта в одну из фаз.</w:t>
      </w:r>
    </w:p>
    <w:p w:rsidR="00CC7353" w:rsidRPr="00671467" w:rsidRDefault="00CC7353" w:rsidP="00CC7353">
      <w:pPr>
        <w:ind w:right="266" w:firstLine="720"/>
        <w:jc w:val="both"/>
        <w:rPr>
          <w:sz w:val="20"/>
          <w:szCs w:val="20"/>
        </w:rPr>
      </w:pPr>
      <w:r w:rsidRPr="00671467">
        <w:rPr>
          <w:i/>
          <w:iCs/>
          <w:sz w:val="30"/>
          <w:szCs w:val="30"/>
        </w:rPr>
        <w:lastRenderedPageBreak/>
        <w:t>Аналитический ци</w:t>
      </w:r>
      <w:proofErr w:type="gramStart"/>
      <w:r w:rsidRPr="00671467">
        <w:rPr>
          <w:i/>
          <w:iCs/>
          <w:sz w:val="30"/>
          <w:szCs w:val="30"/>
        </w:rPr>
        <w:t xml:space="preserve">кл </w:t>
      </w:r>
      <w:r w:rsidRPr="00671467">
        <w:rPr>
          <w:sz w:val="30"/>
          <w:szCs w:val="30"/>
        </w:rPr>
        <w:t>вкл</w:t>
      </w:r>
      <w:proofErr w:type="gramEnd"/>
      <w:r w:rsidRPr="00671467">
        <w:rPr>
          <w:sz w:val="30"/>
          <w:szCs w:val="30"/>
        </w:rPr>
        <w:t>ючает отбор пробы,</w:t>
      </w:r>
      <w:r w:rsidRPr="00671467">
        <w:rPr>
          <w:i/>
          <w:iCs/>
          <w:sz w:val="30"/>
          <w:szCs w:val="30"/>
        </w:rPr>
        <w:t xml:space="preserve"> </w:t>
      </w:r>
      <w:r w:rsidRPr="00671467">
        <w:rPr>
          <w:sz w:val="30"/>
          <w:szCs w:val="30"/>
        </w:rPr>
        <w:t>ее обработку для</w:t>
      </w:r>
      <w:r w:rsidRPr="00671467">
        <w:rPr>
          <w:i/>
          <w:iCs/>
          <w:sz w:val="30"/>
          <w:szCs w:val="30"/>
        </w:rPr>
        <w:t xml:space="preserve"> </w:t>
      </w:r>
      <w:r w:rsidRPr="00671467">
        <w:rPr>
          <w:sz w:val="30"/>
          <w:szCs w:val="30"/>
        </w:rPr>
        <w:t>подготовки к определению, собственно определение и обработку результатов.</w:t>
      </w:r>
    </w:p>
    <w:p w:rsidR="00CC7353" w:rsidRPr="00671467" w:rsidRDefault="00CC7353" w:rsidP="00CC7353">
      <w:pPr>
        <w:ind w:right="266" w:firstLine="720"/>
        <w:jc w:val="both"/>
        <w:rPr>
          <w:sz w:val="20"/>
          <w:szCs w:val="20"/>
        </w:rPr>
      </w:pPr>
      <w:r w:rsidRPr="00671467">
        <w:rPr>
          <w:sz w:val="30"/>
          <w:szCs w:val="30"/>
        </w:rPr>
        <w:t>Концентрирование является составной частью стадии обработки (подготовки) пробы. Наряду с ним этапами этой стадии анализа может быть разложение пробы, например растворением, маскирование и простое разделение отдельных ее компонентов.</w:t>
      </w:r>
    </w:p>
    <w:p w:rsidR="00CC7353" w:rsidRPr="00671467" w:rsidRDefault="00CC7353" w:rsidP="00CC7353">
      <w:pPr>
        <w:ind w:right="266" w:firstLine="720"/>
        <w:jc w:val="both"/>
        <w:rPr>
          <w:sz w:val="20"/>
          <w:szCs w:val="20"/>
        </w:rPr>
      </w:pPr>
      <w:r w:rsidRPr="00671467">
        <w:rPr>
          <w:sz w:val="30"/>
          <w:szCs w:val="30"/>
        </w:rPr>
        <w:t xml:space="preserve">Выбор операций на стадии подготовки пробы главным образом зависит от решаемой задачи, природы объекта и метода </w:t>
      </w:r>
      <w:proofErr w:type="gramStart"/>
      <w:r w:rsidRPr="00671467">
        <w:rPr>
          <w:sz w:val="30"/>
          <w:szCs w:val="30"/>
        </w:rPr>
        <w:t>после-дующего</w:t>
      </w:r>
      <w:proofErr w:type="gramEnd"/>
      <w:r w:rsidRPr="00671467">
        <w:rPr>
          <w:sz w:val="30"/>
          <w:szCs w:val="30"/>
        </w:rPr>
        <w:t xml:space="preserve"> определения.</w:t>
      </w:r>
    </w:p>
    <w:p w:rsidR="00CC7353" w:rsidRPr="00671467" w:rsidRDefault="00CC7353" w:rsidP="00CC7353">
      <w:pPr>
        <w:ind w:right="266" w:firstLine="720"/>
        <w:jc w:val="both"/>
        <w:rPr>
          <w:sz w:val="20"/>
          <w:szCs w:val="20"/>
        </w:rPr>
      </w:pPr>
      <w:r w:rsidRPr="00671467">
        <w:rPr>
          <w:sz w:val="30"/>
          <w:szCs w:val="30"/>
        </w:rPr>
        <w:t xml:space="preserve">За </w:t>
      </w:r>
      <w:r w:rsidRPr="00671467">
        <w:rPr>
          <w:i/>
          <w:iCs/>
          <w:sz w:val="30"/>
          <w:szCs w:val="30"/>
        </w:rPr>
        <w:t>лабораторный образец</w:t>
      </w:r>
      <w:r w:rsidRPr="00671467">
        <w:rPr>
          <w:sz w:val="30"/>
          <w:szCs w:val="30"/>
        </w:rPr>
        <w:t xml:space="preserve"> принимают часть средней пробы, выделенную для лабораторного анализа.</w:t>
      </w:r>
    </w:p>
    <w:p w:rsidR="00CC7353" w:rsidRPr="00671467" w:rsidRDefault="00CC7353" w:rsidP="00CC7353">
      <w:pPr>
        <w:ind w:right="246" w:firstLine="720"/>
        <w:jc w:val="both"/>
        <w:rPr>
          <w:sz w:val="20"/>
          <w:szCs w:val="20"/>
        </w:rPr>
      </w:pPr>
      <w:r w:rsidRPr="00671467">
        <w:rPr>
          <w:sz w:val="30"/>
          <w:szCs w:val="30"/>
        </w:rPr>
        <w:t xml:space="preserve">Порядок отбора образцов, проб и отдельных единиц для </w:t>
      </w:r>
      <w:proofErr w:type="gramStart"/>
      <w:r w:rsidRPr="00671467">
        <w:rPr>
          <w:sz w:val="30"/>
          <w:szCs w:val="30"/>
        </w:rPr>
        <w:t>ос-</w:t>
      </w:r>
      <w:proofErr w:type="spellStart"/>
      <w:r w:rsidRPr="00671467">
        <w:rPr>
          <w:sz w:val="30"/>
          <w:szCs w:val="30"/>
        </w:rPr>
        <w:t>мотра</w:t>
      </w:r>
      <w:proofErr w:type="spellEnd"/>
      <w:proofErr w:type="gramEnd"/>
      <w:r w:rsidRPr="00671467">
        <w:rPr>
          <w:sz w:val="30"/>
          <w:szCs w:val="30"/>
        </w:rPr>
        <w:t xml:space="preserve">, испытания или лабораторного исследования устанавливается требованиями нормативно-технической документации на каждый вид продовольственных товаров. Отклонение от установленных правил отбора образцов и проб для анализа ведет к получению </w:t>
      </w:r>
      <w:proofErr w:type="spellStart"/>
      <w:proofErr w:type="gramStart"/>
      <w:r w:rsidRPr="00671467">
        <w:rPr>
          <w:sz w:val="30"/>
          <w:szCs w:val="30"/>
        </w:rPr>
        <w:t>недосто</w:t>
      </w:r>
      <w:proofErr w:type="spellEnd"/>
      <w:r w:rsidRPr="00671467">
        <w:rPr>
          <w:sz w:val="30"/>
          <w:szCs w:val="30"/>
        </w:rPr>
        <w:t>-верных</w:t>
      </w:r>
      <w:proofErr w:type="gramEnd"/>
      <w:r w:rsidRPr="00671467">
        <w:rPr>
          <w:sz w:val="30"/>
          <w:szCs w:val="30"/>
        </w:rPr>
        <w:t xml:space="preserve"> результатов.</w:t>
      </w:r>
    </w:p>
    <w:p w:rsidR="00CC7353" w:rsidRPr="00671467" w:rsidRDefault="00CC7353" w:rsidP="00A33050">
      <w:pPr>
        <w:numPr>
          <w:ilvl w:val="0"/>
          <w:numId w:val="15"/>
        </w:numPr>
        <w:tabs>
          <w:tab w:val="left" w:pos="1035"/>
        </w:tabs>
        <w:ind w:right="266" w:firstLine="711"/>
        <w:jc w:val="both"/>
        <w:rPr>
          <w:sz w:val="30"/>
          <w:szCs w:val="30"/>
        </w:rPr>
      </w:pPr>
      <w:r w:rsidRPr="00671467">
        <w:rPr>
          <w:sz w:val="30"/>
          <w:szCs w:val="30"/>
        </w:rPr>
        <w:t>органолептическим показателям, общим для характеристики почти всех пищевых продуктов, относят внешний вид, вкус, запах, консистенцию. Среди них наиболее значимыми являются внешний вид, вкус и запах, так как они имеют решающее значение для оценки качества пищевых продуктов. Органолептическая оценка этих показателей в большинстве случаев является единственно возможной при определении качества продуктов.</w:t>
      </w:r>
    </w:p>
    <w:p w:rsidR="00CC7353" w:rsidRPr="00671467" w:rsidRDefault="00CC7353" w:rsidP="00CC7353">
      <w:pPr>
        <w:ind w:right="266" w:firstLine="720"/>
        <w:jc w:val="both"/>
        <w:rPr>
          <w:sz w:val="20"/>
          <w:szCs w:val="20"/>
        </w:rPr>
      </w:pPr>
      <w:r w:rsidRPr="00671467">
        <w:rPr>
          <w:sz w:val="30"/>
          <w:szCs w:val="30"/>
        </w:rPr>
        <w:t xml:space="preserve">Консистенцию пищевых продуктов также можно определить измерительными методами, однако при этом характеризуется только одно или несколько структурно-механических свойств и не учитывается весь их комплекс, дающий общее представление о </w:t>
      </w:r>
      <w:proofErr w:type="gramStart"/>
      <w:r w:rsidRPr="00671467">
        <w:rPr>
          <w:sz w:val="30"/>
          <w:szCs w:val="30"/>
        </w:rPr>
        <w:t>кон-</w:t>
      </w:r>
      <w:proofErr w:type="spellStart"/>
      <w:r w:rsidRPr="00671467">
        <w:rPr>
          <w:sz w:val="30"/>
          <w:szCs w:val="30"/>
        </w:rPr>
        <w:t>систенции</w:t>
      </w:r>
      <w:proofErr w:type="spellEnd"/>
      <w:proofErr w:type="gramEnd"/>
      <w:r w:rsidRPr="00671467">
        <w:rPr>
          <w:sz w:val="30"/>
          <w:szCs w:val="30"/>
        </w:rPr>
        <w:t>. Только органолептический метод позволяет в полной мере дать общую оценку консистенции пищевых продуктов.</w:t>
      </w:r>
    </w:p>
    <w:p w:rsidR="00CC7353" w:rsidRPr="00671467" w:rsidRDefault="00CC7353" w:rsidP="00CC7353">
      <w:pPr>
        <w:ind w:right="266" w:firstLine="720"/>
        <w:jc w:val="both"/>
        <w:rPr>
          <w:sz w:val="20"/>
          <w:szCs w:val="20"/>
        </w:rPr>
      </w:pPr>
      <w:r w:rsidRPr="00671467">
        <w:rPr>
          <w:sz w:val="30"/>
          <w:szCs w:val="30"/>
        </w:rPr>
        <w:t>Таким образом, органолептический метод имеет решающее значение при проведении контроля качества пищевых продуктов.</w:t>
      </w:r>
    </w:p>
    <w:p w:rsidR="00CC7353" w:rsidRPr="00671467" w:rsidRDefault="00CC7353" w:rsidP="00CC7353">
      <w:pPr>
        <w:ind w:right="266" w:firstLine="720"/>
        <w:jc w:val="both"/>
        <w:rPr>
          <w:sz w:val="20"/>
          <w:szCs w:val="20"/>
        </w:rPr>
      </w:pPr>
      <w:r w:rsidRPr="00671467">
        <w:rPr>
          <w:sz w:val="30"/>
          <w:szCs w:val="30"/>
        </w:rPr>
        <w:t>Несмотря на кажущуюся простоту, доступность и быстроту органолептической оценки, требуются значительные знания и навыки для ее оценки.</w:t>
      </w:r>
    </w:p>
    <w:p w:rsidR="00CC7353" w:rsidRPr="00671467" w:rsidRDefault="00CC7353" w:rsidP="00CC7353">
      <w:pPr>
        <w:ind w:right="266" w:firstLine="720"/>
        <w:jc w:val="both"/>
        <w:rPr>
          <w:sz w:val="20"/>
          <w:szCs w:val="20"/>
        </w:rPr>
      </w:pPr>
      <w:r w:rsidRPr="00671467">
        <w:rPr>
          <w:i/>
          <w:iCs/>
          <w:sz w:val="30"/>
          <w:szCs w:val="30"/>
        </w:rPr>
        <w:t xml:space="preserve">Органолептическая оценка </w:t>
      </w:r>
      <w:r w:rsidRPr="00671467">
        <w:rPr>
          <w:sz w:val="30"/>
          <w:szCs w:val="30"/>
        </w:rPr>
        <w:t>–</w:t>
      </w:r>
      <w:r w:rsidRPr="00671467">
        <w:rPr>
          <w:i/>
          <w:iCs/>
          <w:sz w:val="30"/>
          <w:szCs w:val="30"/>
        </w:rPr>
        <w:t xml:space="preserve"> </w:t>
      </w:r>
      <w:r w:rsidRPr="00671467">
        <w:rPr>
          <w:sz w:val="30"/>
          <w:szCs w:val="30"/>
        </w:rPr>
        <w:t>это совокупность операций,</w:t>
      </w:r>
      <w:r w:rsidRPr="00671467">
        <w:rPr>
          <w:i/>
          <w:iCs/>
          <w:sz w:val="30"/>
          <w:szCs w:val="30"/>
        </w:rPr>
        <w:t xml:space="preserve"> </w:t>
      </w:r>
      <w:r w:rsidRPr="00671467">
        <w:rPr>
          <w:sz w:val="30"/>
          <w:szCs w:val="30"/>
        </w:rPr>
        <w:t xml:space="preserve">включающая выбор номенклатуры органолептических показателей качества продукта, определение этих показателей и сопоставление их с </w:t>
      </w:r>
      <w:proofErr w:type="gramStart"/>
      <w:r w:rsidRPr="00671467">
        <w:rPr>
          <w:sz w:val="30"/>
          <w:szCs w:val="30"/>
        </w:rPr>
        <w:t>базовыми</w:t>
      </w:r>
      <w:proofErr w:type="gramEnd"/>
      <w:r w:rsidRPr="00671467">
        <w:rPr>
          <w:sz w:val="30"/>
          <w:szCs w:val="30"/>
        </w:rPr>
        <w:t>.</w:t>
      </w:r>
    </w:p>
    <w:p w:rsidR="00CC7353" w:rsidRPr="00671467" w:rsidRDefault="00CC7353" w:rsidP="00CC7353">
      <w:pPr>
        <w:ind w:right="266" w:firstLine="720"/>
        <w:jc w:val="both"/>
        <w:rPr>
          <w:sz w:val="20"/>
          <w:szCs w:val="20"/>
        </w:rPr>
      </w:pPr>
      <w:r w:rsidRPr="00671467">
        <w:rPr>
          <w:sz w:val="30"/>
          <w:szCs w:val="30"/>
        </w:rPr>
        <w:t xml:space="preserve">Органолептические показатели определяют в такой </w:t>
      </w:r>
      <w:proofErr w:type="gramStart"/>
      <w:r w:rsidRPr="00671467">
        <w:rPr>
          <w:sz w:val="30"/>
          <w:szCs w:val="30"/>
        </w:rPr>
        <w:t>после-</w:t>
      </w:r>
      <w:proofErr w:type="spellStart"/>
      <w:r w:rsidRPr="00671467">
        <w:rPr>
          <w:sz w:val="30"/>
          <w:szCs w:val="30"/>
        </w:rPr>
        <w:t>довательности</w:t>
      </w:r>
      <w:proofErr w:type="spellEnd"/>
      <w:proofErr w:type="gramEnd"/>
      <w:r w:rsidRPr="00671467">
        <w:rPr>
          <w:sz w:val="30"/>
          <w:szCs w:val="30"/>
        </w:rPr>
        <w:t>: сначала определяют внешний вид, а затем цвет, запах, консистенцию и вкус.</w:t>
      </w:r>
    </w:p>
    <w:p w:rsidR="00CC7353" w:rsidRPr="00671467" w:rsidRDefault="00CC7353" w:rsidP="00CC7353">
      <w:pPr>
        <w:ind w:right="266" w:firstLine="720"/>
        <w:jc w:val="both"/>
        <w:rPr>
          <w:sz w:val="20"/>
          <w:szCs w:val="20"/>
        </w:rPr>
      </w:pPr>
      <w:r w:rsidRPr="00671467">
        <w:rPr>
          <w:sz w:val="30"/>
          <w:szCs w:val="30"/>
        </w:rPr>
        <w:lastRenderedPageBreak/>
        <w:t>При оценке внешнего вида продукта определяют его форму, характер поверхности, однородность по размеру (плоды, ягоды, овощи и др.).</w:t>
      </w:r>
    </w:p>
    <w:p w:rsidR="00CC7353" w:rsidRPr="00671467" w:rsidRDefault="00CC7353" w:rsidP="00CC7353">
      <w:pPr>
        <w:ind w:right="266" w:firstLine="720"/>
        <w:jc w:val="both"/>
        <w:rPr>
          <w:sz w:val="20"/>
          <w:szCs w:val="20"/>
        </w:rPr>
      </w:pPr>
      <w:r w:rsidRPr="00671467">
        <w:rPr>
          <w:sz w:val="30"/>
          <w:szCs w:val="30"/>
        </w:rPr>
        <w:t xml:space="preserve">Внешний вид продукта – это комплексный показатель, </w:t>
      </w:r>
      <w:proofErr w:type="spellStart"/>
      <w:proofErr w:type="gramStart"/>
      <w:r w:rsidRPr="00671467">
        <w:rPr>
          <w:sz w:val="30"/>
          <w:szCs w:val="30"/>
        </w:rPr>
        <w:t>вклю</w:t>
      </w:r>
      <w:proofErr w:type="spellEnd"/>
      <w:r w:rsidRPr="00671467">
        <w:rPr>
          <w:sz w:val="30"/>
          <w:szCs w:val="30"/>
        </w:rPr>
        <w:t>-чающий</w:t>
      </w:r>
      <w:proofErr w:type="gramEnd"/>
      <w:r w:rsidRPr="00671467">
        <w:rPr>
          <w:sz w:val="30"/>
          <w:szCs w:val="30"/>
        </w:rPr>
        <w:t xml:space="preserve"> ряд таких единичных показателей, как форма, цвет, состояние поверхности.</w:t>
      </w:r>
    </w:p>
    <w:p w:rsidR="00CC7353" w:rsidRPr="00671467" w:rsidRDefault="00CC7353" w:rsidP="00CC7353">
      <w:pPr>
        <w:ind w:right="266" w:firstLine="720"/>
        <w:jc w:val="both"/>
        <w:rPr>
          <w:sz w:val="20"/>
          <w:szCs w:val="20"/>
        </w:rPr>
      </w:pPr>
      <w:r w:rsidRPr="00671467">
        <w:rPr>
          <w:sz w:val="30"/>
          <w:szCs w:val="30"/>
        </w:rPr>
        <w:t xml:space="preserve">Для некоторых видов продуктов комплексный показатель «внешний вид» дополняется специфичными показателями. </w:t>
      </w:r>
      <w:proofErr w:type="gramStart"/>
      <w:r w:rsidRPr="00671467">
        <w:rPr>
          <w:sz w:val="30"/>
          <w:szCs w:val="30"/>
        </w:rPr>
        <w:t xml:space="preserve">К </w:t>
      </w:r>
      <w:proofErr w:type="spellStart"/>
      <w:r w:rsidRPr="00671467">
        <w:rPr>
          <w:sz w:val="30"/>
          <w:szCs w:val="30"/>
        </w:rPr>
        <w:t>спе-цифичным</w:t>
      </w:r>
      <w:proofErr w:type="spellEnd"/>
      <w:r w:rsidRPr="00671467">
        <w:rPr>
          <w:sz w:val="30"/>
          <w:szCs w:val="30"/>
        </w:rPr>
        <w:t xml:space="preserve"> показателям относят состояние тары, упаковки или завертки, свежесть, состояние отдельных компонентов, например состояние рассола или заливки, состояние жира и сухожилий, качество бульона, прозрачность (безалкогольные напитки, </w:t>
      </w:r>
      <w:proofErr w:type="spellStart"/>
      <w:r w:rsidRPr="00671467">
        <w:rPr>
          <w:sz w:val="30"/>
          <w:szCs w:val="30"/>
        </w:rPr>
        <w:t>освет</w:t>
      </w:r>
      <w:proofErr w:type="spellEnd"/>
      <w:r w:rsidRPr="00671467">
        <w:rPr>
          <w:sz w:val="30"/>
          <w:szCs w:val="30"/>
        </w:rPr>
        <w:t>-ленные соки, растительное масло и др.), качество посола (масло сливочное) или разделки (свежая, копченая рыба), состояние и тол-</w:t>
      </w:r>
      <w:proofErr w:type="spellStart"/>
      <w:r w:rsidRPr="00671467">
        <w:rPr>
          <w:sz w:val="30"/>
          <w:szCs w:val="30"/>
        </w:rPr>
        <w:t>щину</w:t>
      </w:r>
      <w:proofErr w:type="spellEnd"/>
      <w:r w:rsidRPr="00671467">
        <w:rPr>
          <w:sz w:val="30"/>
          <w:szCs w:val="30"/>
        </w:rPr>
        <w:t xml:space="preserve"> глазури (мороженая рыба).</w:t>
      </w:r>
      <w:proofErr w:type="gramEnd"/>
    </w:p>
    <w:p w:rsidR="00CC7353" w:rsidRPr="00671467" w:rsidRDefault="00CC7353" w:rsidP="00CC7353">
      <w:pPr>
        <w:ind w:right="266" w:firstLine="720"/>
        <w:jc w:val="both"/>
        <w:rPr>
          <w:sz w:val="20"/>
          <w:szCs w:val="20"/>
        </w:rPr>
      </w:pPr>
      <w:r w:rsidRPr="00671467">
        <w:rPr>
          <w:sz w:val="30"/>
          <w:szCs w:val="30"/>
        </w:rPr>
        <w:t>При оценке внешнего вида консервной продукции определяют равномерность резки, качество укладки, строение разреза, разлома, состояние заливки, соуса, маринада, сиропа, масла.</w:t>
      </w:r>
    </w:p>
    <w:p w:rsidR="00CC7353" w:rsidRPr="00671467" w:rsidRDefault="00CC7353" w:rsidP="00CC7353">
      <w:pPr>
        <w:ind w:right="266" w:firstLine="720"/>
        <w:jc w:val="both"/>
        <w:rPr>
          <w:sz w:val="20"/>
          <w:szCs w:val="20"/>
        </w:rPr>
      </w:pPr>
      <w:r w:rsidRPr="00671467">
        <w:rPr>
          <w:sz w:val="30"/>
          <w:szCs w:val="30"/>
        </w:rPr>
        <w:t xml:space="preserve">При определении цвета устанавливают различные отклонения от цвета, специфического для данного вида продукта. Например, при оценке цвета виноградных вин разных типов решающее значение имеют цветовой тон и насыщенность цвета. Например, цветовой тон марочных сухих вин – рубиново-красный, густой, насыщенный, </w:t>
      </w:r>
      <w:proofErr w:type="gramStart"/>
      <w:r w:rsidRPr="00671467">
        <w:rPr>
          <w:sz w:val="30"/>
          <w:szCs w:val="30"/>
        </w:rPr>
        <w:t>без</w:t>
      </w:r>
      <w:proofErr w:type="gramEnd"/>
    </w:p>
    <w:p w:rsidR="00CC7353" w:rsidRPr="00671467" w:rsidRDefault="00CC7353" w:rsidP="00CC7353">
      <w:pPr>
        <w:ind w:left="10" w:right="266"/>
        <w:jc w:val="both"/>
        <w:rPr>
          <w:sz w:val="20"/>
          <w:szCs w:val="20"/>
        </w:rPr>
      </w:pPr>
      <w:r w:rsidRPr="00671467">
        <w:rPr>
          <w:sz w:val="30"/>
          <w:szCs w:val="30"/>
        </w:rPr>
        <w:t>постороннего оттенка; цветовой тон сухих белых вин – желтоватый, цвета чайной розы; кагоров – интенсивный темно-красный.</w:t>
      </w:r>
    </w:p>
    <w:p w:rsidR="00CC7353" w:rsidRPr="00671467" w:rsidRDefault="00CC7353" w:rsidP="00CC7353">
      <w:pPr>
        <w:ind w:left="10" w:right="266" w:firstLine="720"/>
        <w:jc w:val="both"/>
        <w:rPr>
          <w:sz w:val="20"/>
          <w:szCs w:val="20"/>
        </w:rPr>
      </w:pPr>
      <w:r w:rsidRPr="00671467">
        <w:rPr>
          <w:sz w:val="30"/>
          <w:szCs w:val="30"/>
        </w:rPr>
        <w:t>Чистота цвета, особенно белого, для ряда пищевых продуктов является показателем загрязненности посторонними примесями или окрашенными частицами самого продукта и служит одним из критериев товарного сорта муки, крахмала, поваренной соли.</w:t>
      </w:r>
    </w:p>
    <w:p w:rsidR="00CC7353" w:rsidRPr="00671467" w:rsidRDefault="00CC7353" w:rsidP="00CC7353">
      <w:pPr>
        <w:ind w:left="10" w:right="266" w:firstLine="720"/>
        <w:jc w:val="both"/>
        <w:rPr>
          <w:sz w:val="20"/>
          <w:szCs w:val="20"/>
        </w:rPr>
      </w:pPr>
      <w:r w:rsidRPr="00671467">
        <w:rPr>
          <w:sz w:val="30"/>
          <w:szCs w:val="30"/>
        </w:rPr>
        <w:t>При органолептической оценке цвета следует учитывать явление цветового контраста, проявляющееся в том, что любой цвет на более темном фоне «светлеет», а на светлом фоне – «темнеет». Поэтому при сопоставлении фактического значения цвета с эталоном необходимо создавать одинаковый фон.</w:t>
      </w:r>
    </w:p>
    <w:p w:rsidR="00CC7353" w:rsidRPr="00671467" w:rsidRDefault="00CC7353" w:rsidP="00CC7353">
      <w:pPr>
        <w:ind w:left="10" w:right="266" w:firstLine="720"/>
        <w:jc w:val="both"/>
        <w:rPr>
          <w:sz w:val="20"/>
          <w:szCs w:val="20"/>
        </w:rPr>
      </w:pPr>
      <w:r w:rsidRPr="00671467">
        <w:rPr>
          <w:sz w:val="30"/>
          <w:szCs w:val="30"/>
        </w:rPr>
        <w:t xml:space="preserve">При оценке запаха определяют типичный аромат, гармонию запахов, так называемый «букет», устанавливают наличие </w:t>
      </w:r>
      <w:proofErr w:type="spellStart"/>
      <w:proofErr w:type="gramStart"/>
      <w:r w:rsidRPr="00671467">
        <w:rPr>
          <w:sz w:val="30"/>
          <w:szCs w:val="30"/>
        </w:rPr>
        <w:t>посто-ронних</w:t>
      </w:r>
      <w:proofErr w:type="spellEnd"/>
      <w:proofErr w:type="gramEnd"/>
      <w:r w:rsidRPr="00671467">
        <w:rPr>
          <w:sz w:val="30"/>
          <w:szCs w:val="30"/>
        </w:rPr>
        <w:t xml:space="preserve"> запахов.</w:t>
      </w:r>
    </w:p>
    <w:p w:rsidR="00CC7353" w:rsidRPr="00671467" w:rsidRDefault="00CC7353" w:rsidP="00CC7353">
      <w:pPr>
        <w:ind w:left="10" w:right="266" w:firstLine="720"/>
        <w:jc w:val="both"/>
        <w:rPr>
          <w:sz w:val="20"/>
          <w:szCs w:val="20"/>
        </w:rPr>
      </w:pPr>
      <w:r w:rsidRPr="00671467">
        <w:rPr>
          <w:sz w:val="30"/>
          <w:szCs w:val="30"/>
        </w:rPr>
        <w:t>Для характеристики запаха некоторых пищевых продуктов применяют термины «аромат» и «букет».</w:t>
      </w:r>
    </w:p>
    <w:p w:rsidR="00CC7353" w:rsidRPr="00671467" w:rsidRDefault="00CC7353" w:rsidP="00CC7353">
      <w:pPr>
        <w:ind w:left="10" w:right="266" w:firstLine="720"/>
        <w:jc w:val="both"/>
        <w:rPr>
          <w:sz w:val="20"/>
          <w:szCs w:val="20"/>
        </w:rPr>
      </w:pPr>
      <w:r w:rsidRPr="00671467">
        <w:rPr>
          <w:i/>
          <w:iCs/>
          <w:sz w:val="30"/>
          <w:szCs w:val="30"/>
        </w:rPr>
        <w:t xml:space="preserve">Аромат </w:t>
      </w:r>
      <w:r w:rsidRPr="00671467">
        <w:rPr>
          <w:sz w:val="30"/>
          <w:szCs w:val="30"/>
        </w:rPr>
        <w:t xml:space="preserve">обусловлен </w:t>
      </w:r>
      <w:proofErr w:type="gramStart"/>
      <w:r w:rsidRPr="00671467">
        <w:rPr>
          <w:sz w:val="30"/>
          <w:szCs w:val="30"/>
        </w:rPr>
        <w:t>естественными</w:t>
      </w:r>
      <w:proofErr w:type="gramEnd"/>
      <w:r w:rsidRPr="00671467">
        <w:rPr>
          <w:sz w:val="30"/>
          <w:szCs w:val="30"/>
        </w:rPr>
        <w:t xml:space="preserve"> ароматическими </w:t>
      </w:r>
      <w:proofErr w:type="spellStart"/>
      <w:r w:rsidRPr="00671467">
        <w:rPr>
          <w:sz w:val="30"/>
          <w:szCs w:val="30"/>
        </w:rPr>
        <w:t>вещест</w:t>
      </w:r>
      <w:proofErr w:type="spellEnd"/>
      <w:r w:rsidRPr="00671467">
        <w:rPr>
          <w:sz w:val="30"/>
          <w:szCs w:val="30"/>
        </w:rPr>
        <w:t xml:space="preserve">-вами исходного сырья, а </w:t>
      </w:r>
      <w:r w:rsidRPr="00671467">
        <w:rPr>
          <w:i/>
          <w:iCs/>
          <w:sz w:val="30"/>
          <w:szCs w:val="30"/>
        </w:rPr>
        <w:t>букет</w:t>
      </w:r>
      <w:r w:rsidRPr="00671467">
        <w:rPr>
          <w:sz w:val="30"/>
          <w:szCs w:val="30"/>
        </w:rPr>
        <w:t xml:space="preserve"> – комплексом ароматических </w:t>
      </w:r>
      <w:proofErr w:type="spellStart"/>
      <w:r w:rsidRPr="00671467">
        <w:rPr>
          <w:sz w:val="30"/>
          <w:szCs w:val="30"/>
        </w:rPr>
        <w:t>соеди</w:t>
      </w:r>
      <w:proofErr w:type="spellEnd"/>
      <w:r w:rsidRPr="00671467">
        <w:rPr>
          <w:sz w:val="30"/>
          <w:szCs w:val="30"/>
        </w:rPr>
        <w:t xml:space="preserve">-нений, образующихся при технологических процессах формирования продуктов. Так, для соков, быстрозамороженных плодов и овощей, </w:t>
      </w:r>
      <w:r w:rsidRPr="00671467">
        <w:rPr>
          <w:sz w:val="30"/>
          <w:szCs w:val="30"/>
        </w:rPr>
        <w:lastRenderedPageBreak/>
        <w:t>пряностей, плодоовощных консервов применяют термин «аромат»; для вин и зрелых сыров – «букет».</w:t>
      </w:r>
    </w:p>
    <w:p w:rsidR="00CC7353" w:rsidRPr="00671467" w:rsidRDefault="00CC7353" w:rsidP="00CC7353">
      <w:pPr>
        <w:ind w:left="10" w:right="266" w:firstLine="720"/>
        <w:jc w:val="both"/>
        <w:rPr>
          <w:sz w:val="20"/>
          <w:szCs w:val="20"/>
        </w:rPr>
      </w:pPr>
      <w:r w:rsidRPr="00671467">
        <w:rPr>
          <w:sz w:val="30"/>
          <w:szCs w:val="30"/>
        </w:rPr>
        <w:t>Умение различать оттенки запаха, характерные для исходного сырья, а также обусловленные вновь образованными веществами при производстве продукта и, особенно, при его хранении (посторонние, не свойственные готовому продукту запахи), является важным условием органолептической оценки его качества.</w:t>
      </w:r>
    </w:p>
    <w:p w:rsidR="00CC7353" w:rsidRPr="00671467" w:rsidRDefault="00CC7353" w:rsidP="00CC7353">
      <w:pPr>
        <w:ind w:left="10" w:right="266" w:firstLine="720"/>
        <w:jc w:val="both"/>
        <w:rPr>
          <w:sz w:val="20"/>
          <w:szCs w:val="20"/>
        </w:rPr>
      </w:pPr>
      <w:r w:rsidRPr="00671467">
        <w:rPr>
          <w:sz w:val="30"/>
          <w:szCs w:val="30"/>
        </w:rPr>
        <w:t xml:space="preserve">Дегустационную оценку качества продукта должны </w:t>
      </w:r>
      <w:proofErr w:type="spellStart"/>
      <w:proofErr w:type="gramStart"/>
      <w:r w:rsidRPr="00671467">
        <w:rPr>
          <w:sz w:val="30"/>
          <w:szCs w:val="30"/>
        </w:rPr>
        <w:t>осущест-влять</w:t>
      </w:r>
      <w:proofErr w:type="spellEnd"/>
      <w:proofErr w:type="gramEnd"/>
      <w:r w:rsidRPr="00671467">
        <w:rPr>
          <w:sz w:val="30"/>
          <w:szCs w:val="30"/>
        </w:rPr>
        <w:t xml:space="preserve"> лица, прошедшие испытания на сенсорную чувствительность.</w:t>
      </w:r>
    </w:p>
    <w:p w:rsidR="00CC7353" w:rsidRPr="00671467" w:rsidRDefault="00CC7353" w:rsidP="00CC7353">
      <w:pPr>
        <w:ind w:left="730"/>
        <w:jc w:val="both"/>
        <w:rPr>
          <w:sz w:val="20"/>
          <w:szCs w:val="20"/>
        </w:rPr>
      </w:pPr>
      <w:r w:rsidRPr="00671467">
        <w:rPr>
          <w:i/>
          <w:iCs/>
          <w:sz w:val="30"/>
          <w:szCs w:val="30"/>
        </w:rPr>
        <w:t xml:space="preserve">Сенсорный анализ </w:t>
      </w:r>
      <w:r w:rsidRPr="00671467">
        <w:rPr>
          <w:sz w:val="30"/>
          <w:szCs w:val="30"/>
        </w:rPr>
        <w:t>–</w:t>
      </w:r>
      <w:r w:rsidRPr="00671467">
        <w:rPr>
          <w:i/>
          <w:iCs/>
          <w:sz w:val="30"/>
          <w:szCs w:val="30"/>
        </w:rPr>
        <w:t xml:space="preserve"> </w:t>
      </w:r>
      <w:r w:rsidRPr="00671467">
        <w:rPr>
          <w:sz w:val="30"/>
          <w:szCs w:val="30"/>
        </w:rPr>
        <w:t>оценка качества,</w:t>
      </w:r>
      <w:r w:rsidRPr="00671467">
        <w:rPr>
          <w:i/>
          <w:iCs/>
          <w:sz w:val="30"/>
          <w:szCs w:val="30"/>
        </w:rPr>
        <w:t xml:space="preserve"> </w:t>
      </w:r>
      <w:r w:rsidRPr="00671467">
        <w:rPr>
          <w:sz w:val="30"/>
          <w:szCs w:val="30"/>
        </w:rPr>
        <w:t>проведенная оценщиками,</w:t>
      </w:r>
    </w:p>
    <w:p w:rsidR="00CC7353" w:rsidRPr="00671467" w:rsidRDefault="00CC7353" w:rsidP="00A33050">
      <w:pPr>
        <w:numPr>
          <w:ilvl w:val="0"/>
          <w:numId w:val="16"/>
        </w:numPr>
        <w:tabs>
          <w:tab w:val="left" w:pos="324"/>
        </w:tabs>
        <w:ind w:left="10" w:right="266" w:hanging="10"/>
        <w:jc w:val="both"/>
        <w:rPr>
          <w:sz w:val="30"/>
          <w:szCs w:val="30"/>
        </w:rPr>
      </w:pPr>
      <w:r w:rsidRPr="00671467">
        <w:rPr>
          <w:sz w:val="30"/>
          <w:szCs w:val="30"/>
        </w:rPr>
        <w:t xml:space="preserve">которых предварительно проверены органы чувств, зрение, что гарантирует точность и </w:t>
      </w:r>
      <w:proofErr w:type="spellStart"/>
      <w:r w:rsidRPr="00671467">
        <w:rPr>
          <w:sz w:val="30"/>
          <w:szCs w:val="30"/>
        </w:rPr>
        <w:t>воспроизводимость</w:t>
      </w:r>
      <w:proofErr w:type="spellEnd"/>
      <w:r w:rsidRPr="00671467">
        <w:rPr>
          <w:sz w:val="30"/>
          <w:szCs w:val="30"/>
        </w:rPr>
        <w:t xml:space="preserve"> результатов.</w:t>
      </w:r>
    </w:p>
    <w:p w:rsidR="00CC7353" w:rsidRPr="00671467" w:rsidRDefault="00CC7353" w:rsidP="00CC7353">
      <w:pPr>
        <w:ind w:left="10" w:right="266" w:firstLine="720"/>
        <w:jc w:val="both"/>
        <w:rPr>
          <w:sz w:val="30"/>
          <w:szCs w:val="30"/>
        </w:rPr>
      </w:pPr>
      <w:r w:rsidRPr="00671467">
        <w:rPr>
          <w:i/>
          <w:iCs/>
          <w:sz w:val="30"/>
          <w:szCs w:val="30"/>
        </w:rPr>
        <w:t xml:space="preserve">Сенсорная чувствительность </w:t>
      </w:r>
      <w:r w:rsidRPr="00671467">
        <w:rPr>
          <w:sz w:val="30"/>
          <w:szCs w:val="30"/>
        </w:rPr>
        <w:t>–</w:t>
      </w:r>
      <w:r w:rsidRPr="00671467">
        <w:rPr>
          <w:i/>
          <w:iCs/>
          <w:sz w:val="30"/>
          <w:szCs w:val="30"/>
        </w:rPr>
        <w:t xml:space="preserve"> </w:t>
      </w:r>
      <w:r w:rsidRPr="00671467">
        <w:rPr>
          <w:sz w:val="30"/>
          <w:szCs w:val="30"/>
        </w:rPr>
        <w:t>это способность восприятия</w:t>
      </w:r>
      <w:r w:rsidRPr="00671467">
        <w:rPr>
          <w:i/>
          <w:iCs/>
          <w:sz w:val="30"/>
          <w:szCs w:val="30"/>
        </w:rPr>
        <w:t xml:space="preserve"> </w:t>
      </w:r>
      <w:r w:rsidRPr="00671467">
        <w:rPr>
          <w:sz w:val="30"/>
          <w:szCs w:val="30"/>
        </w:rPr>
        <w:t>внешнего импульса при помощи органов чувств.</w:t>
      </w:r>
    </w:p>
    <w:p w:rsidR="00CC7353" w:rsidRPr="00671467" w:rsidRDefault="00CC7353" w:rsidP="00CC7353">
      <w:pPr>
        <w:ind w:left="10" w:right="266" w:firstLine="720"/>
        <w:jc w:val="both"/>
        <w:rPr>
          <w:sz w:val="30"/>
          <w:szCs w:val="30"/>
        </w:rPr>
      </w:pPr>
      <w:r w:rsidRPr="00671467">
        <w:rPr>
          <w:i/>
          <w:iCs/>
          <w:sz w:val="30"/>
          <w:szCs w:val="30"/>
        </w:rPr>
        <w:t xml:space="preserve">Порог чувствительности </w:t>
      </w:r>
      <w:r w:rsidRPr="00671467">
        <w:rPr>
          <w:sz w:val="30"/>
          <w:szCs w:val="30"/>
        </w:rPr>
        <w:t>–</w:t>
      </w:r>
      <w:r w:rsidRPr="00671467">
        <w:rPr>
          <w:i/>
          <w:iCs/>
          <w:sz w:val="30"/>
          <w:szCs w:val="30"/>
        </w:rPr>
        <w:t xml:space="preserve"> </w:t>
      </w:r>
      <w:r w:rsidRPr="00671467">
        <w:rPr>
          <w:sz w:val="30"/>
          <w:szCs w:val="30"/>
        </w:rPr>
        <w:t>это наименьшая интенсивность</w:t>
      </w:r>
      <w:r w:rsidRPr="00671467">
        <w:rPr>
          <w:i/>
          <w:iCs/>
          <w:sz w:val="30"/>
          <w:szCs w:val="30"/>
        </w:rPr>
        <w:t xml:space="preserve"> </w:t>
      </w:r>
      <w:r w:rsidRPr="00671467">
        <w:rPr>
          <w:sz w:val="30"/>
          <w:szCs w:val="30"/>
        </w:rPr>
        <w:t>импульсов, которые воспринимаются органами чувств. Пороги чувствительности для различных видов впечатлений разные. Например, порог вкусовой чувствительности – это наименьшее количество вкусового вещества, вызывающее едва уловимое ощущение вкуса. Чем ниже порог чувствительности, тем выше чувствительность оценщика.</w:t>
      </w:r>
    </w:p>
    <w:p w:rsidR="00CC7353" w:rsidRPr="00671467" w:rsidRDefault="00CC7353" w:rsidP="00CC7353">
      <w:pPr>
        <w:ind w:right="266" w:firstLine="720"/>
        <w:jc w:val="both"/>
        <w:rPr>
          <w:sz w:val="20"/>
          <w:szCs w:val="20"/>
        </w:rPr>
      </w:pPr>
      <w:r w:rsidRPr="00671467">
        <w:rPr>
          <w:i/>
          <w:iCs/>
          <w:sz w:val="30"/>
          <w:szCs w:val="30"/>
        </w:rPr>
        <w:t xml:space="preserve">Порог распознавания </w:t>
      </w:r>
      <w:r w:rsidRPr="00671467">
        <w:rPr>
          <w:sz w:val="30"/>
          <w:szCs w:val="30"/>
        </w:rPr>
        <w:t>–</w:t>
      </w:r>
      <w:r w:rsidRPr="00671467">
        <w:rPr>
          <w:i/>
          <w:iCs/>
          <w:sz w:val="30"/>
          <w:szCs w:val="30"/>
        </w:rPr>
        <w:t xml:space="preserve"> </w:t>
      </w:r>
      <w:r w:rsidRPr="00671467">
        <w:rPr>
          <w:sz w:val="30"/>
          <w:szCs w:val="30"/>
        </w:rPr>
        <w:t xml:space="preserve">это наименьшая интенсивность </w:t>
      </w:r>
      <w:proofErr w:type="spellStart"/>
      <w:proofErr w:type="gramStart"/>
      <w:r w:rsidRPr="00671467">
        <w:rPr>
          <w:sz w:val="30"/>
          <w:szCs w:val="30"/>
        </w:rPr>
        <w:t>импуль</w:t>
      </w:r>
      <w:proofErr w:type="spellEnd"/>
      <w:r w:rsidRPr="00671467">
        <w:rPr>
          <w:sz w:val="30"/>
          <w:szCs w:val="30"/>
        </w:rPr>
        <w:t>-сов</w:t>
      </w:r>
      <w:proofErr w:type="gramEnd"/>
      <w:r w:rsidRPr="00671467">
        <w:rPr>
          <w:sz w:val="30"/>
          <w:szCs w:val="30"/>
        </w:rPr>
        <w:t>, воспринимаемых органами чувств, которые качественно можно определить.</w:t>
      </w:r>
    </w:p>
    <w:p w:rsidR="00CC7353" w:rsidRPr="00671467" w:rsidRDefault="00CC7353" w:rsidP="00CC7353">
      <w:pPr>
        <w:ind w:right="266" w:firstLine="720"/>
        <w:jc w:val="both"/>
        <w:rPr>
          <w:sz w:val="20"/>
          <w:szCs w:val="20"/>
        </w:rPr>
      </w:pPr>
      <w:r w:rsidRPr="00671467">
        <w:rPr>
          <w:i/>
          <w:iCs/>
          <w:sz w:val="30"/>
          <w:szCs w:val="30"/>
        </w:rPr>
        <w:t xml:space="preserve">Порог разницы </w:t>
      </w:r>
      <w:r w:rsidRPr="00671467">
        <w:rPr>
          <w:sz w:val="30"/>
          <w:szCs w:val="30"/>
        </w:rPr>
        <w:t>–</w:t>
      </w:r>
      <w:r w:rsidRPr="00671467">
        <w:rPr>
          <w:i/>
          <w:iCs/>
          <w:sz w:val="30"/>
          <w:szCs w:val="30"/>
        </w:rPr>
        <w:t xml:space="preserve"> </w:t>
      </w:r>
      <w:r w:rsidRPr="00671467">
        <w:rPr>
          <w:sz w:val="30"/>
          <w:szCs w:val="30"/>
        </w:rPr>
        <w:t>это минимальная,</w:t>
      </w:r>
      <w:r w:rsidRPr="00671467">
        <w:rPr>
          <w:i/>
          <w:iCs/>
          <w:sz w:val="30"/>
          <w:szCs w:val="30"/>
        </w:rPr>
        <w:t xml:space="preserve"> </w:t>
      </w:r>
      <w:r w:rsidRPr="00671467">
        <w:rPr>
          <w:sz w:val="30"/>
          <w:szCs w:val="30"/>
        </w:rPr>
        <w:t>но заметно воспринимаемая</w:t>
      </w:r>
      <w:r w:rsidRPr="00671467">
        <w:rPr>
          <w:i/>
          <w:iCs/>
          <w:sz w:val="30"/>
          <w:szCs w:val="30"/>
        </w:rPr>
        <w:t xml:space="preserve"> </w:t>
      </w:r>
      <w:r w:rsidRPr="00671467">
        <w:rPr>
          <w:sz w:val="30"/>
          <w:szCs w:val="30"/>
        </w:rPr>
        <w:t>разница интенсивности между двумя импульсами одного и того же вида.</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i/>
          <w:iCs/>
          <w:sz w:val="30"/>
          <w:szCs w:val="30"/>
        </w:rPr>
        <w:t xml:space="preserve">Сенсорная память </w:t>
      </w:r>
      <w:r w:rsidRPr="00671467">
        <w:rPr>
          <w:sz w:val="30"/>
          <w:szCs w:val="30"/>
        </w:rPr>
        <w:t>–</w:t>
      </w:r>
      <w:r w:rsidRPr="00671467">
        <w:rPr>
          <w:i/>
          <w:iCs/>
          <w:sz w:val="30"/>
          <w:szCs w:val="30"/>
        </w:rPr>
        <w:t xml:space="preserve"> </w:t>
      </w:r>
      <w:r w:rsidRPr="00671467">
        <w:rPr>
          <w:sz w:val="30"/>
          <w:szCs w:val="30"/>
        </w:rPr>
        <w:t>это способность запоминания,</w:t>
      </w:r>
      <w:r w:rsidRPr="00671467">
        <w:rPr>
          <w:i/>
          <w:iCs/>
          <w:sz w:val="30"/>
          <w:szCs w:val="30"/>
        </w:rPr>
        <w:t xml:space="preserve"> </w:t>
      </w:r>
      <w:proofErr w:type="spellStart"/>
      <w:proofErr w:type="gramStart"/>
      <w:r w:rsidRPr="00671467">
        <w:rPr>
          <w:sz w:val="30"/>
          <w:szCs w:val="30"/>
        </w:rPr>
        <w:t>распозна-вания</w:t>
      </w:r>
      <w:proofErr w:type="spellEnd"/>
      <w:proofErr w:type="gramEnd"/>
      <w:r w:rsidRPr="00671467">
        <w:rPr>
          <w:sz w:val="30"/>
          <w:szCs w:val="30"/>
        </w:rPr>
        <w:t xml:space="preserve"> разных импульсов и сенсорных впечатлений.</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i/>
          <w:iCs/>
          <w:sz w:val="30"/>
          <w:szCs w:val="30"/>
        </w:rPr>
        <w:t xml:space="preserve">Сенсорный минимум </w:t>
      </w:r>
      <w:r w:rsidRPr="00671467">
        <w:rPr>
          <w:sz w:val="30"/>
          <w:szCs w:val="30"/>
        </w:rPr>
        <w:t>–</w:t>
      </w:r>
      <w:r w:rsidRPr="00671467">
        <w:rPr>
          <w:i/>
          <w:iCs/>
          <w:sz w:val="30"/>
          <w:szCs w:val="30"/>
        </w:rPr>
        <w:t xml:space="preserve"> </w:t>
      </w:r>
      <w:r w:rsidRPr="00671467">
        <w:rPr>
          <w:sz w:val="30"/>
          <w:szCs w:val="30"/>
        </w:rPr>
        <w:t xml:space="preserve">минимальная чувствительность и </w:t>
      </w:r>
      <w:proofErr w:type="spellStart"/>
      <w:proofErr w:type="gramStart"/>
      <w:r w:rsidRPr="00671467">
        <w:rPr>
          <w:sz w:val="30"/>
          <w:szCs w:val="30"/>
        </w:rPr>
        <w:t>спо-собность</w:t>
      </w:r>
      <w:proofErr w:type="spellEnd"/>
      <w:proofErr w:type="gramEnd"/>
      <w:r w:rsidRPr="00671467">
        <w:rPr>
          <w:sz w:val="30"/>
          <w:szCs w:val="30"/>
        </w:rPr>
        <w:t xml:space="preserve"> органов чувств воспринимать впечатления, что особенно важно при контроле качества продовольственных товаров.</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sz w:val="30"/>
          <w:szCs w:val="30"/>
        </w:rPr>
        <w:t xml:space="preserve">При оценке консистенции в зависимости от технических требований, предъявляемых к качеству отдельных продуктов, определяют густоту, клейкость и твердость продукта (консистенция жидкая, сиропообразная, густая, плотная). При оценке консистенции учитывают также нежность, волокнистость, грубость, рассыпчатость, </w:t>
      </w:r>
      <w:proofErr w:type="spellStart"/>
      <w:r w:rsidRPr="00671467">
        <w:rPr>
          <w:sz w:val="30"/>
          <w:szCs w:val="30"/>
        </w:rPr>
        <w:t>крошливость</w:t>
      </w:r>
      <w:proofErr w:type="spellEnd"/>
      <w:r w:rsidRPr="00671467">
        <w:rPr>
          <w:sz w:val="30"/>
          <w:szCs w:val="30"/>
        </w:rPr>
        <w:t>, однородность, наличие твердых частиц.</w:t>
      </w:r>
    </w:p>
    <w:p w:rsidR="00CC7353" w:rsidRPr="00671467" w:rsidRDefault="00CC7353" w:rsidP="00CC7353">
      <w:pPr>
        <w:ind w:right="266" w:firstLine="720"/>
        <w:jc w:val="both"/>
        <w:rPr>
          <w:sz w:val="20"/>
          <w:szCs w:val="20"/>
        </w:rPr>
      </w:pPr>
      <w:r w:rsidRPr="00671467">
        <w:rPr>
          <w:sz w:val="30"/>
          <w:szCs w:val="30"/>
        </w:rPr>
        <w:t>Для определения консистенции пищевых продуктов прилагают усилия – нажатием, надавливанием, прокалыванием, разрезанием, размазыванием с помощью столовых приборов.</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sz w:val="30"/>
          <w:szCs w:val="30"/>
        </w:rPr>
        <w:t>При оценке вкуса определяют типичность вкуса для данного продукта, устанавливают наличие специфических нехарактерных вкусовых свойств и прочих посторонних привкусов.</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sz w:val="30"/>
          <w:szCs w:val="30"/>
        </w:rPr>
        <w:t xml:space="preserve">Качественное определение вкуса связано не только с </w:t>
      </w:r>
      <w:proofErr w:type="spellStart"/>
      <w:proofErr w:type="gramStart"/>
      <w:r w:rsidRPr="00671467">
        <w:rPr>
          <w:sz w:val="30"/>
          <w:szCs w:val="30"/>
        </w:rPr>
        <w:t>опре</w:t>
      </w:r>
      <w:proofErr w:type="spellEnd"/>
      <w:r w:rsidRPr="00671467">
        <w:rPr>
          <w:sz w:val="30"/>
          <w:szCs w:val="30"/>
        </w:rPr>
        <w:t>-делением</w:t>
      </w:r>
      <w:proofErr w:type="gramEnd"/>
      <w:r w:rsidRPr="00671467">
        <w:rPr>
          <w:sz w:val="30"/>
          <w:szCs w:val="30"/>
        </w:rPr>
        <w:t xml:space="preserve"> основных вкусовых ощущений: сладкого, кислого, соленого, горького и их гармоничного сочетания, но и с осязанием пищи, что характеризуется терпкостью вкуса, остротой, жгучестью, нежностью. Вкус многих продуктов определяется также </w:t>
      </w:r>
      <w:proofErr w:type="gramStart"/>
      <w:r w:rsidRPr="00671467">
        <w:rPr>
          <w:sz w:val="30"/>
          <w:szCs w:val="30"/>
        </w:rPr>
        <w:t>обо-</w:t>
      </w:r>
      <w:proofErr w:type="spellStart"/>
      <w:r w:rsidRPr="00671467">
        <w:rPr>
          <w:sz w:val="30"/>
          <w:szCs w:val="30"/>
        </w:rPr>
        <w:t>нятельными</w:t>
      </w:r>
      <w:proofErr w:type="spellEnd"/>
      <w:proofErr w:type="gramEnd"/>
      <w:r w:rsidRPr="00671467">
        <w:rPr>
          <w:sz w:val="30"/>
          <w:szCs w:val="30"/>
        </w:rPr>
        <w:t xml:space="preserve"> ощущениями.</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sz w:val="30"/>
          <w:szCs w:val="30"/>
        </w:rPr>
        <w:t>Для характеристики в комплексе вкуса, запаха и осязания, определяемых количественно и качественно, применяют термин «вкусность пищевых продуктов».</w:t>
      </w:r>
    </w:p>
    <w:p w:rsidR="00CC7353" w:rsidRPr="00671467" w:rsidRDefault="00CC7353" w:rsidP="00CC7353">
      <w:pPr>
        <w:jc w:val="both"/>
        <w:rPr>
          <w:sz w:val="20"/>
          <w:szCs w:val="20"/>
        </w:rPr>
      </w:pPr>
    </w:p>
    <w:p w:rsidR="00CC7353" w:rsidRPr="00671467" w:rsidRDefault="00CC7353" w:rsidP="00CC7353">
      <w:pPr>
        <w:ind w:right="266" w:firstLine="720"/>
        <w:jc w:val="both"/>
        <w:rPr>
          <w:sz w:val="20"/>
          <w:szCs w:val="20"/>
        </w:rPr>
      </w:pPr>
      <w:r w:rsidRPr="00671467">
        <w:rPr>
          <w:sz w:val="30"/>
          <w:szCs w:val="30"/>
        </w:rPr>
        <w:t>При оценке качества пищевых продуктов применяют разные виды балльных систем. Например, при оценке качества масла, сыра применяют 100-балльные системы.</w:t>
      </w:r>
    </w:p>
    <w:p w:rsidR="00CC7353" w:rsidRPr="00671467" w:rsidRDefault="00CC7353" w:rsidP="00CC7353">
      <w:pPr>
        <w:jc w:val="both"/>
        <w:rPr>
          <w:sz w:val="20"/>
          <w:szCs w:val="20"/>
        </w:rPr>
      </w:pPr>
    </w:p>
    <w:p w:rsidR="00CC7353" w:rsidRPr="00671467" w:rsidRDefault="00CC7353" w:rsidP="00A33050">
      <w:pPr>
        <w:numPr>
          <w:ilvl w:val="0"/>
          <w:numId w:val="17"/>
        </w:numPr>
        <w:tabs>
          <w:tab w:val="left" w:pos="1035"/>
        </w:tabs>
        <w:ind w:left="10" w:right="266" w:firstLine="711"/>
        <w:jc w:val="both"/>
        <w:rPr>
          <w:sz w:val="30"/>
          <w:szCs w:val="30"/>
        </w:rPr>
      </w:pPr>
      <w:r w:rsidRPr="00671467">
        <w:rPr>
          <w:sz w:val="30"/>
          <w:szCs w:val="30"/>
        </w:rPr>
        <w:t>настоящее время для оценки качества мяса и мясопродуктов используют пяти- и девятибалльные шкалы, согласно которым каждый показатель имеет соответственно 5 или 9 степеней качества. Ниже условленного балла продукт считается недоброкачественным.</w:t>
      </w:r>
    </w:p>
    <w:p w:rsidR="00CC7353" w:rsidRPr="00671467" w:rsidRDefault="00CC7353" w:rsidP="00CC7353">
      <w:pPr>
        <w:jc w:val="both"/>
        <w:rPr>
          <w:sz w:val="30"/>
          <w:szCs w:val="30"/>
        </w:rPr>
      </w:pPr>
    </w:p>
    <w:p w:rsidR="00CC7353" w:rsidRPr="00671467" w:rsidRDefault="00CC7353" w:rsidP="00CC7353">
      <w:pPr>
        <w:ind w:left="10" w:right="266" w:firstLine="720"/>
        <w:jc w:val="both"/>
        <w:rPr>
          <w:sz w:val="30"/>
          <w:szCs w:val="30"/>
        </w:rPr>
      </w:pPr>
      <w:r w:rsidRPr="00671467">
        <w:rPr>
          <w:sz w:val="30"/>
          <w:szCs w:val="30"/>
        </w:rPr>
        <w:t xml:space="preserve">По пятибалльной шкале 5 баллов означают отличное качества; 4 балла – хорошее; 3 – удовлетворительное; 2 – </w:t>
      </w:r>
      <w:proofErr w:type="spellStart"/>
      <w:r w:rsidRPr="00671467">
        <w:rPr>
          <w:sz w:val="30"/>
          <w:szCs w:val="30"/>
        </w:rPr>
        <w:t>неудовлетвори</w:t>
      </w:r>
      <w:proofErr w:type="spellEnd"/>
      <w:r w:rsidRPr="00671467">
        <w:rPr>
          <w:sz w:val="30"/>
          <w:szCs w:val="30"/>
        </w:rPr>
        <w:t xml:space="preserve">-тельное, но </w:t>
      </w:r>
      <w:proofErr w:type="gramStart"/>
      <w:r w:rsidRPr="00671467">
        <w:rPr>
          <w:sz w:val="30"/>
          <w:szCs w:val="30"/>
        </w:rPr>
        <w:t>допустимое</w:t>
      </w:r>
      <w:proofErr w:type="gramEnd"/>
      <w:r w:rsidRPr="00671467">
        <w:rPr>
          <w:sz w:val="30"/>
          <w:szCs w:val="30"/>
        </w:rPr>
        <w:t>; 1 – неудовлетворительное.</w:t>
      </w:r>
    </w:p>
    <w:p w:rsidR="00CC7353" w:rsidRPr="00671467" w:rsidRDefault="00CC7353" w:rsidP="00CC7353">
      <w:pPr>
        <w:jc w:val="both"/>
        <w:rPr>
          <w:sz w:val="30"/>
          <w:szCs w:val="30"/>
        </w:rPr>
      </w:pPr>
    </w:p>
    <w:p w:rsidR="00CC7353" w:rsidRPr="00671467" w:rsidRDefault="00CC7353" w:rsidP="00CC7353">
      <w:pPr>
        <w:ind w:left="10" w:right="266" w:firstLine="720"/>
        <w:jc w:val="both"/>
        <w:rPr>
          <w:sz w:val="30"/>
          <w:szCs w:val="30"/>
        </w:rPr>
      </w:pPr>
      <w:r w:rsidRPr="00671467">
        <w:rPr>
          <w:sz w:val="30"/>
          <w:szCs w:val="30"/>
        </w:rPr>
        <w:t xml:space="preserve">Рекомендуемая </w:t>
      </w:r>
      <w:proofErr w:type="spellStart"/>
      <w:r w:rsidRPr="00671467">
        <w:rPr>
          <w:sz w:val="30"/>
          <w:szCs w:val="30"/>
        </w:rPr>
        <w:t>ВНИИМПом</w:t>
      </w:r>
      <w:proofErr w:type="spellEnd"/>
      <w:r w:rsidRPr="00671467">
        <w:rPr>
          <w:sz w:val="30"/>
          <w:szCs w:val="30"/>
        </w:rPr>
        <w:t xml:space="preserve"> десятибалльная шкала расширяет диапазон органолептической оценки качества. Согласно ей каждый показатель шкалы имеет следующие количественные </w:t>
      </w:r>
      <w:proofErr w:type="spellStart"/>
      <w:proofErr w:type="gramStart"/>
      <w:r w:rsidRPr="00671467">
        <w:rPr>
          <w:sz w:val="30"/>
          <w:szCs w:val="30"/>
        </w:rPr>
        <w:t>характе-ристики</w:t>
      </w:r>
      <w:proofErr w:type="spellEnd"/>
      <w:proofErr w:type="gramEnd"/>
      <w:r w:rsidRPr="00671467">
        <w:rPr>
          <w:sz w:val="30"/>
          <w:szCs w:val="30"/>
        </w:rPr>
        <w:t xml:space="preserve">: для оптимального качества – 9; очень хорошего – 8; </w:t>
      </w:r>
      <w:proofErr w:type="spellStart"/>
      <w:r w:rsidRPr="00671467">
        <w:rPr>
          <w:sz w:val="30"/>
          <w:szCs w:val="30"/>
        </w:rPr>
        <w:t>хоро-шего</w:t>
      </w:r>
      <w:proofErr w:type="spellEnd"/>
      <w:r w:rsidRPr="00671467">
        <w:rPr>
          <w:sz w:val="30"/>
          <w:szCs w:val="30"/>
        </w:rPr>
        <w:t xml:space="preserve"> – 7; выше среднего – 6; среднего – 5; приемлемого, но </w:t>
      </w:r>
      <w:proofErr w:type="spellStart"/>
      <w:r w:rsidRPr="00671467">
        <w:rPr>
          <w:sz w:val="30"/>
          <w:szCs w:val="30"/>
        </w:rPr>
        <w:t>неже-лательного</w:t>
      </w:r>
      <w:proofErr w:type="spellEnd"/>
      <w:r w:rsidRPr="00671467">
        <w:rPr>
          <w:sz w:val="30"/>
          <w:szCs w:val="30"/>
        </w:rPr>
        <w:t xml:space="preserve"> – 4 или 3; неприемлемого – 2 или 1.</w:t>
      </w:r>
    </w:p>
    <w:p w:rsidR="00CC7353" w:rsidRPr="00671467" w:rsidRDefault="00CC7353" w:rsidP="00CC7353">
      <w:pPr>
        <w:jc w:val="both"/>
        <w:rPr>
          <w:sz w:val="20"/>
          <w:szCs w:val="20"/>
        </w:rPr>
      </w:pPr>
    </w:p>
    <w:p w:rsidR="00CC7353" w:rsidRPr="00671467" w:rsidRDefault="00CC7353" w:rsidP="00CC7353">
      <w:pPr>
        <w:ind w:left="10" w:right="266" w:firstLine="720"/>
        <w:jc w:val="both"/>
        <w:rPr>
          <w:sz w:val="20"/>
          <w:szCs w:val="20"/>
        </w:rPr>
      </w:pPr>
      <w:r w:rsidRPr="00671467">
        <w:rPr>
          <w:sz w:val="29"/>
          <w:szCs w:val="29"/>
        </w:rPr>
        <w:t xml:space="preserve">Самостоятельная работа бакалавров по </w:t>
      </w:r>
      <w:proofErr w:type="spellStart"/>
      <w:r w:rsidRPr="00671467">
        <w:rPr>
          <w:sz w:val="29"/>
          <w:szCs w:val="29"/>
        </w:rPr>
        <w:t>подразд</w:t>
      </w:r>
      <w:proofErr w:type="spellEnd"/>
      <w:r w:rsidRPr="00671467">
        <w:rPr>
          <w:sz w:val="29"/>
          <w:szCs w:val="29"/>
        </w:rPr>
        <w:t xml:space="preserve">. 1.3 </w:t>
      </w:r>
      <w:proofErr w:type="spellStart"/>
      <w:proofErr w:type="gramStart"/>
      <w:r w:rsidRPr="00671467">
        <w:rPr>
          <w:sz w:val="29"/>
          <w:szCs w:val="29"/>
        </w:rPr>
        <w:t>заклю</w:t>
      </w:r>
      <w:proofErr w:type="spellEnd"/>
      <w:r w:rsidRPr="00671467">
        <w:rPr>
          <w:sz w:val="29"/>
          <w:szCs w:val="29"/>
        </w:rPr>
        <w:t>-чается</w:t>
      </w:r>
      <w:proofErr w:type="gramEnd"/>
      <w:r w:rsidRPr="00671467">
        <w:rPr>
          <w:sz w:val="29"/>
          <w:szCs w:val="29"/>
        </w:rPr>
        <w:t xml:space="preserve"> в усвоении лекционного материала и работе с литературой [1, 2].</w:t>
      </w:r>
    </w:p>
    <w:p w:rsidR="00CC7353" w:rsidRPr="00671467" w:rsidRDefault="00CC7353" w:rsidP="00CC7353">
      <w:pPr>
        <w:jc w:val="both"/>
        <w:rPr>
          <w:sz w:val="20"/>
          <w:szCs w:val="20"/>
        </w:rPr>
      </w:pPr>
    </w:p>
    <w:p w:rsidR="00CC7353" w:rsidRPr="00671467" w:rsidRDefault="00CC7353" w:rsidP="00B47516">
      <w:pPr>
        <w:ind w:right="257"/>
        <w:jc w:val="center"/>
        <w:rPr>
          <w:sz w:val="20"/>
          <w:szCs w:val="20"/>
        </w:rPr>
      </w:pPr>
      <w:r w:rsidRPr="00671467">
        <w:rPr>
          <w:i/>
          <w:iCs/>
          <w:sz w:val="30"/>
          <w:szCs w:val="30"/>
        </w:rPr>
        <w:t>Контрольные вопросы</w:t>
      </w:r>
    </w:p>
    <w:p w:rsidR="00CC7353" w:rsidRPr="00671467" w:rsidRDefault="00CC7353" w:rsidP="00CC7353">
      <w:pPr>
        <w:jc w:val="both"/>
        <w:rPr>
          <w:sz w:val="20"/>
          <w:szCs w:val="20"/>
        </w:rPr>
      </w:pPr>
    </w:p>
    <w:p w:rsidR="00CC7353" w:rsidRPr="00671467" w:rsidRDefault="00CC7353" w:rsidP="00A33050">
      <w:pPr>
        <w:numPr>
          <w:ilvl w:val="1"/>
          <w:numId w:val="18"/>
        </w:numPr>
        <w:tabs>
          <w:tab w:val="left" w:pos="1030"/>
        </w:tabs>
        <w:ind w:left="1030" w:hanging="309"/>
        <w:jc w:val="both"/>
        <w:rPr>
          <w:sz w:val="30"/>
          <w:szCs w:val="30"/>
        </w:rPr>
      </w:pPr>
      <w:r w:rsidRPr="00671467">
        <w:rPr>
          <w:sz w:val="30"/>
          <w:szCs w:val="30"/>
        </w:rPr>
        <w:t>Дать описание терминов «разделение», «концентрирование»</w:t>
      </w:r>
    </w:p>
    <w:p w:rsidR="00CC7353" w:rsidRPr="00671467" w:rsidRDefault="00CC7353" w:rsidP="00A33050">
      <w:pPr>
        <w:numPr>
          <w:ilvl w:val="0"/>
          <w:numId w:val="18"/>
        </w:numPr>
        <w:tabs>
          <w:tab w:val="left" w:pos="321"/>
        </w:tabs>
        <w:ind w:left="10" w:right="266" w:hanging="10"/>
        <w:jc w:val="both"/>
        <w:rPr>
          <w:sz w:val="30"/>
          <w:szCs w:val="30"/>
        </w:rPr>
      </w:pPr>
      <w:r w:rsidRPr="00671467">
        <w:rPr>
          <w:sz w:val="30"/>
          <w:szCs w:val="30"/>
        </w:rPr>
        <w:t xml:space="preserve">«выделение». В чем состоит принципиальная разница этих </w:t>
      </w:r>
      <w:proofErr w:type="spellStart"/>
      <w:proofErr w:type="gramStart"/>
      <w:r w:rsidRPr="00671467">
        <w:rPr>
          <w:sz w:val="30"/>
          <w:szCs w:val="30"/>
        </w:rPr>
        <w:t>опе</w:t>
      </w:r>
      <w:proofErr w:type="spellEnd"/>
      <w:r w:rsidRPr="00671467">
        <w:rPr>
          <w:sz w:val="30"/>
          <w:szCs w:val="30"/>
        </w:rPr>
        <w:t>-раций</w:t>
      </w:r>
      <w:proofErr w:type="gramEnd"/>
      <w:r w:rsidRPr="00671467">
        <w:rPr>
          <w:sz w:val="30"/>
          <w:szCs w:val="30"/>
        </w:rPr>
        <w:t>?</w:t>
      </w:r>
    </w:p>
    <w:p w:rsidR="00CC7353" w:rsidRPr="00671467" w:rsidRDefault="00CC7353" w:rsidP="00A33050">
      <w:pPr>
        <w:numPr>
          <w:ilvl w:val="1"/>
          <w:numId w:val="19"/>
        </w:numPr>
        <w:tabs>
          <w:tab w:val="left" w:pos="1030"/>
        </w:tabs>
        <w:ind w:left="1030" w:hanging="309"/>
        <w:jc w:val="both"/>
        <w:rPr>
          <w:sz w:val="30"/>
          <w:szCs w:val="30"/>
        </w:rPr>
      </w:pPr>
      <w:r w:rsidRPr="00671467">
        <w:rPr>
          <w:sz w:val="30"/>
          <w:szCs w:val="30"/>
        </w:rPr>
        <w:t>Дать определение понятия «аналитический цикл».</w:t>
      </w:r>
    </w:p>
    <w:p w:rsidR="00CC7353" w:rsidRPr="00671467" w:rsidRDefault="00CC7353" w:rsidP="00A33050">
      <w:pPr>
        <w:numPr>
          <w:ilvl w:val="1"/>
          <w:numId w:val="19"/>
        </w:numPr>
        <w:tabs>
          <w:tab w:val="left" w:pos="1030"/>
        </w:tabs>
        <w:ind w:left="1030" w:hanging="309"/>
        <w:jc w:val="both"/>
        <w:rPr>
          <w:sz w:val="30"/>
          <w:szCs w:val="30"/>
        </w:rPr>
      </w:pPr>
      <w:r w:rsidRPr="00671467">
        <w:rPr>
          <w:sz w:val="30"/>
          <w:szCs w:val="30"/>
        </w:rPr>
        <w:lastRenderedPageBreak/>
        <w:t>Что такое лабораторный образец?</w:t>
      </w:r>
    </w:p>
    <w:p w:rsidR="00CC7353" w:rsidRPr="00671467" w:rsidRDefault="00CC7353" w:rsidP="00A33050">
      <w:pPr>
        <w:numPr>
          <w:ilvl w:val="1"/>
          <w:numId w:val="19"/>
        </w:numPr>
        <w:tabs>
          <w:tab w:val="left" w:pos="1051"/>
        </w:tabs>
        <w:ind w:left="10" w:right="266" w:firstLine="711"/>
        <w:jc w:val="both"/>
        <w:rPr>
          <w:sz w:val="30"/>
          <w:szCs w:val="30"/>
        </w:rPr>
      </w:pPr>
      <w:r w:rsidRPr="00671467">
        <w:rPr>
          <w:sz w:val="30"/>
          <w:szCs w:val="30"/>
        </w:rPr>
        <w:t xml:space="preserve">Дать определение органолептической оценки качества </w:t>
      </w:r>
      <w:proofErr w:type="gramStart"/>
      <w:r w:rsidRPr="00671467">
        <w:rPr>
          <w:sz w:val="30"/>
          <w:szCs w:val="30"/>
        </w:rPr>
        <w:t>пище-</w:t>
      </w:r>
      <w:proofErr w:type="spellStart"/>
      <w:r w:rsidRPr="00671467">
        <w:rPr>
          <w:sz w:val="30"/>
          <w:szCs w:val="30"/>
        </w:rPr>
        <w:t>вых</w:t>
      </w:r>
      <w:proofErr w:type="spellEnd"/>
      <w:proofErr w:type="gramEnd"/>
      <w:r w:rsidRPr="00671467">
        <w:rPr>
          <w:sz w:val="30"/>
          <w:szCs w:val="30"/>
        </w:rPr>
        <w:t xml:space="preserve"> продуктов.</w:t>
      </w:r>
    </w:p>
    <w:p w:rsidR="00CC7353" w:rsidRPr="00671467" w:rsidRDefault="00CC7353" w:rsidP="00A33050">
      <w:pPr>
        <w:numPr>
          <w:ilvl w:val="1"/>
          <w:numId w:val="19"/>
        </w:numPr>
        <w:tabs>
          <w:tab w:val="left" w:pos="1080"/>
        </w:tabs>
        <w:ind w:left="10" w:right="266" w:firstLine="711"/>
        <w:jc w:val="both"/>
        <w:rPr>
          <w:sz w:val="30"/>
          <w:szCs w:val="30"/>
        </w:rPr>
      </w:pPr>
      <w:r w:rsidRPr="00671467">
        <w:rPr>
          <w:sz w:val="30"/>
          <w:szCs w:val="30"/>
        </w:rPr>
        <w:t>Перечислить и обосновать последовательность определения органолептических показателей.</w:t>
      </w:r>
    </w:p>
    <w:p w:rsidR="00CC7353" w:rsidRPr="00671467" w:rsidRDefault="00CC7353" w:rsidP="00A33050">
      <w:pPr>
        <w:numPr>
          <w:ilvl w:val="1"/>
          <w:numId w:val="19"/>
        </w:numPr>
        <w:tabs>
          <w:tab w:val="left" w:pos="1075"/>
        </w:tabs>
        <w:ind w:left="10" w:right="266" w:firstLine="711"/>
        <w:jc w:val="both"/>
        <w:rPr>
          <w:sz w:val="30"/>
          <w:szCs w:val="30"/>
        </w:rPr>
      </w:pPr>
      <w:r w:rsidRPr="00671467">
        <w:rPr>
          <w:sz w:val="30"/>
          <w:szCs w:val="30"/>
        </w:rPr>
        <w:t xml:space="preserve">Дать описание терминов «букет» и «аромат» пищевых </w:t>
      </w:r>
      <w:proofErr w:type="gramStart"/>
      <w:r w:rsidRPr="00671467">
        <w:rPr>
          <w:sz w:val="30"/>
          <w:szCs w:val="30"/>
        </w:rPr>
        <w:t>про-</w:t>
      </w:r>
      <w:proofErr w:type="spellStart"/>
      <w:r w:rsidRPr="00671467">
        <w:rPr>
          <w:sz w:val="30"/>
          <w:szCs w:val="30"/>
        </w:rPr>
        <w:t>дуктов</w:t>
      </w:r>
      <w:proofErr w:type="spellEnd"/>
      <w:proofErr w:type="gramEnd"/>
      <w:r w:rsidRPr="00671467">
        <w:rPr>
          <w:sz w:val="30"/>
          <w:szCs w:val="30"/>
        </w:rPr>
        <w:t>. В чем состоит их различие?</w:t>
      </w:r>
    </w:p>
    <w:p w:rsidR="00CC7353" w:rsidRPr="00671467" w:rsidRDefault="00CC7353" w:rsidP="00A33050">
      <w:pPr>
        <w:numPr>
          <w:ilvl w:val="1"/>
          <w:numId w:val="19"/>
        </w:numPr>
        <w:tabs>
          <w:tab w:val="left" w:pos="1030"/>
        </w:tabs>
        <w:ind w:left="1030" w:hanging="309"/>
        <w:jc w:val="both"/>
        <w:rPr>
          <w:sz w:val="30"/>
          <w:szCs w:val="30"/>
        </w:rPr>
      </w:pPr>
      <w:r w:rsidRPr="00671467">
        <w:rPr>
          <w:sz w:val="30"/>
          <w:szCs w:val="30"/>
        </w:rPr>
        <w:t>Что такое сенсорный анализ?</w:t>
      </w:r>
    </w:p>
    <w:p w:rsidR="00CC7353" w:rsidRPr="00671467" w:rsidRDefault="00CC7353" w:rsidP="00A33050">
      <w:pPr>
        <w:numPr>
          <w:ilvl w:val="1"/>
          <w:numId w:val="19"/>
        </w:numPr>
        <w:tabs>
          <w:tab w:val="left" w:pos="1030"/>
        </w:tabs>
        <w:ind w:left="10" w:right="266" w:firstLine="711"/>
        <w:jc w:val="both"/>
        <w:rPr>
          <w:sz w:val="30"/>
          <w:szCs w:val="30"/>
        </w:rPr>
      </w:pPr>
      <w:r w:rsidRPr="00671467">
        <w:rPr>
          <w:sz w:val="30"/>
          <w:szCs w:val="30"/>
        </w:rPr>
        <w:t>Дать краткое описание основных терминов сенсорного анализа.</w:t>
      </w:r>
    </w:p>
    <w:p w:rsidR="00CC7353" w:rsidRPr="00671467" w:rsidRDefault="00CC7353" w:rsidP="00A33050">
      <w:pPr>
        <w:numPr>
          <w:ilvl w:val="1"/>
          <w:numId w:val="19"/>
        </w:numPr>
        <w:tabs>
          <w:tab w:val="left" w:pos="1065"/>
        </w:tabs>
        <w:ind w:left="10" w:right="266" w:firstLine="711"/>
        <w:jc w:val="both"/>
        <w:rPr>
          <w:sz w:val="30"/>
          <w:szCs w:val="30"/>
        </w:rPr>
      </w:pPr>
      <w:r w:rsidRPr="00671467">
        <w:rPr>
          <w:sz w:val="30"/>
          <w:szCs w:val="30"/>
        </w:rPr>
        <w:t xml:space="preserve">Дать характеристику балловых систем оценки качества </w:t>
      </w:r>
      <w:proofErr w:type="gramStart"/>
      <w:r w:rsidRPr="00671467">
        <w:rPr>
          <w:sz w:val="30"/>
          <w:szCs w:val="30"/>
        </w:rPr>
        <w:t>пи-</w:t>
      </w:r>
      <w:proofErr w:type="spellStart"/>
      <w:r w:rsidRPr="00671467">
        <w:rPr>
          <w:sz w:val="30"/>
          <w:szCs w:val="30"/>
        </w:rPr>
        <w:t>щевых</w:t>
      </w:r>
      <w:proofErr w:type="spellEnd"/>
      <w:proofErr w:type="gramEnd"/>
      <w:r w:rsidRPr="00671467">
        <w:rPr>
          <w:sz w:val="30"/>
          <w:szCs w:val="30"/>
        </w:rPr>
        <w:t xml:space="preserve"> продуктов. Привести примеры </w:t>
      </w:r>
      <w:proofErr w:type="gramStart"/>
      <w:r w:rsidRPr="00671467">
        <w:rPr>
          <w:sz w:val="30"/>
          <w:szCs w:val="30"/>
        </w:rPr>
        <w:t>используемых</w:t>
      </w:r>
      <w:proofErr w:type="gramEnd"/>
      <w:r w:rsidRPr="00671467">
        <w:rPr>
          <w:sz w:val="30"/>
          <w:szCs w:val="30"/>
        </w:rPr>
        <w:t xml:space="preserve"> балловых </w:t>
      </w:r>
      <w:proofErr w:type="spellStart"/>
      <w:r w:rsidRPr="00671467">
        <w:rPr>
          <w:sz w:val="30"/>
          <w:szCs w:val="30"/>
        </w:rPr>
        <w:t>сис</w:t>
      </w:r>
      <w:proofErr w:type="spellEnd"/>
      <w:r w:rsidRPr="00671467">
        <w:rPr>
          <w:sz w:val="30"/>
          <w:szCs w:val="30"/>
        </w:rPr>
        <w:t>-тем.</w:t>
      </w:r>
    </w:p>
    <w:p w:rsidR="00CC7353" w:rsidRPr="00671467" w:rsidRDefault="00CC7353"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C7DA1" w:rsidRPr="00671467" w:rsidRDefault="006C7DA1" w:rsidP="00CC7353"/>
    <w:p w:rsidR="00657F31" w:rsidRPr="00671467" w:rsidRDefault="003C206D" w:rsidP="00657F31">
      <w:pPr>
        <w:pStyle w:val="a3"/>
        <w:shd w:val="clear" w:color="auto" w:fill="FFFFFF"/>
        <w:spacing w:after="0"/>
        <w:ind w:left="0"/>
        <w:jc w:val="both"/>
        <w:rPr>
          <w:b/>
          <w:sz w:val="28"/>
          <w:szCs w:val="28"/>
        </w:rPr>
      </w:pPr>
      <w:r w:rsidRPr="00671467">
        <w:rPr>
          <w:b/>
          <w:sz w:val="28"/>
          <w:szCs w:val="28"/>
        </w:rPr>
        <w:lastRenderedPageBreak/>
        <w:t xml:space="preserve">Тема 6: </w:t>
      </w:r>
      <w:r w:rsidR="00657F31" w:rsidRPr="00671467">
        <w:rPr>
          <w:b/>
          <w:sz w:val="28"/>
          <w:szCs w:val="28"/>
        </w:rPr>
        <w:t>Хроматограф</w:t>
      </w:r>
      <w:r w:rsidR="008D7E6C" w:rsidRPr="00671467">
        <w:rPr>
          <w:b/>
          <w:sz w:val="28"/>
          <w:szCs w:val="28"/>
        </w:rPr>
        <w:t>ия</w:t>
      </w:r>
    </w:p>
    <w:p w:rsidR="008D7E6C" w:rsidRPr="00671467" w:rsidRDefault="008D7E6C" w:rsidP="00657F31">
      <w:pPr>
        <w:pStyle w:val="a3"/>
        <w:shd w:val="clear" w:color="auto" w:fill="FFFFFF"/>
        <w:spacing w:after="0"/>
        <w:ind w:left="0"/>
        <w:jc w:val="both"/>
        <w:rPr>
          <w:sz w:val="28"/>
          <w:szCs w:val="28"/>
        </w:rPr>
      </w:pPr>
      <w:r w:rsidRPr="00671467">
        <w:rPr>
          <w:b/>
          <w:sz w:val="28"/>
          <w:szCs w:val="28"/>
        </w:rPr>
        <w:t xml:space="preserve">Цель: </w:t>
      </w:r>
      <w:r w:rsidRPr="00671467">
        <w:rPr>
          <w:sz w:val="28"/>
          <w:szCs w:val="28"/>
        </w:rPr>
        <w:t>Изучить методы хроматографии и определить эффективные</w:t>
      </w:r>
    </w:p>
    <w:p w:rsidR="008D7E6C" w:rsidRPr="00671467" w:rsidRDefault="008D7E6C" w:rsidP="00657F31">
      <w:pPr>
        <w:pStyle w:val="a3"/>
        <w:shd w:val="clear" w:color="auto" w:fill="FFFFFF"/>
        <w:spacing w:after="0"/>
        <w:ind w:left="0"/>
        <w:jc w:val="both"/>
        <w:rPr>
          <w:b/>
          <w:sz w:val="28"/>
          <w:szCs w:val="28"/>
        </w:rPr>
      </w:pPr>
      <w:r w:rsidRPr="00671467">
        <w:rPr>
          <w:b/>
          <w:sz w:val="28"/>
          <w:szCs w:val="28"/>
        </w:rPr>
        <w:t>План:</w:t>
      </w:r>
    </w:p>
    <w:p w:rsidR="008D7E6C" w:rsidRPr="00671467" w:rsidRDefault="008D7E6C" w:rsidP="00657F31">
      <w:pPr>
        <w:pStyle w:val="a3"/>
        <w:shd w:val="clear" w:color="auto" w:fill="FFFFFF"/>
        <w:spacing w:after="0"/>
        <w:ind w:left="0"/>
        <w:jc w:val="both"/>
        <w:rPr>
          <w:bCs/>
          <w:sz w:val="28"/>
          <w:szCs w:val="28"/>
        </w:rPr>
      </w:pPr>
      <w:r w:rsidRPr="00671467">
        <w:rPr>
          <w:bCs/>
          <w:sz w:val="28"/>
          <w:szCs w:val="28"/>
        </w:rPr>
        <w:t>1. Хроматография. Понятие.</w:t>
      </w:r>
    </w:p>
    <w:p w:rsidR="008D7E6C" w:rsidRPr="00671467" w:rsidRDefault="008D7E6C" w:rsidP="00657F31">
      <w:pPr>
        <w:pStyle w:val="a3"/>
        <w:shd w:val="clear" w:color="auto" w:fill="FFFFFF"/>
        <w:spacing w:after="0"/>
        <w:ind w:left="0"/>
        <w:jc w:val="both"/>
        <w:rPr>
          <w:sz w:val="28"/>
          <w:szCs w:val="28"/>
        </w:rPr>
      </w:pPr>
      <w:r w:rsidRPr="00671467">
        <w:rPr>
          <w:bCs/>
          <w:sz w:val="28"/>
          <w:szCs w:val="28"/>
        </w:rPr>
        <w:t>2. Методы хроматографии</w:t>
      </w:r>
    </w:p>
    <w:p w:rsidR="008D7E6C" w:rsidRPr="00671467" w:rsidRDefault="008D7E6C" w:rsidP="00657F31">
      <w:pPr>
        <w:pStyle w:val="a3"/>
        <w:shd w:val="clear" w:color="auto" w:fill="FFFFFF"/>
        <w:spacing w:after="0"/>
        <w:ind w:left="0"/>
        <w:jc w:val="both"/>
        <w:rPr>
          <w:b/>
          <w:sz w:val="28"/>
          <w:szCs w:val="28"/>
        </w:rPr>
      </w:pPr>
    </w:p>
    <w:p w:rsidR="008D7E6C" w:rsidRPr="00671467" w:rsidRDefault="008D7E6C" w:rsidP="008D7E6C">
      <w:pPr>
        <w:jc w:val="both"/>
        <w:rPr>
          <w:sz w:val="28"/>
          <w:szCs w:val="28"/>
        </w:rPr>
      </w:pPr>
      <w:r w:rsidRPr="00671467">
        <w:rPr>
          <w:b/>
          <w:bCs/>
          <w:sz w:val="28"/>
          <w:szCs w:val="28"/>
        </w:rPr>
        <w:t>1. Хроматография -</w:t>
      </w:r>
      <w:r w:rsidRPr="00671467">
        <w:rPr>
          <w:sz w:val="28"/>
          <w:szCs w:val="28"/>
        </w:rPr>
        <w:t xml:space="preserve"> процесс разделения и анализа смесей, основанный на распределении их компонентов между двумя фазами - </w:t>
      </w:r>
      <w:proofErr w:type="gramStart"/>
      <w:r w:rsidRPr="00671467">
        <w:rPr>
          <w:sz w:val="28"/>
          <w:szCs w:val="28"/>
        </w:rPr>
        <w:t>неподвижной</w:t>
      </w:r>
      <w:proofErr w:type="gramEnd"/>
      <w:r w:rsidRPr="00671467">
        <w:rPr>
          <w:sz w:val="28"/>
          <w:szCs w:val="28"/>
        </w:rPr>
        <w:t xml:space="preserve"> и подвижной (элюент), протекающей через неподвижную.</w:t>
      </w:r>
    </w:p>
    <w:p w:rsidR="008D7E6C" w:rsidRPr="00671467" w:rsidRDefault="008D7E6C" w:rsidP="008D7E6C">
      <w:pPr>
        <w:ind w:firstLine="567"/>
        <w:jc w:val="both"/>
        <w:rPr>
          <w:sz w:val="28"/>
          <w:szCs w:val="28"/>
        </w:rPr>
      </w:pPr>
      <w:r w:rsidRPr="00671467">
        <w:rPr>
          <w:sz w:val="28"/>
          <w:szCs w:val="28"/>
        </w:rPr>
        <w:t xml:space="preserve">Метод был разработан в 1903Цветом Михаилом Семеновичем, который показал, что при пропускании смеси растительных пигментов через слой бесцветного сорбента индивидуальные вещества располагаются в виде отдельных окрашенных зон. Полученный таким образом послойно окрашенный столбик сорбента Цвет назвал </w:t>
      </w:r>
      <w:proofErr w:type="spellStart"/>
      <w:r w:rsidRPr="00671467">
        <w:rPr>
          <w:sz w:val="28"/>
          <w:szCs w:val="28"/>
        </w:rPr>
        <w:t>хроматограммой</w:t>
      </w:r>
      <w:proofErr w:type="spellEnd"/>
      <w:r w:rsidRPr="00671467">
        <w:rPr>
          <w:sz w:val="28"/>
          <w:szCs w:val="28"/>
        </w:rPr>
        <w:t>, а метод - хроматография.</w:t>
      </w:r>
    </w:p>
    <w:p w:rsidR="008D7E6C" w:rsidRPr="00671467" w:rsidRDefault="008D7E6C" w:rsidP="008D7E6C">
      <w:pPr>
        <w:ind w:firstLine="567"/>
        <w:jc w:val="both"/>
        <w:rPr>
          <w:sz w:val="28"/>
          <w:szCs w:val="28"/>
        </w:rPr>
      </w:pPr>
      <w:r w:rsidRPr="00671467">
        <w:rPr>
          <w:sz w:val="28"/>
          <w:szCs w:val="28"/>
        </w:rPr>
        <w:t xml:space="preserve">В зависимости от природы взаимодействия, обусловливающего распределение компонентов между элюентом и неподвижной фазой, различают следующие основные виды хроматографии - адсорбционную, распределительную, ионообменную, </w:t>
      </w:r>
      <w:proofErr w:type="spellStart"/>
      <w:r w:rsidRPr="00671467">
        <w:rPr>
          <w:sz w:val="28"/>
          <w:szCs w:val="28"/>
        </w:rPr>
        <w:t>эксклюзионную</w:t>
      </w:r>
      <w:proofErr w:type="spellEnd"/>
      <w:r w:rsidRPr="00671467">
        <w:rPr>
          <w:sz w:val="28"/>
          <w:szCs w:val="28"/>
        </w:rPr>
        <w:t xml:space="preserve"> (молекулярно-ситовую) и осадочную.</w:t>
      </w:r>
    </w:p>
    <w:p w:rsidR="008D7E6C" w:rsidRPr="00671467" w:rsidRDefault="008D7E6C" w:rsidP="008D7E6C">
      <w:pPr>
        <w:ind w:firstLine="567"/>
        <w:jc w:val="both"/>
        <w:rPr>
          <w:sz w:val="28"/>
          <w:szCs w:val="28"/>
        </w:rPr>
      </w:pPr>
      <w:r w:rsidRPr="00671467">
        <w:rPr>
          <w:sz w:val="28"/>
          <w:szCs w:val="28"/>
        </w:rPr>
        <w:t xml:space="preserve">Различают колоночную и плоскостную хроматографию </w:t>
      </w:r>
      <w:proofErr w:type="gramStart"/>
      <w:r w:rsidRPr="00671467">
        <w:rPr>
          <w:sz w:val="28"/>
          <w:szCs w:val="28"/>
        </w:rPr>
        <w:t>в</w:t>
      </w:r>
      <w:proofErr w:type="gramEnd"/>
      <w:r w:rsidRPr="00671467">
        <w:rPr>
          <w:sz w:val="28"/>
          <w:szCs w:val="28"/>
        </w:rPr>
        <w:t xml:space="preserve"> </w:t>
      </w:r>
      <w:proofErr w:type="gramStart"/>
      <w:r w:rsidRPr="00671467">
        <w:rPr>
          <w:sz w:val="28"/>
          <w:szCs w:val="28"/>
        </w:rPr>
        <w:t>колоночной</w:t>
      </w:r>
      <w:proofErr w:type="gramEnd"/>
      <w:r w:rsidRPr="00671467">
        <w:rPr>
          <w:sz w:val="28"/>
          <w:szCs w:val="28"/>
        </w:rPr>
        <w:t xml:space="preserve"> сорбентом заполняют специальные трубки - колонки, а подвижная фаза движется внутри колонки благодаря перепаду давления. Разновидность колоночной хроматографии - капиллярная, когда тонкий слой сорбента наносится на внутренние стенки капиллярной трубки. Плоскостная хроматография подразделяется на </w:t>
      </w:r>
      <w:proofErr w:type="gramStart"/>
      <w:r w:rsidRPr="00671467">
        <w:rPr>
          <w:sz w:val="28"/>
          <w:szCs w:val="28"/>
        </w:rPr>
        <w:t>тонкослойную</w:t>
      </w:r>
      <w:proofErr w:type="gramEnd"/>
      <w:r w:rsidRPr="00671467">
        <w:rPr>
          <w:sz w:val="28"/>
          <w:szCs w:val="28"/>
        </w:rPr>
        <w:t xml:space="preserve"> и бумажную. В тонкослойной хроматографии тонкий слой гранулированного сорбента или пористая плёнка наносится на стеклянную или металлическую пластинки; в случае бумажной хроматографии используют специальную </w:t>
      </w:r>
      <w:proofErr w:type="spellStart"/>
      <w:r w:rsidRPr="00671467">
        <w:rPr>
          <w:sz w:val="28"/>
          <w:szCs w:val="28"/>
        </w:rPr>
        <w:t>хроматографическую</w:t>
      </w:r>
      <w:proofErr w:type="spellEnd"/>
      <w:r w:rsidRPr="00671467">
        <w:rPr>
          <w:sz w:val="28"/>
          <w:szCs w:val="28"/>
        </w:rPr>
        <w:t xml:space="preserve"> бумагу. В плоскостной хроматографии перемещение подвижной фазы происходит благодаря капиллярным силам.</w:t>
      </w:r>
    </w:p>
    <w:p w:rsidR="008D7E6C" w:rsidRPr="00671467" w:rsidRDefault="008D7E6C" w:rsidP="008D7E6C">
      <w:pPr>
        <w:ind w:firstLine="567"/>
        <w:jc w:val="both"/>
        <w:rPr>
          <w:sz w:val="28"/>
          <w:szCs w:val="28"/>
        </w:rPr>
      </w:pPr>
      <w:r w:rsidRPr="00671467">
        <w:rPr>
          <w:noProof/>
          <w:sz w:val="28"/>
          <w:szCs w:val="28"/>
        </w:rPr>
        <w:drawing>
          <wp:inline distT="0" distB="0" distL="0" distR="0" wp14:anchorId="002A564B" wp14:editId="733D1DEF">
            <wp:extent cx="3572510" cy="1956435"/>
            <wp:effectExtent l="0" t="0" r="8890" b="5715"/>
            <wp:docPr id="5" name="Рисунок 5" descr="http://ok-t.ru/studopediaru/baza2/2907141982808.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ru/baza2/2907141982808.files/image02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2510" cy="1956435"/>
                    </a:xfrm>
                    <a:prstGeom prst="rect">
                      <a:avLst/>
                    </a:prstGeom>
                    <a:noFill/>
                    <a:ln>
                      <a:noFill/>
                    </a:ln>
                  </pic:spPr>
                </pic:pic>
              </a:graphicData>
            </a:graphic>
          </wp:inline>
        </w:drawing>
      </w:r>
    </w:p>
    <w:p w:rsidR="008D7E6C" w:rsidRPr="00671467" w:rsidRDefault="008D7E6C" w:rsidP="008D7E6C">
      <w:pPr>
        <w:ind w:firstLine="567"/>
        <w:jc w:val="both"/>
        <w:rPr>
          <w:sz w:val="28"/>
          <w:szCs w:val="28"/>
        </w:rPr>
      </w:pPr>
      <w:proofErr w:type="spellStart"/>
      <w:r w:rsidRPr="00671467">
        <w:rPr>
          <w:sz w:val="28"/>
          <w:szCs w:val="28"/>
        </w:rPr>
        <w:t>Хроматографический</w:t>
      </w:r>
      <w:proofErr w:type="spellEnd"/>
      <w:r w:rsidRPr="00671467">
        <w:rPr>
          <w:sz w:val="28"/>
          <w:szCs w:val="28"/>
        </w:rPr>
        <w:t xml:space="preserve"> процесс (варианты проведения)</w:t>
      </w:r>
    </w:p>
    <w:p w:rsidR="008D7E6C" w:rsidRPr="00671467" w:rsidRDefault="008D7E6C" w:rsidP="008D7E6C">
      <w:pPr>
        <w:ind w:firstLine="567"/>
        <w:jc w:val="both"/>
        <w:rPr>
          <w:sz w:val="28"/>
          <w:szCs w:val="28"/>
        </w:rPr>
      </w:pPr>
      <w:r w:rsidRPr="00671467">
        <w:rPr>
          <w:sz w:val="28"/>
          <w:szCs w:val="28"/>
        </w:rPr>
        <w:t xml:space="preserve">При </w:t>
      </w:r>
      <w:proofErr w:type="spellStart"/>
      <w:r w:rsidRPr="00671467">
        <w:rPr>
          <w:sz w:val="28"/>
          <w:szCs w:val="28"/>
        </w:rPr>
        <w:t>хроматографировании</w:t>
      </w:r>
      <w:proofErr w:type="spellEnd"/>
      <w:r w:rsidRPr="00671467">
        <w:rPr>
          <w:sz w:val="28"/>
          <w:szCs w:val="28"/>
        </w:rPr>
        <w:t xml:space="preserve"> возможно изменение по заданной программе температуры, состава элюента, скорости его протекания и др. параметров.</w:t>
      </w:r>
    </w:p>
    <w:p w:rsidR="008D7E6C" w:rsidRPr="00671467" w:rsidRDefault="008D7E6C" w:rsidP="008D7E6C">
      <w:pPr>
        <w:ind w:firstLine="567"/>
        <w:jc w:val="both"/>
        <w:rPr>
          <w:sz w:val="28"/>
          <w:szCs w:val="28"/>
        </w:rPr>
      </w:pPr>
      <w:r w:rsidRPr="00671467">
        <w:rPr>
          <w:sz w:val="28"/>
          <w:szCs w:val="28"/>
        </w:rPr>
        <w:t xml:space="preserve">В зависимости от способа перемещения разделяемой смеси вдоль слоя сорбента различают следующие варианты хроматографии: </w:t>
      </w:r>
      <w:proofErr w:type="gramStart"/>
      <w:r w:rsidRPr="00671467">
        <w:rPr>
          <w:sz w:val="28"/>
          <w:szCs w:val="28"/>
        </w:rPr>
        <w:t>фронтальный</w:t>
      </w:r>
      <w:proofErr w:type="gramEnd"/>
      <w:r w:rsidRPr="00671467">
        <w:rPr>
          <w:sz w:val="28"/>
          <w:szCs w:val="28"/>
        </w:rPr>
        <w:t xml:space="preserve">, </w:t>
      </w:r>
      <w:proofErr w:type="spellStart"/>
      <w:r w:rsidRPr="00671467">
        <w:rPr>
          <w:sz w:val="28"/>
          <w:szCs w:val="28"/>
        </w:rPr>
        <w:lastRenderedPageBreak/>
        <w:t>проявительный</w:t>
      </w:r>
      <w:proofErr w:type="spellEnd"/>
      <w:r w:rsidRPr="00671467">
        <w:rPr>
          <w:sz w:val="28"/>
          <w:szCs w:val="28"/>
        </w:rPr>
        <w:t xml:space="preserve"> и </w:t>
      </w:r>
      <w:proofErr w:type="spellStart"/>
      <w:r w:rsidRPr="00671467">
        <w:rPr>
          <w:sz w:val="28"/>
          <w:szCs w:val="28"/>
        </w:rPr>
        <w:t>вытеснительный</w:t>
      </w:r>
      <w:proofErr w:type="spellEnd"/>
      <w:r w:rsidRPr="00671467">
        <w:rPr>
          <w:sz w:val="28"/>
          <w:szCs w:val="28"/>
        </w:rPr>
        <w:t xml:space="preserve">. При фронтальном варианте в слой сорбента непрерывно вводится разделяемая смесь, состоящая из газа-носителя и разделяемых компонентов, например 1, 2, 3, 4, которая сама является подвижной фазой. Через некоторое время после начала процесса наименее сорбируемый компонент (например, 1) опережает остальные и выходит в виде зоны чистого вещества раньше всех, а за ним в порядке </w:t>
      </w:r>
      <w:proofErr w:type="spellStart"/>
      <w:r w:rsidRPr="00671467">
        <w:rPr>
          <w:sz w:val="28"/>
          <w:szCs w:val="28"/>
        </w:rPr>
        <w:t>сорбируемости</w:t>
      </w:r>
      <w:proofErr w:type="spellEnd"/>
      <w:r w:rsidRPr="00671467">
        <w:rPr>
          <w:sz w:val="28"/>
          <w:szCs w:val="28"/>
        </w:rPr>
        <w:t xml:space="preserve"> последовательно располагаются зоны смесей компонентов: 1 + 2, 1 + 2 + 3, 1 + 2 + 3 + 4 (</w:t>
      </w:r>
      <w:r w:rsidRPr="00671467">
        <w:rPr>
          <w:b/>
          <w:bCs/>
          <w:i/>
          <w:iCs/>
          <w:sz w:val="28"/>
          <w:szCs w:val="28"/>
        </w:rPr>
        <w:t>рис.</w:t>
      </w:r>
      <w:r w:rsidRPr="00671467">
        <w:rPr>
          <w:sz w:val="28"/>
          <w:szCs w:val="28"/>
        </w:rPr>
        <w:t xml:space="preserve">, a). При </w:t>
      </w:r>
      <w:proofErr w:type="spellStart"/>
      <w:r w:rsidRPr="00671467">
        <w:rPr>
          <w:sz w:val="28"/>
          <w:szCs w:val="28"/>
        </w:rPr>
        <w:t>проявительном</w:t>
      </w:r>
      <w:proofErr w:type="spellEnd"/>
      <w:r w:rsidRPr="00671467">
        <w:rPr>
          <w:sz w:val="28"/>
          <w:szCs w:val="28"/>
        </w:rPr>
        <w:t xml:space="preserve"> варианте через слой сорбента непрерывно проходит поток элюента и периодически в слой сорбента вводится разделяемая смесь веществ. Через определённое время происходит деление исходной смеси на чистые вещества, располагающиеся отдельными зонами на сорбенте, между которыми находятся зоны элюента (</w:t>
      </w:r>
      <w:r w:rsidRPr="00671467">
        <w:rPr>
          <w:b/>
          <w:bCs/>
          <w:i/>
          <w:iCs/>
          <w:sz w:val="28"/>
          <w:szCs w:val="28"/>
        </w:rPr>
        <w:t>рис.</w:t>
      </w:r>
      <w:r w:rsidRPr="00671467">
        <w:rPr>
          <w:sz w:val="28"/>
          <w:szCs w:val="28"/>
        </w:rPr>
        <w:t>, б)</w:t>
      </w:r>
      <w:r w:rsidRPr="00671467">
        <w:rPr>
          <w:i/>
          <w:iCs/>
          <w:sz w:val="28"/>
          <w:szCs w:val="28"/>
        </w:rPr>
        <w:t>.</w:t>
      </w:r>
      <w:r w:rsidRPr="00671467">
        <w:rPr>
          <w:sz w:val="28"/>
          <w:szCs w:val="28"/>
        </w:rPr>
        <w:t xml:space="preserve"> При </w:t>
      </w:r>
      <w:proofErr w:type="spellStart"/>
      <w:r w:rsidRPr="00671467">
        <w:rPr>
          <w:sz w:val="28"/>
          <w:szCs w:val="28"/>
        </w:rPr>
        <w:t>вытеснительном</w:t>
      </w:r>
      <w:proofErr w:type="spellEnd"/>
      <w:r w:rsidRPr="00671467">
        <w:rPr>
          <w:sz w:val="28"/>
          <w:szCs w:val="28"/>
        </w:rPr>
        <w:t xml:space="preserve"> варианте в сорбент вводится разделяемая смесь, а затем поток газа-носителя, содержащего вытеснитель (элюент), при движении которого смесь через некоторый период времени разделится на зоны чистых веществ, между которыми окажутся зоны их смеси (</w:t>
      </w:r>
      <w:r w:rsidRPr="00671467">
        <w:rPr>
          <w:b/>
          <w:bCs/>
          <w:i/>
          <w:iCs/>
          <w:sz w:val="28"/>
          <w:szCs w:val="28"/>
        </w:rPr>
        <w:t>рис.</w:t>
      </w:r>
      <w:r w:rsidRPr="00671467">
        <w:rPr>
          <w:sz w:val="28"/>
          <w:szCs w:val="28"/>
        </w:rPr>
        <w:t>, в)</w:t>
      </w:r>
      <w:r w:rsidRPr="00671467">
        <w:rPr>
          <w:i/>
          <w:iCs/>
          <w:sz w:val="28"/>
          <w:szCs w:val="28"/>
        </w:rPr>
        <w:t>.</w:t>
      </w:r>
      <w:r w:rsidRPr="00671467">
        <w:rPr>
          <w:sz w:val="28"/>
          <w:szCs w:val="28"/>
        </w:rPr>
        <w:t xml:space="preserve"> Хроматографы используют для анализа и для </w:t>
      </w:r>
      <w:proofErr w:type="spellStart"/>
      <w:r w:rsidRPr="00671467">
        <w:rPr>
          <w:sz w:val="28"/>
          <w:szCs w:val="28"/>
        </w:rPr>
        <w:t>препаративного</w:t>
      </w:r>
      <w:proofErr w:type="spellEnd"/>
      <w:r w:rsidRPr="00671467">
        <w:rPr>
          <w:sz w:val="28"/>
          <w:szCs w:val="28"/>
        </w:rPr>
        <w:t xml:space="preserve"> (в т. ч. промышленного) разделения смесей веществ. При анализе разделённые в колонке хроматографа вещества вместе с элюентом попадают через различные промежутки времени в установленное на выходе из </w:t>
      </w:r>
      <w:proofErr w:type="spellStart"/>
      <w:r w:rsidRPr="00671467">
        <w:rPr>
          <w:sz w:val="28"/>
          <w:szCs w:val="28"/>
        </w:rPr>
        <w:t>хроматографической</w:t>
      </w:r>
      <w:proofErr w:type="spellEnd"/>
      <w:r w:rsidRPr="00671467">
        <w:rPr>
          <w:sz w:val="28"/>
          <w:szCs w:val="28"/>
        </w:rPr>
        <w:t xml:space="preserve"> колонки детектирующее устройство, регистрирующее их концентрации во времени. Полученную в результате этого выходную кривую называют </w:t>
      </w:r>
      <w:proofErr w:type="spellStart"/>
      <w:r w:rsidRPr="00671467">
        <w:rPr>
          <w:sz w:val="28"/>
          <w:szCs w:val="28"/>
        </w:rPr>
        <w:t>хроматограммой</w:t>
      </w:r>
      <w:proofErr w:type="spellEnd"/>
      <w:r w:rsidRPr="00671467">
        <w:rPr>
          <w:sz w:val="28"/>
          <w:szCs w:val="28"/>
        </w:rPr>
        <w:t>.</w:t>
      </w:r>
    </w:p>
    <w:p w:rsidR="008D7E6C" w:rsidRPr="00671467" w:rsidRDefault="008D7E6C" w:rsidP="008D7E6C">
      <w:pPr>
        <w:ind w:firstLine="567"/>
        <w:jc w:val="both"/>
        <w:rPr>
          <w:sz w:val="28"/>
          <w:szCs w:val="28"/>
        </w:rPr>
      </w:pPr>
      <w:r w:rsidRPr="00671467">
        <w:rPr>
          <w:sz w:val="28"/>
          <w:szCs w:val="28"/>
        </w:rPr>
        <w:t>Для анализа и разделения веществ, переходящих без разложения в парообразное состояние, наибольшее применение получила газовая хроматография, где в качестве элюента (газа-носителя) используются гелий, азот, аргон и др. газы. Для газо-адсорбционного варианта хроматография в качестве сорбента (частицы диаметром 0,1-0,5 </w:t>
      </w:r>
      <w:r w:rsidRPr="00671467">
        <w:rPr>
          <w:i/>
          <w:iCs/>
          <w:sz w:val="28"/>
          <w:szCs w:val="28"/>
        </w:rPr>
        <w:t>мм</w:t>
      </w:r>
      <w:r w:rsidRPr="00671467">
        <w:rPr>
          <w:sz w:val="28"/>
          <w:szCs w:val="28"/>
        </w:rPr>
        <w:t xml:space="preserve">) используют силикагели, </w:t>
      </w:r>
      <w:proofErr w:type="spellStart"/>
      <w:r w:rsidRPr="00671467">
        <w:rPr>
          <w:sz w:val="28"/>
          <w:szCs w:val="28"/>
        </w:rPr>
        <w:t>алюмогели</w:t>
      </w:r>
      <w:proofErr w:type="spellEnd"/>
      <w:r w:rsidRPr="00671467">
        <w:rPr>
          <w:sz w:val="28"/>
          <w:szCs w:val="28"/>
        </w:rPr>
        <w:t>, молекулярные сита, пористые полимеры и др. сорбенты с удельной поверхностью 5-500 </w:t>
      </w:r>
      <w:r w:rsidRPr="00671467">
        <w:rPr>
          <w:i/>
          <w:iCs/>
          <w:sz w:val="28"/>
          <w:szCs w:val="28"/>
        </w:rPr>
        <w:t>м</w:t>
      </w:r>
      <w:proofErr w:type="gramStart"/>
      <w:r w:rsidRPr="00671467">
        <w:rPr>
          <w:i/>
          <w:iCs/>
          <w:sz w:val="28"/>
          <w:szCs w:val="28"/>
          <w:vertAlign w:val="superscript"/>
        </w:rPr>
        <w:t>2</w:t>
      </w:r>
      <w:proofErr w:type="gramEnd"/>
      <w:r w:rsidRPr="00671467">
        <w:rPr>
          <w:i/>
          <w:iCs/>
          <w:sz w:val="28"/>
          <w:szCs w:val="28"/>
        </w:rPr>
        <w:t>/г.</w:t>
      </w:r>
      <w:r w:rsidRPr="00671467">
        <w:rPr>
          <w:sz w:val="28"/>
          <w:szCs w:val="28"/>
        </w:rPr>
        <w:t> Для газо-жидкостной сорбент готовят нанесением жидкости в виде плёнки (высококипящие углеводороды, сложные эфиры, силоксаны и др.) толщиной несколько </w:t>
      </w:r>
      <w:r w:rsidRPr="00671467">
        <w:rPr>
          <w:i/>
          <w:iCs/>
          <w:sz w:val="28"/>
          <w:szCs w:val="28"/>
        </w:rPr>
        <w:t>мкм</w:t>
      </w:r>
      <w:r w:rsidRPr="00671467">
        <w:rPr>
          <w:sz w:val="28"/>
          <w:szCs w:val="28"/>
        </w:rPr>
        <w:t> на твёрдый носитель с удельной поверхностью 0,5-5 </w:t>
      </w:r>
      <w:r w:rsidRPr="00671467">
        <w:rPr>
          <w:i/>
          <w:iCs/>
          <w:sz w:val="28"/>
          <w:szCs w:val="28"/>
        </w:rPr>
        <w:t>м</w:t>
      </w:r>
      <w:r w:rsidRPr="00671467">
        <w:rPr>
          <w:i/>
          <w:iCs/>
          <w:sz w:val="28"/>
          <w:szCs w:val="28"/>
          <w:vertAlign w:val="superscript"/>
        </w:rPr>
        <w:t>2</w:t>
      </w:r>
      <w:r w:rsidRPr="00671467">
        <w:rPr>
          <w:i/>
          <w:iCs/>
          <w:sz w:val="28"/>
          <w:szCs w:val="28"/>
        </w:rPr>
        <w:t>/г</w:t>
      </w:r>
      <w:r w:rsidRPr="00671467">
        <w:rPr>
          <w:sz w:val="28"/>
          <w:szCs w:val="28"/>
        </w:rPr>
        <w:t> и более. Рабочие температурные пределы для газо-адсорбционного варианта хроматографа от -70 до 600</w:t>
      </w:r>
      <w:proofErr w:type="gramStart"/>
      <w:r w:rsidRPr="00671467">
        <w:rPr>
          <w:sz w:val="28"/>
          <w:szCs w:val="28"/>
        </w:rPr>
        <w:t>°С</w:t>
      </w:r>
      <w:proofErr w:type="gramEnd"/>
      <w:r w:rsidRPr="00671467">
        <w:rPr>
          <w:sz w:val="28"/>
          <w:szCs w:val="28"/>
        </w:rPr>
        <w:t>, для газо-жидкостного от -20 до 400 °С. Газовой хроматограф можно разделить несколько </w:t>
      </w:r>
      <w:r w:rsidRPr="00671467">
        <w:rPr>
          <w:i/>
          <w:iCs/>
          <w:sz w:val="28"/>
          <w:szCs w:val="28"/>
        </w:rPr>
        <w:t>см</w:t>
      </w:r>
      <w:r w:rsidRPr="00671467">
        <w:rPr>
          <w:i/>
          <w:iCs/>
          <w:sz w:val="28"/>
          <w:szCs w:val="28"/>
          <w:vertAlign w:val="superscript"/>
        </w:rPr>
        <w:t>3</w:t>
      </w:r>
      <w:r w:rsidRPr="00671467">
        <w:rPr>
          <w:sz w:val="28"/>
          <w:szCs w:val="28"/>
        </w:rPr>
        <w:t> газа или </w:t>
      </w:r>
      <w:r w:rsidRPr="00671467">
        <w:rPr>
          <w:i/>
          <w:iCs/>
          <w:sz w:val="28"/>
          <w:szCs w:val="28"/>
        </w:rPr>
        <w:t>мг</w:t>
      </w:r>
      <w:r w:rsidRPr="00671467">
        <w:rPr>
          <w:sz w:val="28"/>
          <w:szCs w:val="28"/>
        </w:rPr>
        <w:t> жидких (твёрдых) веществ; время анализа от нескольких </w:t>
      </w:r>
      <w:r w:rsidRPr="00671467">
        <w:rPr>
          <w:i/>
          <w:iCs/>
          <w:sz w:val="28"/>
          <w:szCs w:val="28"/>
        </w:rPr>
        <w:t>сек </w:t>
      </w:r>
      <w:r w:rsidRPr="00671467">
        <w:rPr>
          <w:sz w:val="28"/>
          <w:szCs w:val="28"/>
        </w:rPr>
        <w:t>до нескольких часов.</w:t>
      </w:r>
    </w:p>
    <w:p w:rsidR="008D7E6C" w:rsidRPr="00671467" w:rsidRDefault="008D7E6C" w:rsidP="008D7E6C">
      <w:pPr>
        <w:ind w:firstLine="567"/>
        <w:jc w:val="both"/>
        <w:rPr>
          <w:sz w:val="28"/>
          <w:szCs w:val="28"/>
        </w:rPr>
      </w:pPr>
      <w:r w:rsidRPr="00671467">
        <w:rPr>
          <w:sz w:val="28"/>
          <w:szCs w:val="28"/>
        </w:rPr>
        <w:t xml:space="preserve">В жидкостной колоночной хроматографии в качестве элемента применяют легколетучие растворители (например, углеводороды, эфиры, спирты), а в качестве неподвижной фазы - силикагели (в т. ч. силикагели с химически привитыми к поверхности различными функциональными группами - эфирными, спиртовыми и др.), </w:t>
      </w:r>
      <w:proofErr w:type="spellStart"/>
      <w:r w:rsidRPr="00671467">
        <w:rPr>
          <w:sz w:val="28"/>
          <w:szCs w:val="28"/>
        </w:rPr>
        <w:t>алюмогели</w:t>
      </w:r>
      <w:proofErr w:type="spellEnd"/>
      <w:r w:rsidRPr="00671467">
        <w:rPr>
          <w:sz w:val="28"/>
          <w:szCs w:val="28"/>
        </w:rPr>
        <w:t>, пористые стекла; размер частиц всех этих сорбентов несколько мкм.</w:t>
      </w:r>
    </w:p>
    <w:p w:rsidR="008D7E6C" w:rsidRPr="00671467" w:rsidRDefault="008D7E6C" w:rsidP="008D7E6C">
      <w:pPr>
        <w:ind w:firstLine="567"/>
        <w:jc w:val="both"/>
        <w:rPr>
          <w:rFonts w:ascii="Verdana" w:hAnsi="Verdana"/>
          <w:sz w:val="21"/>
          <w:szCs w:val="21"/>
        </w:rPr>
      </w:pPr>
      <w:r w:rsidRPr="00671467">
        <w:rPr>
          <w:sz w:val="28"/>
          <w:szCs w:val="28"/>
        </w:rPr>
        <w:t xml:space="preserve">Жидкостная хроматография используется для анализа, разделения и очистки синтетических полимеров, лекарственных препаратов, детергентов, белков, гормонов и др. биологически важных соединений. Использование </w:t>
      </w:r>
      <w:r w:rsidRPr="00671467">
        <w:rPr>
          <w:sz w:val="28"/>
          <w:szCs w:val="28"/>
        </w:rPr>
        <w:lastRenderedPageBreak/>
        <w:t>высокочувствительных детекторов позволяет работать с очень малыми количествами веществ (10</w:t>
      </w:r>
      <w:r w:rsidRPr="00671467">
        <w:rPr>
          <w:sz w:val="28"/>
          <w:szCs w:val="28"/>
          <w:vertAlign w:val="superscript"/>
        </w:rPr>
        <w:t>-11</w:t>
      </w:r>
      <w:r w:rsidRPr="00671467">
        <w:rPr>
          <w:sz w:val="28"/>
          <w:szCs w:val="28"/>
        </w:rPr>
        <w:t>-10</w:t>
      </w:r>
      <w:r w:rsidRPr="00671467">
        <w:rPr>
          <w:sz w:val="28"/>
          <w:szCs w:val="28"/>
          <w:vertAlign w:val="superscript"/>
        </w:rPr>
        <w:t>-9</w:t>
      </w:r>
      <w:r w:rsidRPr="00671467">
        <w:rPr>
          <w:i/>
          <w:iCs/>
          <w:sz w:val="28"/>
          <w:szCs w:val="28"/>
          <w:vertAlign w:val="superscript"/>
        </w:rPr>
        <w:t> г</w:t>
      </w:r>
      <w:r w:rsidRPr="00671467">
        <w:rPr>
          <w:sz w:val="28"/>
          <w:szCs w:val="28"/>
        </w:rPr>
        <w:t>)</w:t>
      </w:r>
      <w:r w:rsidRPr="00671467">
        <w:rPr>
          <w:i/>
          <w:iCs/>
          <w:sz w:val="28"/>
          <w:szCs w:val="28"/>
        </w:rPr>
        <w:t>, </w:t>
      </w:r>
      <w:r w:rsidRPr="00671467">
        <w:rPr>
          <w:sz w:val="28"/>
          <w:szCs w:val="28"/>
        </w:rPr>
        <w:t>что исключительно важно в биологических исследованиях. Тонкослойная и бумажная хроматография используются для анализа жиров, углеводов, белков и др. природных веществ и неорганических</w:t>
      </w:r>
      <w:r w:rsidRPr="00671467">
        <w:rPr>
          <w:rFonts w:ascii="Verdana" w:hAnsi="Verdana"/>
          <w:sz w:val="21"/>
          <w:szCs w:val="21"/>
        </w:rPr>
        <w:t xml:space="preserve"> соединений.</w:t>
      </w:r>
    </w:p>
    <w:p w:rsidR="008D7E6C" w:rsidRPr="00671467" w:rsidRDefault="00116855" w:rsidP="00657F31">
      <w:pPr>
        <w:pStyle w:val="a3"/>
        <w:shd w:val="clear" w:color="auto" w:fill="FFFFFF"/>
        <w:spacing w:after="0"/>
        <w:ind w:left="0"/>
        <w:jc w:val="both"/>
        <w:rPr>
          <w:b/>
          <w:sz w:val="28"/>
          <w:szCs w:val="28"/>
        </w:rPr>
      </w:pPr>
      <w:r w:rsidRPr="00671467">
        <w:rPr>
          <w:b/>
          <w:sz w:val="28"/>
          <w:szCs w:val="28"/>
        </w:rPr>
        <w:t>2.</w:t>
      </w:r>
    </w:p>
    <w:p w:rsidR="00116855" w:rsidRPr="00671467" w:rsidRDefault="00116855" w:rsidP="00116855">
      <w:pPr>
        <w:pStyle w:val="a3"/>
        <w:shd w:val="clear" w:color="auto" w:fill="FFFFFF"/>
        <w:spacing w:after="0"/>
        <w:ind w:left="0" w:firstLine="567"/>
        <w:jc w:val="both"/>
        <w:rPr>
          <w:sz w:val="27"/>
          <w:szCs w:val="27"/>
          <w:shd w:val="clear" w:color="auto" w:fill="FFFFFF"/>
        </w:rPr>
      </w:pPr>
      <w:r w:rsidRPr="00671467">
        <w:rPr>
          <w:i/>
          <w:sz w:val="27"/>
          <w:szCs w:val="27"/>
          <w:shd w:val="clear" w:color="auto" w:fill="FFFFFF"/>
        </w:rPr>
        <w:t>К основным видам хроматографии</w:t>
      </w:r>
      <w:r w:rsidRPr="00671467">
        <w:rPr>
          <w:sz w:val="27"/>
          <w:szCs w:val="27"/>
          <w:shd w:val="clear" w:color="auto" w:fill="FFFFFF"/>
        </w:rPr>
        <w:t xml:space="preserve"> относят адсорбционную, ионообменную, жидкостную, бумажную, тонкослойную, </w:t>
      </w:r>
      <w:proofErr w:type="gramStart"/>
      <w:r w:rsidRPr="00671467">
        <w:rPr>
          <w:sz w:val="27"/>
          <w:szCs w:val="27"/>
          <w:shd w:val="clear" w:color="auto" w:fill="FFFFFF"/>
        </w:rPr>
        <w:t>гель-фильтрационную</w:t>
      </w:r>
      <w:proofErr w:type="gramEnd"/>
      <w:r w:rsidRPr="00671467">
        <w:rPr>
          <w:sz w:val="27"/>
          <w:szCs w:val="27"/>
          <w:shd w:val="clear" w:color="auto" w:fill="FFFFFF"/>
        </w:rPr>
        <w:t xml:space="preserve"> и </w:t>
      </w:r>
      <w:proofErr w:type="spellStart"/>
      <w:r w:rsidRPr="00671467">
        <w:rPr>
          <w:sz w:val="27"/>
          <w:szCs w:val="27"/>
          <w:shd w:val="clear" w:color="auto" w:fill="FFFFFF"/>
        </w:rPr>
        <w:t>афинную</w:t>
      </w:r>
      <w:proofErr w:type="spellEnd"/>
      <w:r w:rsidRPr="00671467">
        <w:rPr>
          <w:sz w:val="27"/>
          <w:szCs w:val="27"/>
          <w:shd w:val="clear" w:color="auto" w:fill="FFFFFF"/>
        </w:rPr>
        <w:t xml:space="preserve"> хроматографию.</w:t>
      </w:r>
    </w:p>
    <w:p w:rsidR="00116855" w:rsidRPr="00671467" w:rsidRDefault="00116855" w:rsidP="00116855">
      <w:pPr>
        <w:pStyle w:val="a3"/>
        <w:shd w:val="clear" w:color="auto" w:fill="FFFFFF"/>
        <w:spacing w:after="0"/>
        <w:ind w:left="0" w:firstLine="567"/>
        <w:jc w:val="both"/>
        <w:rPr>
          <w:sz w:val="27"/>
          <w:szCs w:val="27"/>
          <w:shd w:val="clear" w:color="auto" w:fill="FFFFFF"/>
        </w:rPr>
      </w:pPr>
      <w:r w:rsidRPr="00671467">
        <w:rPr>
          <w:i/>
          <w:sz w:val="27"/>
          <w:szCs w:val="27"/>
          <w:shd w:val="clear" w:color="auto" w:fill="FFFFFF"/>
        </w:rPr>
        <w:t>Адсорбционная хроматография</w:t>
      </w:r>
      <w:r w:rsidRPr="00671467">
        <w:rPr>
          <w:sz w:val="27"/>
          <w:szCs w:val="27"/>
          <w:shd w:val="clear" w:color="auto" w:fill="FFFFFF"/>
        </w:rPr>
        <w:t>. В этом случае разделение веществ осуществляется за счет выборочной (селективной) адсорбции веществ на неподвижной фазе. Такая селективная адсорбция обусловлена сродством того или иного соединения к твердому адсорбенту (неподвижной фазе), а оно, в свою очередь, определяется полярными взаимодействиями их молекул. Поэтому часто хроматографию такого типа используют при анализе соединений, свойства которых определяются числом и типом полярных групп. К адсорбционной хроматографии причисляют ионообменную, жидкостную, бумажную, тонкослойную и газо-адсорбционную хроматографию.</w:t>
      </w:r>
      <w:r w:rsidRPr="00671467">
        <w:rPr>
          <w:sz w:val="27"/>
          <w:szCs w:val="27"/>
        </w:rPr>
        <w:br/>
      </w:r>
      <w:r w:rsidRPr="00671467">
        <w:rPr>
          <w:i/>
          <w:sz w:val="27"/>
          <w:szCs w:val="27"/>
          <w:shd w:val="clear" w:color="auto" w:fill="FFFFFF"/>
        </w:rPr>
        <w:t xml:space="preserve">     Ионообменная хроматография</w:t>
      </w:r>
      <w:r w:rsidRPr="00671467">
        <w:rPr>
          <w:sz w:val="27"/>
          <w:szCs w:val="27"/>
          <w:shd w:val="clear" w:color="auto" w:fill="FFFFFF"/>
        </w:rPr>
        <w:t xml:space="preserve">. В качестве неподвижной фазы используют ионообменные </w:t>
      </w:r>
      <w:proofErr w:type="gramStart"/>
      <w:r w:rsidRPr="00671467">
        <w:rPr>
          <w:sz w:val="27"/>
          <w:szCs w:val="27"/>
          <w:shd w:val="clear" w:color="auto" w:fill="FFFFFF"/>
        </w:rPr>
        <w:t>смолы</w:t>
      </w:r>
      <w:proofErr w:type="gramEnd"/>
      <w:r w:rsidRPr="00671467">
        <w:rPr>
          <w:sz w:val="27"/>
          <w:szCs w:val="27"/>
          <w:shd w:val="clear" w:color="auto" w:fill="FFFFFF"/>
        </w:rPr>
        <w:t xml:space="preserve"> как в колонках, так и в виде тонкого слоя на пластинке или бумаге. Разделение обычно проводят в водных средах, поэтому этот метод используется главным образом в неорганической химии, хотя применяются и смешанные растворители. Движущей силой разделения в этом случае является различное сродство разделяемых ионов раствора к ионообменным центрам противоположной полярности в неподвижной фазе.</w:t>
      </w:r>
      <w:r w:rsidRPr="00671467">
        <w:rPr>
          <w:sz w:val="27"/>
          <w:szCs w:val="27"/>
        </w:rPr>
        <w:br/>
      </w:r>
      <w:r w:rsidRPr="00671467">
        <w:rPr>
          <w:i/>
          <w:sz w:val="27"/>
          <w:szCs w:val="27"/>
          <w:shd w:val="clear" w:color="auto" w:fill="FFFFFF"/>
        </w:rPr>
        <w:t xml:space="preserve">     Жидкостная хроматография</w:t>
      </w:r>
      <w:r w:rsidRPr="00671467">
        <w:rPr>
          <w:sz w:val="27"/>
          <w:szCs w:val="27"/>
          <w:shd w:val="clear" w:color="auto" w:fill="FFFFFF"/>
        </w:rPr>
        <w:t>. В этом случае неподвижной фазой служит жидкость. Наиболее распространенным случаем является адсорбционный вариант жидкостной колоночной хроматографии. </w:t>
      </w:r>
      <w:r w:rsidRPr="00671467">
        <w:rPr>
          <w:sz w:val="27"/>
          <w:szCs w:val="27"/>
        </w:rPr>
        <w:br/>
      </w:r>
      <w:r w:rsidRPr="00671467">
        <w:rPr>
          <w:i/>
          <w:sz w:val="27"/>
          <w:szCs w:val="27"/>
          <w:shd w:val="clear" w:color="auto" w:fill="FFFFFF"/>
        </w:rPr>
        <w:t>Бумажная хроматография</w:t>
      </w:r>
      <w:r w:rsidRPr="00671467">
        <w:rPr>
          <w:sz w:val="27"/>
          <w:szCs w:val="27"/>
          <w:shd w:val="clear" w:color="auto" w:fill="FFFFFF"/>
        </w:rPr>
        <w:t>. В качестве неподвижной фазы используют полосы или листы бумаги. Разделение происходит по адсорбционному механизму, причем иногда его проводят в двух перпендикулярных направлениях.</w:t>
      </w:r>
      <w:r w:rsidRPr="00671467">
        <w:rPr>
          <w:sz w:val="27"/>
          <w:szCs w:val="27"/>
        </w:rPr>
        <w:br/>
      </w:r>
      <w:r w:rsidRPr="00671467">
        <w:rPr>
          <w:i/>
          <w:sz w:val="27"/>
          <w:szCs w:val="27"/>
          <w:shd w:val="clear" w:color="auto" w:fill="FFFFFF"/>
        </w:rPr>
        <w:t xml:space="preserve">      Тонкослойная хроматография</w:t>
      </w:r>
      <w:r w:rsidRPr="00671467">
        <w:rPr>
          <w:sz w:val="27"/>
          <w:szCs w:val="27"/>
          <w:shd w:val="clear" w:color="auto" w:fill="FFFFFF"/>
        </w:rPr>
        <w:t xml:space="preserve"> – это любая система, в которой неподвижной фазой является тонкий слой, в частности слой оксида алюминия (толщина 2 мм) в виде пасты, нанесенной на стеклянную пластинку. </w:t>
      </w:r>
    </w:p>
    <w:p w:rsidR="00116855" w:rsidRPr="00671467" w:rsidRDefault="00116855" w:rsidP="00657F31">
      <w:pPr>
        <w:pStyle w:val="a3"/>
        <w:shd w:val="clear" w:color="auto" w:fill="FFFFFF"/>
        <w:spacing w:after="0"/>
        <w:ind w:left="0"/>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3E6199" w:rsidRPr="00671467" w:rsidRDefault="003E6199" w:rsidP="00777733">
      <w:pPr>
        <w:pStyle w:val="a3"/>
        <w:shd w:val="clear" w:color="auto" w:fill="FFFFFF"/>
        <w:spacing w:after="0"/>
        <w:ind w:left="0" w:firstLine="426"/>
        <w:jc w:val="both"/>
        <w:rPr>
          <w:b/>
          <w:sz w:val="28"/>
          <w:szCs w:val="28"/>
        </w:rPr>
      </w:pPr>
    </w:p>
    <w:p w:rsidR="00657F31" w:rsidRPr="00671467" w:rsidRDefault="00373C87" w:rsidP="00777733">
      <w:pPr>
        <w:pStyle w:val="a3"/>
        <w:shd w:val="clear" w:color="auto" w:fill="FFFFFF"/>
        <w:spacing w:after="0"/>
        <w:ind w:left="0" w:firstLine="426"/>
        <w:jc w:val="both"/>
        <w:rPr>
          <w:b/>
          <w:sz w:val="28"/>
          <w:szCs w:val="28"/>
          <w:shd w:val="clear" w:color="auto" w:fill="F9F9F7"/>
        </w:rPr>
      </w:pPr>
      <w:r w:rsidRPr="00671467">
        <w:rPr>
          <w:b/>
          <w:sz w:val="28"/>
          <w:szCs w:val="28"/>
        </w:rPr>
        <w:t xml:space="preserve">Тема 7: </w:t>
      </w:r>
      <w:r w:rsidR="00657F31" w:rsidRPr="00671467">
        <w:rPr>
          <w:b/>
          <w:sz w:val="28"/>
          <w:szCs w:val="28"/>
        </w:rPr>
        <w:t>Физико-химические методы исследования состава и свойств пищевого сырья и продуктов</w:t>
      </w:r>
      <w:r w:rsidR="00657F31" w:rsidRPr="00671467">
        <w:rPr>
          <w:b/>
          <w:sz w:val="28"/>
          <w:szCs w:val="28"/>
          <w:shd w:val="clear" w:color="auto" w:fill="F9F9F7"/>
        </w:rPr>
        <w:t xml:space="preserve"> </w:t>
      </w:r>
    </w:p>
    <w:p w:rsidR="00373C87" w:rsidRPr="00671467" w:rsidRDefault="00373C87" w:rsidP="00777733">
      <w:pPr>
        <w:ind w:right="277" w:firstLine="426"/>
        <w:jc w:val="both"/>
        <w:rPr>
          <w:rFonts w:eastAsia="Arial"/>
          <w:bCs/>
          <w:sz w:val="30"/>
          <w:szCs w:val="30"/>
        </w:rPr>
      </w:pPr>
      <w:r w:rsidRPr="00671467">
        <w:rPr>
          <w:rFonts w:eastAsia="Arial"/>
          <w:b/>
          <w:bCs/>
          <w:sz w:val="30"/>
          <w:szCs w:val="30"/>
        </w:rPr>
        <w:t xml:space="preserve">Цель: </w:t>
      </w:r>
      <w:r w:rsidR="00FD7304" w:rsidRPr="00671467">
        <w:rPr>
          <w:rFonts w:eastAsia="Arial"/>
          <w:bCs/>
          <w:sz w:val="30"/>
          <w:szCs w:val="30"/>
        </w:rPr>
        <w:t>Изучить ф</w:t>
      </w:r>
      <w:r w:rsidRPr="00671467">
        <w:rPr>
          <w:rFonts w:eastAsia="Arial"/>
          <w:bCs/>
          <w:sz w:val="30"/>
          <w:szCs w:val="30"/>
        </w:rPr>
        <w:t>изико-химические методы исследования состава и свойств пищевого сырья и продуктов</w:t>
      </w:r>
    </w:p>
    <w:p w:rsidR="00FD7304" w:rsidRPr="00671467" w:rsidRDefault="00FD7304" w:rsidP="00915771">
      <w:pPr>
        <w:ind w:firstLine="426"/>
        <w:jc w:val="both"/>
        <w:rPr>
          <w:rFonts w:eastAsia="Arial"/>
          <w:b/>
          <w:bCs/>
          <w:sz w:val="28"/>
          <w:szCs w:val="28"/>
        </w:rPr>
      </w:pPr>
      <w:r w:rsidRPr="00671467">
        <w:rPr>
          <w:rFonts w:eastAsia="Arial"/>
          <w:b/>
          <w:bCs/>
          <w:sz w:val="28"/>
          <w:szCs w:val="28"/>
        </w:rPr>
        <w:t xml:space="preserve">План: </w:t>
      </w:r>
    </w:p>
    <w:p w:rsidR="00915771" w:rsidRPr="00671467" w:rsidRDefault="00BE083C" w:rsidP="00915771">
      <w:pPr>
        <w:pStyle w:val="a6"/>
        <w:spacing w:before="0" w:beforeAutospacing="0" w:after="0" w:afterAutospacing="0"/>
        <w:ind w:firstLine="567"/>
        <w:jc w:val="both"/>
        <w:rPr>
          <w:sz w:val="28"/>
          <w:szCs w:val="28"/>
        </w:rPr>
      </w:pPr>
      <w:r w:rsidRPr="00671467">
        <w:rPr>
          <w:sz w:val="28"/>
          <w:szCs w:val="28"/>
        </w:rPr>
        <w:t xml:space="preserve">     </w:t>
      </w:r>
      <w:r w:rsidR="00915771" w:rsidRPr="00671467">
        <w:rPr>
          <w:sz w:val="28"/>
          <w:szCs w:val="28"/>
        </w:rPr>
        <w:t>1. Физические свойства пищевых продуктов</w:t>
      </w:r>
    </w:p>
    <w:p w:rsidR="00915771" w:rsidRPr="00671467" w:rsidRDefault="00915771" w:rsidP="00915771">
      <w:pPr>
        <w:pStyle w:val="a6"/>
        <w:spacing w:before="0" w:beforeAutospacing="0" w:after="0" w:afterAutospacing="0"/>
        <w:ind w:firstLine="567"/>
        <w:jc w:val="both"/>
        <w:rPr>
          <w:sz w:val="28"/>
          <w:szCs w:val="28"/>
        </w:rPr>
      </w:pPr>
      <w:r w:rsidRPr="00671467">
        <w:rPr>
          <w:sz w:val="28"/>
          <w:szCs w:val="28"/>
        </w:rPr>
        <w:t>1.1. Теплофизические свойства пищевых продуктов</w:t>
      </w:r>
    </w:p>
    <w:p w:rsidR="00915771" w:rsidRPr="00671467" w:rsidRDefault="00915771" w:rsidP="00915771">
      <w:pPr>
        <w:pStyle w:val="a6"/>
        <w:spacing w:before="0" w:beforeAutospacing="0" w:after="0" w:afterAutospacing="0"/>
        <w:ind w:firstLine="567"/>
        <w:jc w:val="both"/>
        <w:rPr>
          <w:sz w:val="28"/>
          <w:szCs w:val="28"/>
        </w:rPr>
      </w:pPr>
      <w:r w:rsidRPr="00671467">
        <w:rPr>
          <w:sz w:val="28"/>
          <w:szCs w:val="28"/>
        </w:rPr>
        <w:t>1.2 Физико-химические показатели пищевых продуктов.</w:t>
      </w:r>
    </w:p>
    <w:p w:rsidR="00915771" w:rsidRPr="00671467" w:rsidRDefault="00BE083C" w:rsidP="00915771">
      <w:pPr>
        <w:pStyle w:val="a6"/>
        <w:spacing w:before="0" w:beforeAutospacing="0" w:after="0" w:afterAutospacing="0"/>
        <w:ind w:left="709" w:hanging="142"/>
        <w:rPr>
          <w:b/>
          <w:sz w:val="28"/>
          <w:szCs w:val="28"/>
        </w:rPr>
      </w:pPr>
      <w:r w:rsidRPr="00671467">
        <w:rPr>
          <w:rStyle w:val="a7"/>
          <w:b w:val="0"/>
          <w:sz w:val="28"/>
          <w:szCs w:val="28"/>
        </w:rPr>
        <w:t xml:space="preserve">     </w:t>
      </w:r>
      <w:r w:rsidR="00915771" w:rsidRPr="00671467">
        <w:rPr>
          <w:rStyle w:val="a7"/>
          <w:b w:val="0"/>
          <w:sz w:val="28"/>
          <w:szCs w:val="28"/>
        </w:rPr>
        <w:t>2. Химические методы анализа пищевых продуктов.</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2.1. Определение влажности различными методами.</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2.2. Определение зольности.</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2.3. Определение содержания азотистых веществ.</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2.4. Определение количества жира.</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2.5. Определение кислотности продуктов питания.</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2.6. Определение сахара, поваренной соли.</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2.7. Определение клетчатки.</w:t>
      </w:r>
    </w:p>
    <w:p w:rsidR="00915771" w:rsidRPr="00671467" w:rsidRDefault="00915771" w:rsidP="00915771">
      <w:pPr>
        <w:pStyle w:val="a6"/>
        <w:spacing w:before="0" w:beforeAutospacing="0" w:after="0" w:afterAutospacing="0"/>
        <w:ind w:left="709" w:hanging="142"/>
        <w:rPr>
          <w:sz w:val="28"/>
          <w:szCs w:val="28"/>
        </w:rPr>
      </w:pPr>
      <w:r w:rsidRPr="00671467">
        <w:rPr>
          <w:sz w:val="28"/>
          <w:szCs w:val="28"/>
        </w:rPr>
        <w:t>2.8. Определение витаминов и ферментов.</w:t>
      </w:r>
    </w:p>
    <w:p w:rsidR="00915771" w:rsidRPr="00671467" w:rsidRDefault="008D222B" w:rsidP="00915771">
      <w:pPr>
        <w:pStyle w:val="a6"/>
        <w:spacing w:before="0" w:beforeAutospacing="0" w:after="0" w:afterAutospacing="0"/>
        <w:ind w:firstLine="567"/>
        <w:jc w:val="both"/>
        <w:rPr>
          <w:sz w:val="28"/>
          <w:szCs w:val="28"/>
        </w:rPr>
      </w:pPr>
      <w:r w:rsidRPr="00671467">
        <w:rPr>
          <w:sz w:val="28"/>
          <w:szCs w:val="28"/>
        </w:rPr>
        <w:t>3. Оценка потребительских свойств молока по физико-химическим показателям</w:t>
      </w:r>
    </w:p>
    <w:p w:rsidR="008D222B" w:rsidRPr="00671467" w:rsidRDefault="008D222B" w:rsidP="00915771">
      <w:pPr>
        <w:pStyle w:val="a6"/>
        <w:spacing w:before="0" w:beforeAutospacing="0" w:after="0" w:afterAutospacing="0"/>
        <w:ind w:firstLine="567"/>
        <w:jc w:val="both"/>
        <w:rPr>
          <w:sz w:val="28"/>
          <w:szCs w:val="28"/>
        </w:rPr>
      </w:pPr>
    </w:p>
    <w:p w:rsidR="00915771" w:rsidRPr="00671467" w:rsidRDefault="00915771" w:rsidP="00915771">
      <w:pPr>
        <w:ind w:firstLine="567"/>
        <w:jc w:val="both"/>
        <w:rPr>
          <w:sz w:val="28"/>
          <w:szCs w:val="28"/>
        </w:rPr>
      </w:pPr>
      <w:r w:rsidRPr="00671467">
        <w:rPr>
          <w:b/>
          <w:bCs/>
          <w:sz w:val="28"/>
          <w:szCs w:val="28"/>
        </w:rPr>
        <w:t>1. Физические свойства пищевых продуктов.</w:t>
      </w:r>
      <w:r w:rsidRPr="00671467">
        <w:rPr>
          <w:sz w:val="28"/>
          <w:szCs w:val="28"/>
        </w:rPr>
        <w:t> Под функциональными свойствами понимают физико-химические и другие характеристики, определяющие поведение продукта при хранении и переработке, а также обеспечивающие желаемую структуру, технологические и потребительские свойства готовых изделий. В отдельных случаях для определения функциональных свой</w:t>
      </w:r>
      <w:proofErr w:type="gramStart"/>
      <w:r w:rsidRPr="00671467">
        <w:rPr>
          <w:sz w:val="28"/>
          <w:szCs w:val="28"/>
        </w:rPr>
        <w:t>ств пр</w:t>
      </w:r>
      <w:proofErr w:type="gramEnd"/>
      <w:r w:rsidRPr="00671467">
        <w:rPr>
          <w:sz w:val="28"/>
          <w:szCs w:val="28"/>
        </w:rPr>
        <w:t>одукта используют термин «технологические свойства».</w:t>
      </w:r>
    </w:p>
    <w:p w:rsidR="00915771" w:rsidRPr="00671467" w:rsidRDefault="00915771" w:rsidP="00915771">
      <w:pPr>
        <w:ind w:firstLine="567"/>
        <w:jc w:val="both"/>
        <w:rPr>
          <w:sz w:val="28"/>
          <w:szCs w:val="28"/>
        </w:rPr>
      </w:pPr>
      <w:r w:rsidRPr="00671467">
        <w:rPr>
          <w:sz w:val="28"/>
          <w:szCs w:val="28"/>
        </w:rPr>
        <w:t>Кулинарную продукцию производят из разнообразных компонентов (ингредиентов). Ингредиент — вещество животного, растительного, микробиологического или минерального происхождения, а также природные или синтезированные пищевые добавки, используемые при подготовке или производстве пищевого продукта и присутствующие в готовом изделии в исходном или измененном виде. Ингредиенты отличаются как по агрегатному состоянию, так по физическим свойствам. Среди них есть жидкие и порошкообразные сыпучие продукты, а также имеющие пастообразную и твердую консистенцию. Отдельные экземпляры пищевых продуктов, имеющих твердую консистенцию, могут характеризоваться линейными, иногда довольно значительными размерами.</w:t>
      </w:r>
    </w:p>
    <w:p w:rsidR="00915771" w:rsidRPr="00671467" w:rsidRDefault="00915771" w:rsidP="00915771">
      <w:pPr>
        <w:ind w:firstLine="567"/>
        <w:jc w:val="both"/>
        <w:rPr>
          <w:sz w:val="28"/>
          <w:szCs w:val="28"/>
        </w:rPr>
      </w:pPr>
      <w:r w:rsidRPr="00671467">
        <w:rPr>
          <w:sz w:val="28"/>
          <w:szCs w:val="28"/>
        </w:rPr>
        <w:t xml:space="preserve">При рассмотрении функциональных свойств отдельных продуктов следует учитывать физические свойства как единичных экземпляров или упаковочных единиц, так и крупных товарных партий однородных продуктов в целом. Это в первую очередь относится к сыпучим и жидким продуктам, транспортируемым и хранящимся так называемым бестарным способом, — зерну, муке, крупам, корнеплодам и овощам, молочным продуктам, вину, растительному маслу и др. При изменении условий хранения и при </w:t>
      </w:r>
      <w:r w:rsidRPr="00671467">
        <w:rPr>
          <w:sz w:val="28"/>
          <w:szCs w:val="28"/>
        </w:rPr>
        <w:lastRenderedPageBreak/>
        <w:t>технологической обработке физические свойства и агрегатное состояние продуктов могут изменяться. Например, при понижении температуры растительное масло часто теряет текучесть.</w:t>
      </w:r>
    </w:p>
    <w:p w:rsidR="00915771" w:rsidRPr="00671467" w:rsidRDefault="00915771" w:rsidP="00915771">
      <w:pPr>
        <w:ind w:firstLine="567"/>
        <w:jc w:val="both"/>
        <w:rPr>
          <w:sz w:val="28"/>
          <w:szCs w:val="28"/>
        </w:rPr>
      </w:pPr>
      <w:r w:rsidRPr="00671467">
        <w:rPr>
          <w:sz w:val="28"/>
          <w:szCs w:val="28"/>
        </w:rPr>
        <w:t>Рассматривая функциональные свойства товарных партий продуктов, следует учитывать то, что они не всегда однородны по составу. В продуктах могут находиться различного рода примеси, присутствовать вредители запасов, проявлять свою жизнедеятельность микроорганизмы. Отдельные компоненты товарных партий могут иметь различающиеся физические свойства, что в свою очередь будет сказываться на характеристике партии в целом.</w:t>
      </w:r>
    </w:p>
    <w:p w:rsidR="00915771" w:rsidRPr="00671467" w:rsidRDefault="00915771" w:rsidP="00915771">
      <w:pPr>
        <w:ind w:firstLine="567"/>
        <w:jc w:val="both"/>
        <w:rPr>
          <w:sz w:val="28"/>
          <w:szCs w:val="28"/>
        </w:rPr>
      </w:pPr>
      <w:r w:rsidRPr="00671467">
        <w:rPr>
          <w:b/>
          <w:i/>
          <w:iCs/>
          <w:sz w:val="28"/>
          <w:szCs w:val="28"/>
        </w:rPr>
        <w:t>1.1 Физические свойства пищевых продуктов.</w:t>
      </w:r>
      <w:r w:rsidRPr="00671467">
        <w:rPr>
          <w:sz w:val="28"/>
          <w:szCs w:val="28"/>
        </w:rPr>
        <w:t> К физическим свойствам пищевых продуктов относят структурно-механические свойства, сыпучесть, способность к самосортированию, скважистость, сорбционные и теплофизические свойства.</w:t>
      </w:r>
    </w:p>
    <w:p w:rsidR="00915771" w:rsidRPr="00671467" w:rsidRDefault="00915771" w:rsidP="00915771">
      <w:pPr>
        <w:ind w:firstLine="567"/>
        <w:jc w:val="both"/>
        <w:rPr>
          <w:sz w:val="28"/>
          <w:szCs w:val="28"/>
        </w:rPr>
      </w:pPr>
      <w:r w:rsidRPr="00671467">
        <w:rPr>
          <w:sz w:val="28"/>
          <w:szCs w:val="28"/>
          <w:u w:val="single"/>
        </w:rPr>
        <w:t>Структурно-механические свойства</w:t>
      </w:r>
      <w:r w:rsidRPr="00671467">
        <w:rPr>
          <w:sz w:val="28"/>
          <w:szCs w:val="28"/>
        </w:rPr>
        <w:t> — особенности продукта, проявляющиеся при ударных, сжимающих, растягивающих и других воздействиях. Эти свойства характеризуют способность продуктов сопротивляться приложенным внешним силам или изменяться под их воздействием. К ним относятся прочность, твердость, упругость, эластичность, пластичность, вязкость.</w:t>
      </w:r>
    </w:p>
    <w:p w:rsidR="00915771" w:rsidRPr="00671467" w:rsidRDefault="00915771" w:rsidP="00915771">
      <w:pPr>
        <w:ind w:firstLine="567"/>
        <w:jc w:val="both"/>
        <w:rPr>
          <w:sz w:val="28"/>
          <w:szCs w:val="28"/>
        </w:rPr>
      </w:pPr>
      <w:r w:rsidRPr="00671467">
        <w:rPr>
          <w:sz w:val="28"/>
          <w:szCs w:val="28"/>
          <w:u w:val="single"/>
        </w:rPr>
        <w:t>Прочность</w:t>
      </w:r>
      <w:r w:rsidRPr="00671467">
        <w:rPr>
          <w:sz w:val="28"/>
          <w:szCs w:val="28"/>
        </w:rPr>
        <w:t xml:space="preserve">, т. е. способность твердого тела сопротивляться разрушению при приложении к нему внешней силы при растяжении или сжатии — одно из важнейших структурно-механических свойств. Прочность материала зависит от его структуры и пористости. Материалы, имеющие линейное расположение частиц и меньшую пористость, более прочные. Чем прочнее единичный экземпляр продукта, тем меньше он разрушается или деформируется. Прочность имеет </w:t>
      </w:r>
      <w:proofErr w:type="gramStart"/>
      <w:r w:rsidRPr="00671467">
        <w:rPr>
          <w:sz w:val="28"/>
          <w:szCs w:val="28"/>
        </w:rPr>
        <w:t>важное значение</w:t>
      </w:r>
      <w:proofErr w:type="gramEnd"/>
      <w:r w:rsidRPr="00671467">
        <w:rPr>
          <w:sz w:val="28"/>
          <w:szCs w:val="28"/>
        </w:rPr>
        <w:t xml:space="preserve"> для качественной характеристики таких продовольственных товаров, как макароны, сахар-рафинад, печенье, плоды, овощи и др. Если пищевые продукты недостаточно прочные, увеличивается количество лома, крошки.</w:t>
      </w:r>
    </w:p>
    <w:p w:rsidR="00915771" w:rsidRPr="00671467" w:rsidRDefault="00915771" w:rsidP="00915771">
      <w:pPr>
        <w:ind w:firstLine="567"/>
        <w:jc w:val="both"/>
        <w:rPr>
          <w:sz w:val="28"/>
          <w:szCs w:val="28"/>
        </w:rPr>
      </w:pPr>
      <w:r w:rsidRPr="00671467">
        <w:rPr>
          <w:sz w:val="28"/>
          <w:szCs w:val="28"/>
          <w:u w:val="single"/>
        </w:rPr>
        <w:t>Твердость </w:t>
      </w:r>
      <w:r w:rsidRPr="00671467">
        <w:rPr>
          <w:sz w:val="28"/>
          <w:szCs w:val="28"/>
        </w:rPr>
        <w:t xml:space="preserve">— местная краевая прочность тела, которая характеризуется сопротивлением проникновению в него другого тела. Твердость продуктов зависит от их природы, формы, структуры, размеров и расположения атомов, а также сил межмолекулярного сцепления. На твердость кристаллических тел влияет кристаллизационная вода, которая ослабляет внутренние связи и уменьшает твердость. Твердость определяют при оценке степени зрелости свежих плодов и овощей, так как при созревании их ткани размягчаются. Уменьшение твердости косвенно влияет на </w:t>
      </w:r>
      <w:proofErr w:type="spellStart"/>
      <w:r w:rsidRPr="00671467">
        <w:rPr>
          <w:sz w:val="28"/>
          <w:szCs w:val="28"/>
        </w:rPr>
        <w:t>сохраняемость</w:t>
      </w:r>
      <w:proofErr w:type="spellEnd"/>
      <w:r w:rsidRPr="00671467">
        <w:rPr>
          <w:sz w:val="28"/>
          <w:szCs w:val="28"/>
        </w:rPr>
        <w:t xml:space="preserve"> плодов и овощей, особенно их устойчивость к микробиологическим повреждениям.</w:t>
      </w:r>
    </w:p>
    <w:p w:rsidR="00915771" w:rsidRPr="00671467" w:rsidRDefault="00915771" w:rsidP="00915771">
      <w:pPr>
        <w:ind w:firstLine="567"/>
        <w:jc w:val="both"/>
        <w:rPr>
          <w:sz w:val="28"/>
          <w:szCs w:val="28"/>
        </w:rPr>
      </w:pPr>
      <w:r w:rsidRPr="00671467">
        <w:rPr>
          <w:sz w:val="28"/>
          <w:szCs w:val="28"/>
          <w:u w:val="single"/>
        </w:rPr>
        <w:t>Деформация</w:t>
      </w:r>
      <w:r w:rsidRPr="00671467">
        <w:rPr>
          <w:sz w:val="28"/>
          <w:szCs w:val="28"/>
        </w:rPr>
        <w:t xml:space="preserve"> — способность объекта изменять размеры, форму и структуру под влиянием внешних воздействий, вызывающих смещение отдельных частиц по отношению друг к Другу. Деформация зависит от величины и вида нагрузки, структуры и физико-химических свойств объекта. Деформации могут быть обратимыми и необратимыми. При обратимой деформации первоначальные размеры, форма и структура тела после снятия нагрузки восстанавливаются полностью, при необратимой — не </w:t>
      </w:r>
      <w:r w:rsidRPr="00671467">
        <w:rPr>
          <w:sz w:val="28"/>
          <w:szCs w:val="28"/>
        </w:rPr>
        <w:lastRenderedPageBreak/>
        <w:t>восстанавливаются. Способность к обратимым деформациям характеризуется упругостью и эластичностью, разница между которыми заключается во времени, в течение которого восстанавливаются исходные параметры. Необратимые деформации обусловлены плотностью.</w:t>
      </w:r>
    </w:p>
    <w:p w:rsidR="00915771" w:rsidRPr="00671467" w:rsidRDefault="00915771" w:rsidP="00915771">
      <w:pPr>
        <w:ind w:firstLine="567"/>
        <w:jc w:val="both"/>
        <w:rPr>
          <w:sz w:val="28"/>
          <w:szCs w:val="28"/>
        </w:rPr>
      </w:pPr>
      <w:r w:rsidRPr="00671467">
        <w:rPr>
          <w:sz w:val="28"/>
          <w:szCs w:val="28"/>
          <w:u w:val="single"/>
        </w:rPr>
        <w:t>Упругость</w:t>
      </w:r>
      <w:r w:rsidRPr="00671467">
        <w:rPr>
          <w:sz w:val="28"/>
          <w:szCs w:val="28"/>
        </w:rPr>
        <w:t> — способность объекта к мгновенно обратимым деформациям. Этим свойством обладают хлебобулочные изделия, для которых упругие свойства мякиша являются одним из наиболее важных показателей, характеризующих степень свежести.</w:t>
      </w:r>
    </w:p>
    <w:p w:rsidR="00915771" w:rsidRPr="00671467" w:rsidRDefault="00915771" w:rsidP="00915771">
      <w:pPr>
        <w:ind w:firstLine="567"/>
        <w:jc w:val="both"/>
        <w:rPr>
          <w:sz w:val="28"/>
          <w:szCs w:val="28"/>
        </w:rPr>
      </w:pPr>
      <w:r w:rsidRPr="00671467">
        <w:rPr>
          <w:sz w:val="28"/>
          <w:szCs w:val="28"/>
          <w:u w:val="single"/>
        </w:rPr>
        <w:t>Сыпучесть</w:t>
      </w:r>
      <w:r w:rsidRPr="00671467">
        <w:rPr>
          <w:sz w:val="28"/>
          <w:szCs w:val="28"/>
        </w:rPr>
        <w:t> — способность перемещаться по наклонным плоскостям. Все порошкообразные продукты (мука, крупы, сахар-песок и др.), а также состоящие из единичных экземпляров более или менее округлой формы (зерно, корнеплоды, овощи, многие плоды) обладают хорошей сыпучестью.</w:t>
      </w:r>
    </w:p>
    <w:p w:rsidR="00915771" w:rsidRPr="00671467" w:rsidRDefault="00915771" w:rsidP="00915771">
      <w:pPr>
        <w:ind w:firstLine="567"/>
        <w:jc w:val="both"/>
        <w:rPr>
          <w:sz w:val="28"/>
          <w:szCs w:val="28"/>
        </w:rPr>
      </w:pPr>
      <w:r w:rsidRPr="00671467">
        <w:rPr>
          <w:sz w:val="28"/>
          <w:szCs w:val="28"/>
        </w:rPr>
        <w:t>Хорошая сыпучесть многих продуктов позволяет легко перемещать их при помощи транспортеров, норий, шнеков, загружать в различные по форме емкости хранилищ. Эти продукты также легко перемещаются самотеком по наклонной плоскости. Сыпучесть характеризуют двумя показателями: углом трения и углом естественного откоса.</w:t>
      </w:r>
    </w:p>
    <w:p w:rsidR="00915771" w:rsidRPr="00671467" w:rsidRDefault="00915771" w:rsidP="00915771">
      <w:pPr>
        <w:ind w:firstLine="567"/>
        <w:jc w:val="both"/>
        <w:rPr>
          <w:sz w:val="28"/>
          <w:szCs w:val="28"/>
        </w:rPr>
      </w:pPr>
      <w:r w:rsidRPr="00671467">
        <w:rPr>
          <w:sz w:val="28"/>
          <w:szCs w:val="28"/>
        </w:rPr>
        <w:t>Под углом трения понимают наименьший угол, при котором масса продукта начинает скользить по какой-либо поверхности. Под углом естественного откоса, или углом ската, понимают угол между диаметром основания и образующей конуса, получающегося при свободном падении части массы продукта на горизонтальную поверхность. На сыпучесть продукта влияет много факторов, в первую очередь форма, размер, характер и состояние поверхности единичных экземпляров продукта, а также его влажность и наличие примесей. Влияет также род поверхности, по которой продукт перемещают.</w:t>
      </w:r>
    </w:p>
    <w:p w:rsidR="00915771" w:rsidRPr="00671467" w:rsidRDefault="00915771" w:rsidP="00915771">
      <w:pPr>
        <w:ind w:firstLine="567"/>
        <w:jc w:val="both"/>
        <w:rPr>
          <w:sz w:val="28"/>
          <w:szCs w:val="28"/>
        </w:rPr>
      </w:pPr>
      <w:r w:rsidRPr="00671467">
        <w:rPr>
          <w:sz w:val="28"/>
          <w:szCs w:val="28"/>
        </w:rPr>
        <w:t>Наименьшие углы трения и естественного откоса у семян зерновых культур шарообразной формы с гладкой поверхностью (горох, просо, люпин).</w:t>
      </w:r>
    </w:p>
    <w:p w:rsidR="00915771" w:rsidRPr="00671467" w:rsidRDefault="00915771" w:rsidP="00915771">
      <w:pPr>
        <w:ind w:firstLine="567"/>
        <w:jc w:val="both"/>
        <w:rPr>
          <w:sz w:val="28"/>
          <w:szCs w:val="28"/>
        </w:rPr>
      </w:pPr>
      <w:r w:rsidRPr="00671467">
        <w:rPr>
          <w:sz w:val="28"/>
          <w:szCs w:val="28"/>
        </w:rPr>
        <w:t>Примеси, встречающиеся в массе продукта, как правило, понижают его сыпучесть. Например, при наличии значительного количества семян сорняков с цепкой, шероховатой поверхностью сыпучесть зерна может быть полностью потеряна. Такое зерно нельзя без предварительной очистки засыпать в силос элеватора, так как могут быть закупорены выпускные отверстия. С увеличением влажности продукта его сыпучесть значительно понижается.</w:t>
      </w:r>
    </w:p>
    <w:p w:rsidR="00915771" w:rsidRPr="00671467" w:rsidRDefault="00915771" w:rsidP="00915771">
      <w:pPr>
        <w:ind w:firstLine="567"/>
        <w:jc w:val="both"/>
        <w:rPr>
          <w:sz w:val="28"/>
          <w:szCs w:val="28"/>
        </w:rPr>
      </w:pPr>
      <w:r w:rsidRPr="00671467">
        <w:rPr>
          <w:sz w:val="28"/>
          <w:szCs w:val="28"/>
        </w:rPr>
        <w:t>Сыпучесть продуктов учитывают при проектировании и эксплуатации хранилищ, мельниц и других предприятий.</w:t>
      </w:r>
    </w:p>
    <w:p w:rsidR="00915771" w:rsidRPr="00671467" w:rsidRDefault="00915771" w:rsidP="00915771">
      <w:pPr>
        <w:ind w:firstLine="567"/>
        <w:jc w:val="both"/>
        <w:rPr>
          <w:sz w:val="28"/>
          <w:szCs w:val="28"/>
        </w:rPr>
      </w:pPr>
      <w:r w:rsidRPr="00671467">
        <w:rPr>
          <w:sz w:val="28"/>
          <w:szCs w:val="28"/>
          <w:u w:val="single"/>
        </w:rPr>
        <w:t>Самосортирование.</w:t>
      </w:r>
      <w:r w:rsidRPr="00671467">
        <w:rPr>
          <w:sz w:val="28"/>
          <w:szCs w:val="28"/>
        </w:rPr>
        <w:t xml:space="preserve"> Любое перемещение сыпучих продуктов сопровождается самосортированием, т. е. неравномерным распределением входящих в них компонентов по отдельным участкам насыпи. Самосортирование обусловлено неодинаковой сыпучестью компонентов массы, оно нарушает однородность массы продукта и создает условия, способствующие развитию нежелательных явлений. При свободном падении массы продукта (например, в процессе заполнения силоса элеватора) самосортированию способствует парусность, т. е. неодинаковое </w:t>
      </w:r>
      <w:r w:rsidRPr="00671467">
        <w:rPr>
          <w:sz w:val="28"/>
          <w:szCs w:val="28"/>
        </w:rPr>
        <w:lastRenderedPageBreak/>
        <w:t>сопротивление, оказываемое воздухом каждой отдельной частичке. Вследствие самосортирования в насыпи продукта появляются участки, резко отличающиеся по своему составу. При хранении зерна и ряда других продуктов это крайне нежелательно, так как в тех участках, где скапливаются мелкие щуплые зерна или легкие примеси, начинаются активные физиологические процессы, что может привести к порче зерна.</w:t>
      </w:r>
    </w:p>
    <w:p w:rsidR="00915771" w:rsidRPr="00671467" w:rsidRDefault="00915771" w:rsidP="00915771">
      <w:pPr>
        <w:ind w:firstLine="567"/>
        <w:jc w:val="both"/>
        <w:rPr>
          <w:sz w:val="28"/>
          <w:szCs w:val="28"/>
        </w:rPr>
      </w:pPr>
      <w:r w:rsidRPr="00671467">
        <w:rPr>
          <w:sz w:val="28"/>
          <w:szCs w:val="28"/>
          <w:u w:val="single"/>
        </w:rPr>
        <w:t>Скважистость.</w:t>
      </w:r>
      <w:r w:rsidRPr="00671467">
        <w:rPr>
          <w:sz w:val="28"/>
          <w:szCs w:val="28"/>
        </w:rPr>
        <w:t> Многие продукты не абсолютно плотно заполняют объемы. Остаются промежутки между твердыми частицами, которые заполнены воздухом. Наличие таких промежутков называется скважистостью. Образование скважин в массе продукта влияет на многие протекающие в нем физические и физиологические процессы. Скважистость позволяет продувать продукт воздухом или вводить в него пары различных веще</w:t>
      </w:r>
      <w:proofErr w:type="gramStart"/>
      <w:r w:rsidRPr="00671467">
        <w:rPr>
          <w:sz w:val="28"/>
          <w:szCs w:val="28"/>
        </w:rPr>
        <w:t>ств дл</w:t>
      </w:r>
      <w:proofErr w:type="gramEnd"/>
      <w:r w:rsidRPr="00671467">
        <w:rPr>
          <w:sz w:val="28"/>
          <w:szCs w:val="28"/>
        </w:rPr>
        <w:t>я обеззараживания.</w:t>
      </w:r>
    </w:p>
    <w:p w:rsidR="00915771" w:rsidRPr="00671467" w:rsidRDefault="00915771" w:rsidP="00915771">
      <w:pPr>
        <w:ind w:firstLine="567"/>
        <w:jc w:val="both"/>
        <w:rPr>
          <w:sz w:val="28"/>
          <w:szCs w:val="28"/>
        </w:rPr>
      </w:pPr>
      <w:r w:rsidRPr="00671467">
        <w:rPr>
          <w:sz w:val="28"/>
          <w:szCs w:val="28"/>
        </w:rPr>
        <w:t>От скважистости зависит объемная, или насыпная масса продуктов (табл. 3). Чем выше скважистость, тем меньше продукта поместится в емкость определенных размеров, поэтому скважистость продукта необходимо учитывать при проектировании хранилищ и транспортных средств.</w:t>
      </w:r>
    </w:p>
    <w:p w:rsidR="00915771" w:rsidRPr="00671467" w:rsidRDefault="00915771" w:rsidP="00915771">
      <w:pPr>
        <w:ind w:firstLine="567"/>
        <w:jc w:val="both"/>
        <w:rPr>
          <w:sz w:val="28"/>
          <w:szCs w:val="28"/>
        </w:rPr>
      </w:pPr>
      <w:r w:rsidRPr="00671467">
        <w:rPr>
          <w:sz w:val="28"/>
          <w:szCs w:val="28"/>
          <w:u w:val="single"/>
        </w:rPr>
        <w:t>Сорбционные свойства. </w:t>
      </w:r>
      <w:r w:rsidRPr="00671467">
        <w:rPr>
          <w:sz w:val="28"/>
          <w:szCs w:val="28"/>
        </w:rPr>
        <w:t>Продукты обладают способностью поглощать (сорбировать) из окружающей среды пары различных веществ и газы. При определенных условиях может иметь место и обратный процесс — выделение (десорбция) этих веществ.</w:t>
      </w:r>
    </w:p>
    <w:p w:rsidR="00915771" w:rsidRPr="00671467" w:rsidRDefault="00915771" w:rsidP="00915771">
      <w:pPr>
        <w:ind w:firstLine="567"/>
        <w:jc w:val="both"/>
        <w:rPr>
          <w:sz w:val="28"/>
          <w:szCs w:val="28"/>
        </w:rPr>
      </w:pPr>
      <w:r w:rsidRPr="00671467">
        <w:rPr>
          <w:sz w:val="28"/>
          <w:szCs w:val="28"/>
        </w:rPr>
        <w:t>Значительная сорбционная емкость массы продукта объясняется двумя причинами: капиллярно-пористой коллоидной структурой единичных экземпляров и скважистостью массы продукта.</w:t>
      </w:r>
    </w:p>
    <w:p w:rsidR="00915771" w:rsidRPr="00671467" w:rsidRDefault="00915771" w:rsidP="00915771">
      <w:pPr>
        <w:ind w:firstLine="567"/>
        <w:jc w:val="both"/>
        <w:rPr>
          <w:sz w:val="28"/>
          <w:szCs w:val="28"/>
        </w:rPr>
      </w:pPr>
      <w:r w:rsidRPr="00671467">
        <w:rPr>
          <w:sz w:val="28"/>
          <w:szCs w:val="28"/>
        </w:rPr>
        <w:t>Сорбционные свойства имеют значение при хранении, обработке и транспортировке продуктов. Вследствие сорбции продукты могут приобрести различные несвойственные им запахи (например, нефтепродуктов, дыма, полыни). Рациональные режимы сушки или активного вентилирования массы продуктов могут быть осуществлены только с учетом их сорбционных свойств.</w:t>
      </w:r>
    </w:p>
    <w:p w:rsidR="00915771" w:rsidRPr="00671467" w:rsidRDefault="00915771" w:rsidP="00915771">
      <w:pPr>
        <w:ind w:firstLine="567"/>
        <w:jc w:val="both"/>
        <w:rPr>
          <w:sz w:val="28"/>
          <w:szCs w:val="28"/>
        </w:rPr>
      </w:pPr>
      <w:r w:rsidRPr="00671467">
        <w:rPr>
          <w:sz w:val="28"/>
          <w:szCs w:val="28"/>
        </w:rPr>
        <w:t xml:space="preserve">Один из видов сорбции — гигроскопичность, т. е. способность продуктов к поглощению водяных паров. Гигроскопические свойства имеют исключительное значение. Влажность продукта — один из важнейших факторов, обусловливающих стойкость его при хранении. </w:t>
      </w:r>
      <w:proofErr w:type="spellStart"/>
      <w:r w:rsidRPr="00671467">
        <w:rPr>
          <w:sz w:val="28"/>
          <w:szCs w:val="28"/>
        </w:rPr>
        <w:t>Влагообмен</w:t>
      </w:r>
      <w:proofErr w:type="spellEnd"/>
      <w:r w:rsidRPr="00671467">
        <w:rPr>
          <w:sz w:val="28"/>
          <w:szCs w:val="28"/>
        </w:rPr>
        <w:t xml:space="preserve"> между продуктом и воздухом может происходить в двух противоположных направлениях: десорбция — передача влаги от продукта воздуху, когда парциальное давление пара над поверхностью продукта выше, чем в воздухе; сорбция — принятие влаги из воздуха. </w:t>
      </w:r>
      <w:proofErr w:type="spellStart"/>
      <w:r w:rsidRPr="00671467">
        <w:rPr>
          <w:sz w:val="28"/>
          <w:szCs w:val="28"/>
        </w:rPr>
        <w:t>Влагообмен</w:t>
      </w:r>
      <w:proofErr w:type="spellEnd"/>
      <w:r w:rsidRPr="00671467">
        <w:rPr>
          <w:sz w:val="28"/>
          <w:szCs w:val="28"/>
        </w:rPr>
        <w:t xml:space="preserve"> между продуктом и воздухом прекратится, когда парциальное давление водяного пара в воздухе и над поверхностью продукта будет одинаковым, т. е. наступит динамическое равновесие. Влажность продукта, соответствующая этому состоянию, называется равновесной и повышается с увеличением влажности окружающей среды. Равновесная влажность при стационарных условиях окружающей среды (постоянной влажности и температуре) — величина постоянная. В зависимости от изменений внешней среды ее значение может </w:t>
      </w:r>
      <w:r w:rsidRPr="00671467">
        <w:rPr>
          <w:sz w:val="28"/>
          <w:szCs w:val="28"/>
        </w:rPr>
        <w:lastRenderedPageBreak/>
        <w:t>изменяться от 7 до 36 %. Влажность продукта, равная 1%, является равновесной для воздуха с влажностью 15-20%, а 33-36%— для воздуха, полностью насыщенного водяными парами.</w:t>
      </w:r>
    </w:p>
    <w:p w:rsidR="00915771" w:rsidRPr="00671467" w:rsidRDefault="00915771" w:rsidP="00915771">
      <w:pPr>
        <w:ind w:firstLine="567"/>
        <w:jc w:val="both"/>
        <w:rPr>
          <w:sz w:val="28"/>
          <w:szCs w:val="28"/>
        </w:rPr>
      </w:pPr>
      <w:r w:rsidRPr="00671467">
        <w:rPr>
          <w:sz w:val="28"/>
          <w:szCs w:val="28"/>
        </w:rPr>
        <w:t>Величина равновесной влажности зависит от химического состава продукта. Так, у масличных культур при всех равных условиях величина равновесной влажности почти вдвое меньше, чем у зерновых. Это объясняется меньшим содержанием в масличных семенах гидрофильных коллоидов. При постоянной температуре зависимость между влажностью продуктов и влажностью воздуха выражается изотермой сорбции. Важным для практики является то, что влажность продуктов изменяется неравномерно. Наиболее значительно возрастает влажность продукта при относительной влажности воздуха в пределах 80-100 %. При влажности воздуха 75 % равновесная влажность злаковых 15-16 %, а в более насыщенном влагой воздухе она увеличивается вдвое и достигает 32-36 %.</w:t>
      </w:r>
    </w:p>
    <w:p w:rsidR="00915771" w:rsidRPr="00671467" w:rsidRDefault="00915771" w:rsidP="00915771">
      <w:pPr>
        <w:ind w:firstLine="567"/>
        <w:jc w:val="both"/>
        <w:rPr>
          <w:sz w:val="28"/>
          <w:szCs w:val="28"/>
        </w:rPr>
      </w:pPr>
      <w:r w:rsidRPr="00671467">
        <w:rPr>
          <w:sz w:val="28"/>
          <w:szCs w:val="28"/>
        </w:rPr>
        <w:t>Равновесная влажность зависит от температуры окружающего воздуха. С понижением температуры воздуха величина равновесной влажности возрастает (при понижении с 30 до</w:t>
      </w:r>
      <w:proofErr w:type="gramStart"/>
      <w:r w:rsidRPr="00671467">
        <w:rPr>
          <w:sz w:val="28"/>
          <w:szCs w:val="28"/>
        </w:rPr>
        <w:t xml:space="preserve"> О</w:t>
      </w:r>
      <w:proofErr w:type="gramEnd"/>
      <w:r w:rsidRPr="00671467">
        <w:rPr>
          <w:sz w:val="28"/>
          <w:szCs w:val="28"/>
        </w:rPr>
        <w:t xml:space="preserve"> °С примерно на 1,5%).</w:t>
      </w:r>
    </w:p>
    <w:p w:rsidR="00915771" w:rsidRPr="00671467" w:rsidRDefault="00915771" w:rsidP="00915771">
      <w:pPr>
        <w:ind w:firstLine="567"/>
        <w:jc w:val="both"/>
        <w:rPr>
          <w:sz w:val="28"/>
          <w:szCs w:val="28"/>
        </w:rPr>
      </w:pPr>
      <w:r w:rsidRPr="00671467">
        <w:rPr>
          <w:sz w:val="28"/>
          <w:szCs w:val="28"/>
        </w:rPr>
        <w:t>Помимо этого имеет значение и так называемое явление сорбционного гистерезиса, выражающееся в несовпадении изотерм сорбции и десорбции.</w:t>
      </w:r>
    </w:p>
    <w:p w:rsidR="00915771" w:rsidRPr="00671467" w:rsidRDefault="00915771" w:rsidP="00915771">
      <w:pPr>
        <w:ind w:firstLine="567"/>
        <w:jc w:val="both"/>
        <w:rPr>
          <w:sz w:val="28"/>
          <w:szCs w:val="28"/>
        </w:rPr>
      </w:pPr>
      <w:r w:rsidRPr="00671467">
        <w:rPr>
          <w:sz w:val="28"/>
          <w:szCs w:val="28"/>
        </w:rPr>
        <w:t>Кривые равновесной влажности показывают, что различные пробы одного и того же продукта, находясь в состоянии равновесия с одной и той же средой, могут иметь различную влажность.</w:t>
      </w:r>
    </w:p>
    <w:p w:rsidR="00915771" w:rsidRPr="00671467" w:rsidRDefault="00915771" w:rsidP="00915771">
      <w:pPr>
        <w:ind w:firstLine="567"/>
        <w:jc w:val="both"/>
        <w:rPr>
          <w:sz w:val="28"/>
          <w:szCs w:val="28"/>
        </w:rPr>
      </w:pPr>
      <w:r w:rsidRPr="00671467">
        <w:rPr>
          <w:b/>
          <w:bCs/>
          <w:i/>
          <w:sz w:val="28"/>
          <w:szCs w:val="28"/>
        </w:rPr>
        <w:t xml:space="preserve">1.2. Теплофизические свойства пищевых </w:t>
      </w:r>
      <w:proofErr w:type="spellStart"/>
      <w:r w:rsidRPr="00671467">
        <w:rPr>
          <w:b/>
          <w:bCs/>
          <w:i/>
          <w:sz w:val="28"/>
          <w:szCs w:val="28"/>
        </w:rPr>
        <w:t>продуктов</w:t>
      </w:r>
      <w:proofErr w:type="gramStart"/>
      <w:r w:rsidRPr="00671467">
        <w:rPr>
          <w:b/>
          <w:bCs/>
          <w:sz w:val="28"/>
          <w:szCs w:val="28"/>
        </w:rPr>
        <w:t>.</w:t>
      </w:r>
      <w:r w:rsidRPr="00671467">
        <w:rPr>
          <w:sz w:val="28"/>
          <w:szCs w:val="28"/>
        </w:rPr>
        <w:t>Л</w:t>
      </w:r>
      <w:proofErr w:type="gramEnd"/>
      <w:r w:rsidRPr="00671467">
        <w:rPr>
          <w:sz w:val="28"/>
          <w:szCs w:val="28"/>
        </w:rPr>
        <w:t>юбая</w:t>
      </w:r>
      <w:proofErr w:type="spellEnd"/>
      <w:r w:rsidRPr="00671467">
        <w:rPr>
          <w:sz w:val="28"/>
          <w:szCs w:val="28"/>
        </w:rPr>
        <w:t xml:space="preserve"> масса продукта в целом обладает рядом теплофизических свойств, из которых наибольшее значение имеют теплоемкость, </w:t>
      </w:r>
      <w:proofErr w:type="spellStart"/>
      <w:r w:rsidRPr="00671467">
        <w:rPr>
          <w:sz w:val="28"/>
          <w:szCs w:val="28"/>
        </w:rPr>
        <w:t>температуропроводность</w:t>
      </w:r>
      <w:proofErr w:type="spellEnd"/>
      <w:r w:rsidRPr="00671467">
        <w:rPr>
          <w:sz w:val="28"/>
          <w:szCs w:val="28"/>
        </w:rPr>
        <w:t xml:space="preserve">, теплопроводность и </w:t>
      </w:r>
      <w:proofErr w:type="spellStart"/>
      <w:r w:rsidRPr="00671467">
        <w:rPr>
          <w:sz w:val="28"/>
          <w:szCs w:val="28"/>
        </w:rPr>
        <w:t>термовлагопроводность</w:t>
      </w:r>
      <w:proofErr w:type="spellEnd"/>
      <w:r w:rsidRPr="00671467">
        <w:rPr>
          <w:sz w:val="28"/>
          <w:szCs w:val="28"/>
        </w:rPr>
        <w:t>.</w:t>
      </w:r>
    </w:p>
    <w:p w:rsidR="00915771" w:rsidRPr="00671467" w:rsidRDefault="00915771" w:rsidP="00915771">
      <w:pPr>
        <w:ind w:firstLine="567"/>
        <w:jc w:val="both"/>
        <w:rPr>
          <w:sz w:val="28"/>
          <w:szCs w:val="28"/>
        </w:rPr>
      </w:pPr>
      <w:r w:rsidRPr="00671467">
        <w:rPr>
          <w:i/>
          <w:iCs/>
          <w:sz w:val="28"/>
          <w:szCs w:val="28"/>
        </w:rPr>
        <w:t>Температура продукта </w:t>
      </w:r>
      <w:r w:rsidRPr="00671467">
        <w:rPr>
          <w:sz w:val="28"/>
          <w:szCs w:val="28"/>
        </w:rPr>
        <w:t>относится к важнейшим его характеристикам и зависит от температуры окружающей среды. При перемещении продуктов из одной среды в другую возникают перепады температуры, что может вызвать конденсацию и увлажнение. Вследствие этого могут увеличиться масса продуктов, произойти нежелательные качественные изменения (микробиологическая порча, коррозия металлов и т. п.).</w:t>
      </w:r>
    </w:p>
    <w:p w:rsidR="00915771" w:rsidRPr="00671467" w:rsidRDefault="00915771" w:rsidP="00915771">
      <w:pPr>
        <w:ind w:firstLine="567"/>
        <w:jc w:val="both"/>
        <w:rPr>
          <w:sz w:val="28"/>
          <w:szCs w:val="28"/>
        </w:rPr>
      </w:pPr>
      <w:r w:rsidRPr="00671467">
        <w:rPr>
          <w:sz w:val="28"/>
          <w:szCs w:val="28"/>
        </w:rPr>
        <w:t xml:space="preserve">Температура продуктов существенно влияет на их </w:t>
      </w:r>
      <w:proofErr w:type="spellStart"/>
      <w:r w:rsidRPr="00671467">
        <w:rPr>
          <w:sz w:val="28"/>
          <w:szCs w:val="28"/>
        </w:rPr>
        <w:t>сохраняемость</w:t>
      </w:r>
      <w:proofErr w:type="spellEnd"/>
      <w:r w:rsidRPr="00671467">
        <w:rPr>
          <w:sz w:val="28"/>
          <w:szCs w:val="28"/>
        </w:rPr>
        <w:t>, поэтому устанавливаются ее оптимальные пределы для каждой товарной группы или отдельного продукта. Например, температура молока должна быть не выше 8</w:t>
      </w:r>
      <w:proofErr w:type="gramStart"/>
      <w:r w:rsidRPr="00671467">
        <w:rPr>
          <w:sz w:val="28"/>
          <w:szCs w:val="28"/>
        </w:rPr>
        <w:t xml:space="preserve"> °С</w:t>
      </w:r>
      <w:proofErr w:type="gramEnd"/>
      <w:r w:rsidRPr="00671467">
        <w:rPr>
          <w:sz w:val="28"/>
          <w:szCs w:val="28"/>
        </w:rPr>
        <w:t xml:space="preserve">, но не ниже О </w:t>
      </w:r>
      <w:proofErr w:type="spellStart"/>
      <w:r w:rsidRPr="00671467">
        <w:rPr>
          <w:sz w:val="28"/>
          <w:szCs w:val="28"/>
        </w:rPr>
        <w:t>оС</w:t>
      </w:r>
      <w:proofErr w:type="spellEnd"/>
      <w:r w:rsidRPr="00671467">
        <w:rPr>
          <w:sz w:val="28"/>
          <w:szCs w:val="28"/>
        </w:rPr>
        <w:t>.</w:t>
      </w:r>
    </w:p>
    <w:p w:rsidR="00915771" w:rsidRPr="00671467" w:rsidRDefault="00915771" w:rsidP="00915771">
      <w:pPr>
        <w:ind w:firstLine="567"/>
        <w:jc w:val="both"/>
        <w:rPr>
          <w:sz w:val="28"/>
          <w:szCs w:val="28"/>
        </w:rPr>
      </w:pPr>
      <w:r w:rsidRPr="00671467">
        <w:rPr>
          <w:i/>
          <w:iCs/>
          <w:sz w:val="28"/>
          <w:szCs w:val="28"/>
        </w:rPr>
        <w:t>Теплоемкость</w:t>
      </w:r>
      <w:r w:rsidRPr="00671467">
        <w:rPr>
          <w:sz w:val="28"/>
          <w:szCs w:val="28"/>
        </w:rPr>
        <w:t> — количество теплоты, необходимое для повышения температуры объекта определенной массы в определенном интервале температуры. Удельная теплоемкость воды равна 1 Дж</w:t>
      </w:r>
      <w:proofErr w:type="gramStart"/>
      <w:r w:rsidRPr="00671467">
        <w:rPr>
          <w:sz w:val="28"/>
          <w:szCs w:val="28"/>
        </w:rPr>
        <w:t>/К</w:t>
      </w:r>
      <w:proofErr w:type="gramEnd"/>
      <w:r w:rsidRPr="00671467">
        <w:rPr>
          <w:sz w:val="28"/>
          <w:szCs w:val="28"/>
        </w:rPr>
        <w:t>, углеводов — 0,34, жиров — 0,42, белков — 0,37 Дж/К, поэтому теплоемкость продуктов зависит от их химического состава. С увеличением влажности и температуры теплоемкость увеличивается.</w:t>
      </w:r>
    </w:p>
    <w:p w:rsidR="00915771" w:rsidRPr="00671467" w:rsidRDefault="00915771" w:rsidP="00915771">
      <w:pPr>
        <w:ind w:firstLine="567"/>
        <w:jc w:val="both"/>
        <w:rPr>
          <w:sz w:val="28"/>
          <w:szCs w:val="28"/>
        </w:rPr>
      </w:pPr>
      <w:r w:rsidRPr="00671467">
        <w:rPr>
          <w:sz w:val="28"/>
          <w:szCs w:val="28"/>
        </w:rPr>
        <w:t xml:space="preserve">Удельная теплоемкость рассчитывается для определения количества теплоты, которое нужно передать продукту для нагревания или отвести от него для охлаждения. Этот показатель применяется для расчета потребностей в холодильном оборудовании или кондиционерах для обогрева, а также </w:t>
      </w:r>
      <w:r w:rsidRPr="00671467">
        <w:rPr>
          <w:sz w:val="28"/>
          <w:szCs w:val="28"/>
        </w:rPr>
        <w:lastRenderedPageBreak/>
        <w:t xml:space="preserve">учитываются при расчетах теплового оборудования для приготовления пищи, при определении соотношения основных продуктов и </w:t>
      </w:r>
      <w:proofErr w:type="spellStart"/>
      <w:r w:rsidRPr="00671467">
        <w:rPr>
          <w:sz w:val="28"/>
          <w:szCs w:val="28"/>
        </w:rPr>
        <w:t>фритюрного</w:t>
      </w:r>
      <w:proofErr w:type="spellEnd"/>
      <w:r w:rsidRPr="00671467">
        <w:rPr>
          <w:sz w:val="28"/>
          <w:szCs w:val="28"/>
        </w:rPr>
        <w:t xml:space="preserve"> жира и других расчетах.</w:t>
      </w:r>
    </w:p>
    <w:p w:rsidR="00915771" w:rsidRPr="00671467" w:rsidRDefault="00915771" w:rsidP="00915771">
      <w:pPr>
        <w:ind w:firstLine="567"/>
        <w:jc w:val="both"/>
        <w:rPr>
          <w:sz w:val="28"/>
          <w:szCs w:val="28"/>
        </w:rPr>
      </w:pPr>
      <w:proofErr w:type="spellStart"/>
      <w:r w:rsidRPr="00671467">
        <w:rPr>
          <w:i/>
          <w:iCs/>
          <w:sz w:val="28"/>
          <w:szCs w:val="28"/>
        </w:rPr>
        <w:t>Термовлагопроводность</w:t>
      </w:r>
      <w:proofErr w:type="spellEnd"/>
      <w:r w:rsidRPr="00671467">
        <w:rPr>
          <w:i/>
          <w:iCs/>
          <w:sz w:val="28"/>
          <w:szCs w:val="28"/>
        </w:rPr>
        <w:t>.</w:t>
      </w:r>
      <w:r w:rsidRPr="00671467">
        <w:rPr>
          <w:sz w:val="28"/>
          <w:szCs w:val="28"/>
        </w:rPr>
        <w:t xml:space="preserve"> К важным теплофизическим процессам, происходящим в пищевой среде, относится </w:t>
      </w:r>
      <w:proofErr w:type="spellStart"/>
      <w:r w:rsidRPr="00671467">
        <w:rPr>
          <w:sz w:val="28"/>
          <w:szCs w:val="28"/>
        </w:rPr>
        <w:t>термовлагопроводность</w:t>
      </w:r>
      <w:proofErr w:type="spellEnd"/>
      <w:r w:rsidRPr="00671467">
        <w:rPr>
          <w:sz w:val="28"/>
          <w:szCs w:val="28"/>
        </w:rPr>
        <w:t xml:space="preserve">. Суть этого процесса заключается в том, что при постепенном прогреве продукта, сопровождающемся перемещением теплоты из зон более нагретых в зоны с более низкой температурой, вместе с потоком теплоты устремляется и поток влаги. Вследствие этого между нагретыми и </w:t>
      </w:r>
      <w:proofErr w:type="spellStart"/>
      <w:r w:rsidRPr="00671467">
        <w:rPr>
          <w:sz w:val="28"/>
          <w:szCs w:val="28"/>
        </w:rPr>
        <w:t>ненагретыми</w:t>
      </w:r>
      <w:proofErr w:type="spellEnd"/>
      <w:r w:rsidRPr="00671467">
        <w:rPr>
          <w:sz w:val="28"/>
          <w:szCs w:val="28"/>
        </w:rPr>
        <w:t xml:space="preserve"> участками создается зона повышенной влажности, что может иметь негативные последствия. Явлением </w:t>
      </w:r>
      <w:proofErr w:type="spellStart"/>
      <w:r w:rsidRPr="00671467">
        <w:rPr>
          <w:sz w:val="28"/>
          <w:szCs w:val="28"/>
        </w:rPr>
        <w:t>термовлагопроводности</w:t>
      </w:r>
      <w:proofErr w:type="spellEnd"/>
      <w:r w:rsidRPr="00671467">
        <w:rPr>
          <w:sz w:val="28"/>
          <w:szCs w:val="28"/>
        </w:rPr>
        <w:t>, например, объясняется то, что мякиш выпеченных мучных изделий может иметь несколько большую влажность по сравнению с тестом.</w:t>
      </w:r>
    </w:p>
    <w:p w:rsidR="00915771" w:rsidRPr="00671467" w:rsidRDefault="00915771" w:rsidP="00915771">
      <w:pPr>
        <w:ind w:firstLine="567"/>
        <w:jc w:val="both"/>
        <w:rPr>
          <w:sz w:val="28"/>
          <w:szCs w:val="28"/>
        </w:rPr>
      </w:pPr>
      <w:r w:rsidRPr="00671467">
        <w:rPr>
          <w:sz w:val="28"/>
          <w:szCs w:val="28"/>
        </w:rPr>
        <w:t>Характеризуя теплофизические свойства подавляющего большинства пищевых продуктов в целом, следует отметить, что они обладают большой тепловой инерционностью, т. е. медленно реагируют на изменение температуры окружающей среды. Значительная тепловая инерционность продуктов имеет как положительное, так и отрицательное значение. С одной стороны, большая тепловая инерция при правильно организованном хранении продуктов обеспечивает в них низкую температуру длительный период, даже в теплое время года, и тем самым консервирует их. С другой стороны, при наличии благоприятных условий для жизнедеятельности микроорганизмов и вредителей выделенная ими теплота может накапливаться в массе продукта и приводить к повышению температуры и самосогреванию.</w:t>
      </w:r>
    </w:p>
    <w:p w:rsidR="00915771" w:rsidRPr="00671467" w:rsidRDefault="00915771" w:rsidP="00915771">
      <w:pPr>
        <w:ind w:firstLine="567"/>
        <w:jc w:val="both"/>
        <w:rPr>
          <w:sz w:val="28"/>
          <w:szCs w:val="28"/>
        </w:rPr>
      </w:pPr>
      <w:r w:rsidRPr="00671467">
        <w:rPr>
          <w:b/>
          <w:bCs/>
          <w:i/>
          <w:sz w:val="28"/>
          <w:szCs w:val="28"/>
        </w:rPr>
        <w:t>1.3. Физико-химические показатели пищевых продуктов</w:t>
      </w:r>
      <w:r w:rsidRPr="00671467">
        <w:rPr>
          <w:b/>
          <w:bCs/>
          <w:sz w:val="28"/>
          <w:szCs w:val="28"/>
        </w:rPr>
        <w:t>.</w:t>
      </w:r>
      <w:r w:rsidRPr="00671467">
        <w:rPr>
          <w:sz w:val="28"/>
          <w:szCs w:val="28"/>
        </w:rPr>
        <w:t> К физико-химическим свойствам обычно относят набор ряда показателей, определяемых в конкретном продукте или группе продуктов с помощью различных физических или химических методов. Например, путем взвешивания, измерения линейных размеров, с помощью других методов измерения, а также определения химическим путем наличия ряда соединений. Как правило, этот набор показателей включен в ГОСТ или другие нормативные документы на каждый вид продукции и дает более или менее полное представление о функциональных свойствах конкретного продукта.</w:t>
      </w:r>
    </w:p>
    <w:p w:rsidR="00915771" w:rsidRPr="00671467" w:rsidRDefault="00915771" w:rsidP="00915771">
      <w:pPr>
        <w:ind w:firstLine="567"/>
        <w:jc w:val="both"/>
        <w:rPr>
          <w:sz w:val="28"/>
          <w:szCs w:val="28"/>
        </w:rPr>
      </w:pPr>
      <w:r w:rsidRPr="00671467">
        <w:rPr>
          <w:sz w:val="28"/>
          <w:szCs w:val="28"/>
        </w:rPr>
        <w:t>Среди физико-химических показателей два определяются в подавляющем большинстве пищевых продуктов и пищевом сырье. Это влажность и кислотность.</w:t>
      </w:r>
    </w:p>
    <w:p w:rsidR="00915771" w:rsidRPr="00671467" w:rsidRDefault="00915771" w:rsidP="00915771">
      <w:pPr>
        <w:ind w:firstLine="567"/>
        <w:jc w:val="both"/>
        <w:rPr>
          <w:sz w:val="28"/>
          <w:szCs w:val="28"/>
        </w:rPr>
      </w:pPr>
      <w:r w:rsidRPr="00671467">
        <w:rPr>
          <w:sz w:val="28"/>
          <w:szCs w:val="28"/>
          <w:u w:val="single"/>
        </w:rPr>
        <w:t>Влажность, или массовая доля влаги</w:t>
      </w:r>
      <w:r w:rsidRPr="00671467">
        <w:rPr>
          <w:sz w:val="28"/>
          <w:szCs w:val="28"/>
        </w:rPr>
        <w:t xml:space="preserve">, — один из главнейших показатели оценки качества сырья, полуфабрикатов и готовых изделий. Количество влаги в объекте необходимо знать в первую очередь для определения его энергетической ценности. Чем больше воды в продукте, тем меньше в нем полезных сухих веществ на единицу массы. От влажности зависит не только содержание сухого вещества, но и пригодность продукта для хранения и дальнейшей переработки. Избыточная влага способствует развитию микроорганизмов, в том числе вызывающих гниение и разложение продукта, </w:t>
      </w:r>
      <w:r w:rsidRPr="00671467">
        <w:rPr>
          <w:sz w:val="28"/>
          <w:szCs w:val="28"/>
        </w:rPr>
        <w:lastRenderedPageBreak/>
        <w:t>ускоряет ферментативные, химические и другие процессы. В связи с этим содержание влаги в объекте предопределяет условия и сроки его хранения. Кроме того, влажность сырья влияет на технико-экономические показатели работы предприятий. Так, увеличение влажности муки на 1 % понижает выход хлеба на 1,5-2%, а повышение влажности мякиша хлеба на 1 % приводит к повышению его выхода на 2-3 %.</w:t>
      </w:r>
    </w:p>
    <w:p w:rsidR="00915771" w:rsidRPr="00671467" w:rsidRDefault="00915771" w:rsidP="00915771">
      <w:pPr>
        <w:ind w:firstLine="567"/>
        <w:jc w:val="both"/>
        <w:rPr>
          <w:sz w:val="28"/>
          <w:szCs w:val="28"/>
        </w:rPr>
      </w:pPr>
      <w:r w:rsidRPr="00671467">
        <w:rPr>
          <w:sz w:val="28"/>
          <w:szCs w:val="28"/>
        </w:rPr>
        <w:t>Учитывая большую важность этого показателя, соответствующие ГОСТы и ТУ (технические условия) устанавливают нормы содержания влаги, а также методы ее определения. Таким образом, установление величины этого показателя обязательно при контроле качества продуктов.</w:t>
      </w:r>
    </w:p>
    <w:p w:rsidR="00915771" w:rsidRPr="00671467" w:rsidRDefault="00915771" w:rsidP="00915771">
      <w:pPr>
        <w:ind w:firstLine="567"/>
        <w:jc w:val="both"/>
        <w:rPr>
          <w:sz w:val="28"/>
          <w:szCs w:val="28"/>
        </w:rPr>
      </w:pPr>
      <w:r w:rsidRPr="00671467">
        <w:rPr>
          <w:sz w:val="28"/>
          <w:szCs w:val="28"/>
          <w:u w:val="single"/>
        </w:rPr>
        <w:t>Кислотность пищевых продуктов</w:t>
      </w:r>
      <w:r w:rsidRPr="00671467">
        <w:rPr>
          <w:sz w:val="28"/>
          <w:szCs w:val="28"/>
        </w:rPr>
        <w:t> относится к важнейшим характеристикам продовольственного сырья, полуфабрикатов и готовых изделий. Кислотность определяется в подавляющем большинстве продуктов, за очень редким исключением, например, она не определяется в сахаре-песке, шоколаде и в ряде других продуктов.</w:t>
      </w:r>
    </w:p>
    <w:p w:rsidR="00915771" w:rsidRPr="00671467" w:rsidRDefault="00915771" w:rsidP="00915771">
      <w:pPr>
        <w:ind w:firstLine="567"/>
        <w:jc w:val="both"/>
        <w:rPr>
          <w:sz w:val="28"/>
          <w:szCs w:val="28"/>
        </w:rPr>
      </w:pPr>
      <w:r w:rsidRPr="00671467">
        <w:rPr>
          <w:sz w:val="28"/>
          <w:szCs w:val="28"/>
        </w:rPr>
        <w:t>Для одних продуктов кислотность включена в нормативные документы (молоко, хлебобулочные изделия, плодоовощная продукция и т.д.), для других определение кислотности носит рекомендательный характер (зерно, мука).</w:t>
      </w:r>
    </w:p>
    <w:p w:rsidR="00915771" w:rsidRPr="00671467" w:rsidRDefault="00915771" w:rsidP="00915771">
      <w:pPr>
        <w:ind w:firstLine="567"/>
        <w:jc w:val="both"/>
        <w:rPr>
          <w:sz w:val="28"/>
          <w:szCs w:val="28"/>
        </w:rPr>
      </w:pPr>
      <w:r w:rsidRPr="00671467">
        <w:rPr>
          <w:sz w:val="28"/>
          <w:szCs w:val="28"/>
        </w:rPr>
        <w:t>Организм человека физиологически устроен так, что способен переваривать кислую пищу, и практически все продукты имеют кислую среду. Исключение составляют отдельные мучные кондитерские изделия, при выработке которых в качестве разрыхлителя добавляется сода (бикарбонат натрия) или другие химические разрыхлители. В этих изделиях определяется щелочность. Кислотность продуктов во многом характеризует доброкачественность продуктов, поскольку при неблагоприятных условиях хранения или нарушениях параметров технологического процесса кислотность повышается.</w:t>
      </w:r>
    </w:p>
    <w:p w:rsidR="00915771" w:rsidRPr="00671467" w:rsidRDefault="00915771" w:rsidP="00915771">
      <w:pPr>
        <w:ind w:firstLine="567"/>
        <w:jc w:val="both"/>
        <w:rPr>
          <w:sz w:val="28"/>
          <w:szCs w:val="28"/>
        </w:rPr>
      </w:pPr>
      <w:r w:rsidRPr="00671467">
        <w:rPr>
          <w:sz w:val="28"/>
          <w:szCs w:val="28"/>
        </w:rPr>
        <w:t>Чаще всего в стандартах на продовольственные товары указывается титруемая кислотность, определяемая по количеству раствора щелочи, израсходованному для нейтрализации кислот, содержащихся в 100 г продукта. Титруемая кислотность выражается в процентах по преобладающей в продукте кислоте: молочной в хлебе, молочных продуктах, квашеных овощах и плодах или уксусной в маринадах, пиве, соках. Также она может быть выражена в градусах кислотности (например, для хлеба), в градусах Тернера (для молочных продуктов). В винах учитывают общую и летучую кислотность.</w:t>
      </w:r>
    </w:p>
    <w:p w:rsidR="00915771" w:rsidRPr="00671467" w:rsidRDefault="00915771" w:rsidP="00915771">
      <w:pPr>
        <w:ind w:firstLine="567"/>
        <w:jc w:val="both"/>
        <w:rPr>
          <w:b/>
          <w:sz w:val="28"/>
          <w:szCs w:val="28"/>
        </w:rPr>
      </w:pPr>
      <w:r w:rsidRPr="00671467">
        <w:rPr>
          <w:b/>
          <w:sz w:val="28"/>
          <w:szCs w:val="28"/>
        </w:rPr>
        <w:t>2.</w:t>
      </w:r>
    </w:p>
    <w:p w:rsidR="00915771" w:rsidRPr="00671467" w:rsidRDefault="00915771" w:rsidP="00915771">
      <w:pPr>
        <w:ind w:firstLine="567"/>
        <w:jc w:val="both"/>
        <w:rPr>
          <w:sz w:val="28"/>
          <w:szCs w:val="28"/>
        </w:rPr>
      </w:pPr>
      <w:r w:rsidRPr="00671467">
        <w:rPr>
          <w:sz w:val="28"/>
          <w:szCs w:val="28"/>
        </w:rPr>
        <w:t xml:space="preserve">Химическими методами в пищевых продуктах определяют влажность, зольность, титруемую кислотность, содержание поваренной соли, сахаров, клетчатки, </w:t>
      </w:r>
      <w:proofErr w:type="spellStart"/>
      <w:r w:rsidRPr="00671467">
        <w:rPr>
          <w:sz w:val="28"/>
          <w:szCs w:val="28"/>
        </w:rPr>
        <w:t>пентозангов</w:t>
      </w:r>
      <w:proofErr w:type="spellEnd"/>
      <w:r w:rsidRPr="00671467">
        <w:rPr>
          <w:sz w:val="28"/>
          <w:szCs w:val="28"/>
        </w:rPr>
        <w:t>, жира, белковых веществ, а также витаминов и ферментных препаратов.</w:t>
      </w:r>
    </w:p>
    <w:p w:rsidR="00915771" w:rsidRPr="00671467" w:rsidRDefault="00915771" w:rsidP="00915771">
      <w:pPr>
        <w:ind w:firstLine="567"/>
        <w:jc w:val="both"/>
        <w:rPr>
          <w:sz w:val="28"/>
          <w:szCs w:val="28"/>
        </w:rPr>
      </w:pPr>
      <w:r w:rsidRPr="00671467">
        <w:rPr>
          <w:sz w:val="28"/>
          <w:szCs w:val="28"/>
        </w:rPr>
        <w:t>Влажность продукта – это количество влаги, содержащиеся в продукте. Продукты состоят из воды и сухого вещества, т.е. углеводов, клетчатки, белков и других питательных веществ.</w:t>
      </w:r>
    </w:p>
    <w:p w:rsidR="00915771" w:rsidRPr="00671467" w:rsidRDefault="00915771" w:rsidP="00915771">
      <w:pPr>
        <w:ind w:firstLine="567"/>
        <w:jc w:val="both"/>
        <w:rPr>
          <w:sz w:val="28"/>
          <w:szCs w:val="28"/>
        </w:rPr>
      </w:pPr>
      <w:proofErr w:type="gramStart"/>
      <w:r w:rsidRPr="00671467">
        <w:rPr>
          <w:sz w:val="28"/>
          <w:szCs w:val="28"/>
        </w:rPr>
        <w:lastRenderedPageBreak/>
        <w:t>Определение влаги в готовом продукте необходимо для проверки качества продукта (его соответствия рецептурным данным), соответствии ГОСУ, что связано с долгим хранением и т.д.</w:t>
      </w:r>
      <w:proofErr w:type="gramEnd"/>
    </w:p>
    <w:p w:rsidR="00915771" w:rsidRPr="00671467" w:rsidRDefault="00915771" w:rsidP="00915771">
      <w:pPr>
        <w:ind w:firstLine="567"/>
        <w:jc w:val="both"/>
        <w:rPr>
          <w:sz w:val="28"/>
          <w:szCs w:val="28"/>
        </w:rPr>
      </w:pPr>
      <w:r w:rsidRPr="00671467">
        <w:rPr>
          <w:sz w:val="28"/>
          <w:szCs w:val="28"/>
        </w:rPr>
        <w:t>О содержании влаги в продукте судят по сухому остатку после его высушивания. В высушенных пищевых продуктах находят остаточную влажность.</w:t>
      </w:r>
    </w:p>
    <w:p w:rsidR="00915771" w:rsidRPr="00671467" w:rsidRDefault="00915771" w:rsidP="00915771">
      <w:pPr>
        <w:ind w:firstLine="567"/>
        <w:jc w:val="both"/>
        <w:rPr>
          <w:sz w:val="28"/>
          <w:szCs w:val="28"/>
        </w:rPr>
      </w:pPr>
      <w:r w:rsidRPr="00671467">
        <w:rPr>
          <w:sz w:val="28"/>
          <w:szCs w:val="28"/>
        </w:rPr>
        <w:t xml:space="preserve">Определение влаги высушиванием проводится нагревание до возможно более высокой температуры, при которой еще не происходит разложение высушиваемого продукта. Высушивают при нормальном атмосферном давлении и высокой температуре (свыше 55°) – </w:t>
      </w:r>
      <w:proofErr w:type="gramStart"/>
      <w:r w:rsidRPr="00671467">
        <w:rPr>
          <w:sz w:val="28"/>
          <w:szCs w:val="28"/>
        </w:rPr>
        <w:t>при</w:t>
      </w:r>
      <w:proofErr w:type="gramEnd"/>
      <w:r w:rsidRPr="00671467">
        <w:rPr>
          <w:sz w:val="28"/>
          <w:szCs w:val="28"/>
        </w:rPr>
        <w:t xml:space="preserve"> </w:t>
      </w:r>
      <w:proofErr w:type="gramStart"/>
      <w:r w:rsidRPr="00671467">
        <w:rPr>
          <w:sz w:val="28"/>
          <w:szCs w:val="28"/>
        </w:rPr>
        <w:t>низком</w:t>
      </w:r>
      <w:proofErr w:type="gramEnd"/>
      <w:r w:rsidRPr="00671467">
        <w:rPr>
          <w:sz w:val="28"/>
          <w:szCs w:val="28"/>
        </w:rPr>
        <w:t xml:space="preserve"> атмосферном давлении (вакууме и высокой температуре – при низкой атмосферном давлении и низкой температуре ниже 0°).</w:t>
      </w:r>
    </w:p>
    <w:p w:rsidR="00915771" w:rsidRPr="00671467" w:rsidRDefault="00915771" w:rsidP="00915771">
      <w:pPr>
        <w:ind w:firstLine="567"/>
        <w:jc w:val="both"/>
        <w:rPr>
          <w:sz w:val="28"/>
          <w:szCs w:val="28"/>
        </w:rPr>
      </w:pPr>
      <w:r w:rsidRPr="00671467">
        <w:rPr>
          <w:sz w:val="28"/>
          <w:szCs w:val="28"/>
        </w:rPr>
        <w:t>Выбор этих методов зависит от состояния продукта, его прочности, количества воды, а времени на исследование.</w:t>
      </w:r>
    </w:p>
    <w:p w:rsidR="00915771" w:rsidRPr="00671467" w:rsidRDefault="00915771" w:rsidP="00915771">
      <w:pPr>
        <w:ind w:firstLine="567"/>
        <w:jc w:val="both"/>
        <w:rPr>
          <w:sz w:val="28"/>
          <w:szCs w:val="28"/>
        </w:rPr>
      </w:pPr>
      <w:r w:rsidRPr="00671467">
        <w:rPr>
          <w:sz w:val="28"/>
          <w:szCs w:val="28"/>
        </w:rPr>
        <w:t>Различают высушивание до постоянного веса и разовое (в течени</w:t>
      </w:r>
      <w:proofErr w:type="gramStart"/>
      <w:r w:rsidRPr="00671467">
        <w:rPr>
          <w:sz w:val="28"/>
          <w:szCs w:val="28"/>
        </w:rPr>
        <w:t>и</w:t>
      </w:r>
      <w:proofErr w:type="gramEnd"/>
      <w:r w:rsidRPr="00671467">
        <w:rPr>
          <w:sz w:val="28"/>
          <w:szCs w:val="28"/>
        </w:rPr>
        <w:t xml:space="preserve"> строго определенного времени). Вязкие продукты (молочные товары, жиры, консервы, колбасные изделия) высушивают с песком. При этом увеличивается поверхностное испарение влаги, и исследование ускоряется определение влажности.</w:t>
      </w:r>
    </w:p>
    <w:p w:rsidR="00915771" w:rsidRPr="00671467" w:rsidRDefault="00915771" w:rsidP="00915771">
      <w:pPr>
        <w:ind w:firstLine="567"/>
        <w:jc w:val="both"/>
        <w:rPr>
          <w:sz w:val="28"/>
          <w:szCs w:val="28"/>
        </w:rPr>
      </w:pPr>
      <w:r w:rsidRPr="00671467">
        <w:rPr>
          <w:sz w:val="28"/>
          <w:szCs w:val="28"/>
        </w:rPr>
        <w:t xml:space="preserve">Навеску (т.е. количество продукта необходимого для исследования) берут от 3 до 10г. Твердые и порошкообразные продукты перед высушиванием измельчают (это необходимо провести, быстро т.к. теряется в процессе подготовки навески часть влаги). Проводят 2 параллельных опыта, </w:t>
      </w:r>
      <w:proofErr w:type="spellStart"/>
      <w:r w:rsidRPr="00671467">
        <w:rPr>
          <w:sz w:val="28"/>
          <w:szCs w:val="28"/>
        </w:rPr>
        <w:t>т</w:t>
      </w:r>
      <w:proofErr w:type="gramStart"/>
      <w:r w:rsidRPr="00671467">
        <w:rPr>
          <w:sz w:val="28"/>
          <w:szCs w:val="28"/>
        </w:rPr>
        <w:t>.е</w:t>
      </w:r>
      <w:proofErr w:type="spellEnd"/>
      <w:proofErr w:type="gramEnd"/>
      <w:r w:rsidRPr="00671467">
        <w:rPr>
          <w:sz w:val="28"/>
          <w:szCs w:val="28"/>
        </w:rPr>
        <w:t xml:space="preserve"> берут 2-3 навески и затем находят средний результат.</w:t>
      </w:r>
    </w:p>
    <w:p w:rsidR="00915771" w:rsidRPr="00671467" w:rsidRDefault="00915771" w:rsidP="00915771">
      <w:pPr>
        <w:ind w:firstLine="567"/>
        <w:jc w:val="both"/>
        <w:rPr>
          <w:sz w:val="28"/>
          <w:szCs w:val="28"/>
        </w:rPr>
      </w:pPr>
      <w:r w:rsidRPr="00671467">
        <w:rPr>
          <w:sz w:val="28"/>
          <w:szCs w:val="28"/>
        </w:rPr>
        <w:t xml:space="preserve">Высушивание до постоянного веса </w:t>
      </w:r>
      <w:proofErr w:type="gramStart"/>
      <w:r w:rsidRPr="00671467">
        <w:rPr>
          <w:sz w:val="28"/>
          <w:szCs w:val="28"/>
        </w:rPr>
        <w:t>для</w:t>
      </w:r>
      <w:proofErr w:type="gramEnd"/>
      <w:r w:rsidRPr="00671467">
        <w:rPr>
          <w:sz w:val="28"/>
          <w:szCs w:val="28"/>
        </w:rPr>
        <w:t xml:space="preserve"> </w:t>
      </w:r>
      <w:proofErr w:type="gramStart"/>
      <w:r w:rsidRPr="00671467">
        <w:rPr>
          <w:sz w:val="28"/>
          <w:szCs w:val="28"/>
        </w:rPr>
        <w:t>длительный</w:t>
      </w:r>
      <w:proofErr w:type="gramEnd"/>
      <w:r w:rsidRPr="00671467">
        <w:rPr>
          <w:sz w:val="28"/>
          <w:szCs w:val="28"/>
        </w:rPr>
        <w:t xml:space="preserve"> процесс (до нескольких часов).</w:t>
      </w:r>
    </w:p>
    <w:p w:rsidR="00915771" w:rsidRPr="00671467" w:rsidRDefault="00915771" w:rsidP="00915771">
      <w:pPr>
        <w:ind w:firstLine="567"/>
        <w:jc w:val="both"/>
        <w:rPr>
          <w:sz w:val="28"/>
          <w:szCs w:val="28"/>
        </w:rPr>
      </w:pPr>
      <w:r w:rsidRPr="00671467">
        <w:rPr>
          <w:sz w:val="28"/>
          <w:szCs w:val="28"/>
        </w:rPr>
        <w:t>Подготавливают емкости (бюксы) для проб высушиваем их при 110°C в течени</w:t>
      </w:r>
      <w:proofErr w:type="gramStart"/>
      <w:r w:rsidRPr="00671467">
        <w:rPr>
          <w:sz w:val="28"/>
          <w:szCs w:val="28"/>
        </w:rPr>
        <w:t>и</w:t>
      </w:r>
      <w:proofErr w:type="gramEnd"/>
      <w:r w:rsidRPr="00671467">
        <w:rPr>
          <w:sz w:val="28"/>
          <w:szCs w:val="28"/>
        </w:rPr>
        <w:t xml:space="preserve"> 10 минут, охлаждают в эксикаторе и взвешивают. Помещают пробу в бюксу и ставят в </w:t>
      </w:r>
      <w:proofErr w:type="gramStart"/>
      <w:r w:rsidRPr="00671467">
        <w:rPr>
          <w:sz w:val="28"/>
          <w:szCs w:val="28"/>
        </w:rPr>
        <w:t>верхнею</w:t>
      </w:r>
      <w:proofErr w:type="gramEnd"/>
      <w:r w:rsidRPr="00671467">
        <w:rPr>
          <w:sz w:val="28"/>
          <w:szCs w:val="28"/>
        </w:rPr>
        <w:t xml:space="preserve"> полку сушильного шкафа открытыми, крышки кладут рядом с бюксами. Колебание температуры допускается не более ±2°C (температура устанавливается). Более 5 </w:t>
      </w:r>
      <w:proofErr w:type="spellStart"/>
      <w:r w:rsidRPr="00671467">
        <w:rPr>
          <w:sz w:val="28"/>
          <w:szCs w:val="28"/>
        </w:rPr>
        <w:t>бюксов</w:t>
      </w:r>
      <w:proofErr w:type="spellEnd"/>
      <w:r w:rsidRPr="00671467">
        <w:rPr>
          <w:sz w:val="28"/>
          <w:szCs w:val="28"/>
        </w:rPr>
        <w:t xml:space="preserve"> в шкаф ставить не следует продолжительность первого высушивания – от 30 минут до 4 часов. После чего бюкса накрывается крышками, и охлаждаются в эксикаторе и взвешиваются. Затем бюксы снова помещают в шкаф. Повторяют эту операцию до тех </w:t>
      </w:r>
      <w:proofErr w:type="gramStart"/>
      <w:r w:rsidRPr="00671467">
        <w:rPr>
          <w:sz w:val="28"/>
          <w:szCs w:val="28"/>
        </w:rPr>
        <w:t>пор</w:t>
      </w:r>
      <w:proofErr w:type="gramEnd"/>
      <w:r w:rsidRPr="00671467">
        <w:rPr>
          <w:sz w:val="28"/>
          <w:szCs w:val="28"/>
        </w:rPr>
        <w:t xml:space="preserve"> пока разница между 2 последующими взвешиваниями не будет минимальна (т.е. не более 0,5%). Вычисляют с точностью до 0,01%. По разности между 100 и </w:t>
      </w:r>
      <w:proofErr w:type="gramStart"/>
      <w:r w:rsidRPr="00671467">
        <w:rPr>
          <w:sz w:val="28"/>
          <w:szCs w:val="28"/>
        </w:rPr>
        <w:t>полученным</w:t>
      </w:r>
      <w:proofErr w:type="gramEnd"/>
      <w:r w:rsidRPr="00671467">
        <w:rPr>
          <w:sz w:val="28"/>
          <w:szCs w:val="28"/>
        </w:rPr>
        <w:t xml:space="preserve"> % влаги можно определить количество сухих веществ в продукте.</w:t>
      </w:r>
    </w:p>
    <w:p w:rsidR="00915771" w:rsidRPr="00671467" w:rsidRDefault="00915771" w:rsidP="009B48EB">
      <w:pPr>
        <w:tabs>
          <w:tab w:val="left" w:pos="2428"/>
        </w:tabs>
        <w:ind w:firstLine="567"/>
        <w:jc w:val="both"/>
        <w:rPr>
          <w:sz w:val="28"/>
          <w:szCs w:val="28"/>
        </w:rPr>
      </w:pPr>
      <w:r w:rsidRPr="00671467">
        <w:rPr>
          <w:sz w:val="28"/>
          <w:szCs w:val="28"/>
        </w:rPr>
        <w:t>Влагу определяют по формуле:</w:t>
      </w:r>
    </w:p>
    <w:p w:rsidR="00915771" w:rsidRPr="00671467" w:rsidRDefault="00915771" w:rsidP="00915771">
      <w:pPr>
        <w:ind w:firstLine="567"/>
        <w:jc w:val="both"/>
        <w:rPr>
          <w:sz w:val="28"/>
          <w:szCs w:val="28"/>
        </w:rPr>
      </w:pPr>
      <w:r w:rsidRPr="00671467">
        <w:rPr>
          <w:noProof/>
          <w:sz w:val="28"/>
          <w:szCs w:val="28"/>
        </w:rPr>
        <w:drawing>
          <wp:inline distT="0" distB="0" distL="0" distR="0" wp14:anchorId="4FBAFB40" wp14:editId="534594A0">
            <wp:extent cx="1116330" cy="425450"/>
            <wp:effectExtent l="0" t="0" r="7620" b="0"/>
            <wp:docPr id="4" name="Рисунок 4" descr="http://ok-t.ru/studopediaru/baza2/290714198280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2/2907141982808.files/image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6330" cy="425450"/>
                    </a:xfrm>
                    <a:prstGeom prst="rect">
                      <a:avLst/>
                    </a:prstGeom>
                    <a:noFill/>
                    <a:ln>
                      <a:noFill/>
                    </a:ln>
                  </pic:spPr>
                </pic:pic>
              </a:graphicData>
            </a:graphic>
          </wp:inline>
        </w:drawing>
      </w:r>
      <w:r w:rsidRPr="00671467">
        <w:rPr>
          <w:sz w:val="28"/>
          <w:szCs w:val="28"/>
        </w:rPr>
        <w:t>,</w:t>
      </w:r>
    </w:p>
    <w:p w:rsidR="00915771" w:rsidRPr="00671467" w:rsidRDefault="00915771" w:rsidP="00915771">
      <w:pPr>
        <w:ind w:firstLine="567"/>
        <w:jc w:val="both"/>
        <w:rPr>
          <w:sz w:val="28"/>
          <w:szCs w:val="28"/>
        </w:rPr>
      </w:pPr>
      <w:r w:rsidRPr="00671467">
        <w:rPr>
          <w:sz w:val="28"/>
          <w:szCs w:val="28"/>
        </w:rPr>
        <w:t>где, </w:t>
      </w:r>
      <w:r w:rsidRPr="00671467">
        <w:rPr>
          <w:noProof/>
          <w:sz w:val="28"/>
          <w:szCs w:val="28"/>
        </w:rPr>
        <w:drawing>
          <wp:inline distT="0" distB="0" distL="0" distR="0" wp14:anchorId="77E6119C" wp14:editId="503E82DC">
            <wp:extent cx="180975" cy="223520"/>
            <wp:effectExtent l="0" t="0" r="9525" b="5080"/>
            <wp:docPr id="3" name="Рисунок 3" descr="http://ok-t.ru/studopediaru/baza2/290714198280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2/2907141982808.files/image009.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23520"/>
                    </a:xfrm>
                    <a:prstGeom prst="rect">
                      <a:avLst/>
                    </a:prstGeom>
                    <a:noFill/>
                    <a:ln>
                      <a:noFill/>
                    </a:ln>
                  </pic:spPr>
                </pic:pic>
              </a:graphicData>
            </a:graphic>
          </wp:inline>
        </w:drawing>
      </w:r>
      <w:r w:rsidRPr="00671467">
        <w:rPr>
          <w:sz w:val="28"/>
          <w:szCs w:val="28"/>
        </w:rPr>
        <w:t xml:space="preserve">- вес бюксы с навеской до высушивания, </w:t>
      </w:r>
      <w:proofErr w:type="gramStart"/>
      <w:r w:rsidRPr="00671467">
        <w:rPr>
          <w:sz w:val="28"/>
          <w:szCs w:val="28"/>
        </w:rPr>
        <w:t>г</w:t>
      </w:r>
      <w:proofErr w:type="gramEnd"/>
    </w:p>
    <w:p w:rsidR="00915771" w:rsidRPr="00671467" w:rsidRDefault="00915771" w:rsidP="00915771">
      <w:pPr>
        <w:ind w:firstLine="567"/>
        <w:jc w:val="both"/>
        <w:rPr>
          <w:sz w:val="28"/>
          <w:szCs w:val="28"/>
        </w:rPr>
      </w:pPr>
      <w:r w:rsidRPr="00671467">
        <w:rPr>
          <w:noProof/>
          <w:sz w:val="28"/>
          <w:szCs w:val="28"/>
        </w:rPr>
        <w:drawing>
          <wp:inline distT="0" distB="0" distL="0" distR="0" wp14:anchorId="2C1F9768" wp14:editId="53004201">
            <wp:extent cx="191135" cy="223520"/>
            <wp:effectExtent l="0" t="0" r="0" b="5080"/>
            <wp:docPr id="2" name="Рисунок 2" descr="http://ok-t.ru/studopediaru/baza2/290714198280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2/2907141982808.files/image01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223520"/>
                    </a:xfrm>
                    <a:prstGeom prst="rect">
                      <a:avLst/>
                    </a:prstGeom>
                    <a:noFill/>
                    <a:ln>
                      <a:noFill/>
                    </a:ln>
                  </pic:spPr>
                </pic:pic>
              </a:graphicData>
            </a:graphic>
          </wp:inline>
        </w:drawing>
      </w:r>
      <w:r w:rsidRPr="00671467">
        <w:rPr>
          <w:sz w:val="28"/>
          <w:szCs w:val="28"/>
        </w:rPr>
        <w:t xml:space="preserve">- вес бюксы с навеской после высушивания, </w:t>
      </w:r>
      <w:proofErr w:type="gramStart"/>
      <w:r w:rsidRPr="00671467">
        <w:rPr>
          <w:sz w:val="28"/>
          <w:szCs w:val="28"/>
        </w:rPr>
        <w:t>г</w:t>
      </w:r>
      <w:proofErr w:type="gramEnd"/>
    </w:p>
    <w:p w:rsidR="00915771" w:rsidRPr="00671467" w:rsidRDefault="00915771" w:rsidP="00915771">
      <w:pPr>
        <w:ind w:firstLine="567"/>
        <w:jc w:val="both"/>
        <w:rPr>
          <w:sz w:val="28"/>
          <w:szCs w:val="28"/>
        </w:rPr>
      </w:pPr>
      <w:r w:rsidRPr="00671467">
        <w:rPr>
          <w:noProof/>
          <w:sz w:val="28"/>
          <w:szCs w:val="28"/>
        </w:rPr>
        <w:drawing>
          <wp:inline distT="0" distB="0" distL="0" distR="0" wp14:anchorId="12B67426" wp14:editId="7C929FD5">
            <wp:extent cx="138430" cy="159385"/>
            <wp:effectExtent l="0" t="0" r="0" b="0"/>
            <wp:docPr id="1" name="Рисунок 1" descr="http://ok-t.ru/studopediaru/baza2/290714198280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2/2907141982808.files/image01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430" cy="159385"/>
                    </a:xfrm>
                    <a:prstGeom prst="rect">
                      <a:avLst/>
                    </a:prstGeom>
                    <a:noFill/>
                    <a:ln>
                      <a:noFill/>
                    </a:ln>
                  </pic:spPr>
                </pic:pic>
              </a:graphicData>
            </a:graphic>
          </wp:inline>
        </w:drawing>
      </w:r>
      <w:r w:rsidRPr="00671467">
        <w:rPr>
          <w:sz w:val="28"/>
          <w:szCs w:val="28"/>
        </w:rPr>
        <w:t xml:space="preserve">- вес навески, </w:t>
      </w:r>
      <w:proofErr w:type="gramStart"/>
      <w:r w:rsidRPr="00671467">
        <w:rPr>
          <w:sz w:val="28"/>
          <w:szCs w:val="28"/>
        </w:rPr>
        <w:t>г</w:t>
      </w:r>
      <w:proofErr w:type="gramEnd"/>
    </w:p>
    <w:p w:rsidR="00915771" w:rsidRPr="00671467" w:rsidRDefault="00915771" w:rsidP="00915771">
      <w:pPr>
        <w:ind w:firstLine="567"/>
        <w:jc w:val="both"/>
        <w:rPr>
          <w:sz w:val="28"/>
          <w:szCs w:val="28"/>
        </w:rPr>
      </w:pPr>
      <w:r w:rsidRPr="00671467">
        <w:rPr>
          <w:sz w:val="28"/>
          <w:szCs w:val="28"/>
        </w:rPr>
        <w:lastRenderedPageBreak/>
        <w:t xml:space="preserve">Разовое высушивание применяют при необходимости ускорении процесса. Сушка проводится при более высокой температуре, чем при доведении постоянного веса. Все проводится, как и в предыдущем способе только взвешивается 1 раз навеска после высушивания без песка. При использовании песка в </w:t>
      </w:r>
      <w:proofErr w:type="gramStart"/>
      <w:r w:rsidRPr="00671467">
        <w:rPr>
          <w:sz w:val="28"/>
          <w:szCs w:val="28"/>
        </w:rPr>
        <w:t>чистый</w:t>
      </w:r>
      <w:proofErr w:type="gramEnd"/>
      <w:r w:rsidRPr="00671467">
        <w:rPr>
          <w:sz w:val="28"/>
          <w:szCs w:val="28"/>
        </w:rPr>
        <w:t xml:space="preserve"> сухой бюкс помещают 12-15г песка со стеклянной палочкой и взвешивают высушиванием при температуре 110°.</w:t>
      </w:r>
    </w:p>
    <w:p w:rsidR="00915771" w:rsidRPr="00671467" w:rsidRDefault="00915771" w:rsidP="00915771">
      <w:pPr>
        <w:jc w:val="both"/>
        <w:rPr>
          <w:sz w:val="28"/>
          <w:szCs w:val="28"/>
        </w:rPr>
      </w:pPr>
      <w:r w:rsidRPr="00671467">
        <w:rPr>
          <w:sz w:val="28"/>
          <w:szCs w:val="28"/>
        </w:rPr>
        <w:t>Температура высушивания продуктов питания и сырья:</w:t>
      </w:r>
    </w:p>
    <w:p w:rsidR="00373C87" w:rsidRPr="00671467" w:rsidRDefault="00373C87" w:rsidP="00915771">
      <w:pPr>
        <w:ind w:firstLine="567"/>
        <w:jc w:val="both"/>
        <w:rPr>
          <w:sz w:val="20"/>
          <w:szCs w:val="20"/>
        </w:rPr>
      </w:pPr>
      <w:r w:rsidRPr="00671467">
        <w:rPr>
          <w:sz w:val="28"/>
          <w:szCs w:val="28"/>
        </w:rPr>
        <w:t xml:space="preserve">Вода является во многих продуктах количественно </w:t>
      </w:r>
      <w:proofErr w:type="spellStart"/>
      <w:proofErr w:type="gramStart"/>
      <w:r w:rsidRPr="00671467">
        <w:rPr>
          <w:sz w:val="28"/>
          <w:szCs w:val="28"/>
        </w:rPr>
        <w:t>преоб-ладающим</w:t>
      </w:r>
      <w:proofErr w:type="spellEnd"/>
      <w:proofErr w:type="gramEnd"/>
      <w:r w:rsidRPr="00671467">
        <w:rPr>
          <w:sz w:val="28"/>
          <w:szCs w:val="28"/>
        </w:rPr>
        <w:t xml:space="preserve"> компонентом. Она существенно влияет на качественные характеристики пищевого сырья и его устойчивость к воздействию микробиологических факторов</w:t>
      </w:r>
      <w:r w:rsidRPr="00671467">
        <w:rPr>
          <w:sz w:val="30"/>
          <w:szCs w:val="30"/>
        </w:rPr>
        <w:t>.</w:t>
      </w:r>
    </w:p>
    <w:p w:rsidR="00373C87" w:rsidRPr="00671467" w:rsidRDefault="00373C87" w:rsidP="00373C87">
      <w:pPr>
        <w:ind w:left="10" w:right="266" w:firstLine="720"/>
        <w:jc w:val="both"/>
        <w:rPr>
          <w:sz w:val="20"/>
          <w:szCs w:val="20"/>
        </w:rPr>
      </w:pPr>
      <w:r w:rsidRPr="00671467">
        <w:rPr>
          <w:i/>
          <w:iCs/>
          <w:sz w:val="30"/>
          <w:szCs w:val="30"/>
        </w:rPr>
        <w:t xml:space="preserve">Массовая доля воды </w:t>
      </w:r>
      <w:r w:rsidRPr="00671467">
        <w:rPr>
          <w:sz w:val="30"/>
          <w:szCs w:val="30"/>
        </w:rPr>
        <w:t>в пищевом сырье зависит от особенностей</w:t>
      </w:r>
      <w:r w:rsidRPr="00671467">
        <w:rPr>
          <w:i/>
          <w:iCs/>
          <w:sz w:val="30"/>
          <w:szCs w:val="30"/>
        </w:rPr>
        <w:t xml:space="preserve"> </w:t>
      </w:r>
      <w:r w:rsidRPr="00671467">
        <w:rPr>
          <w:sz w:val="30"/>
          <w:szCs w:val="30"/>
        </w:rPr>
        <w:t>химического состава, сроков и условий хранения.</w:t>
      </w:r>
    </w:p>
    <w:p w:rsidR="00373C87" w:rsidRPr="00671467" w:rsidRDefault="00373C87" w:rsidP="00373C87">
      <w:pPr>
        <w:ind w:left="730"/>
        <w:rPr>
          <w:sz w:val="20"/>
          <w:szCs w:val="20"/>
        </w:rPr>
      </w:pPr>
      <w:r w:rsidRPr="00671467">
        <w:rPr>
          <w:sz w:val="30"/>
          <w:szCs w:val="30"/>
        </w:rPr>
        <w:t>Вода в биологических объектах присутствует в трех формах:</w:t>
      </w:r>
    </w:p>
    <w:p w:rsidR="00373C87" w:rsidRPr="00671467" w:rsidRDefault="00373C87" w:rsidP="00A33050">
      <w:pPr>
        <w:numPr>
          <w:ilvl w:val="0"/>
          <w:numId w:val="26"/>
        </w:numPr>
        <w:tabs>
          <w:tab w:val="left" w:pos="210"/>
        </w:tabs>
        <w:ind w:left="210" w:hanging="210"/>
        <w:rPr>
          <w:sz w:val="30"/>
          <w:szCs w:val="30"/>
        </w:rPr>
      </w:pPr>
      <w:r w:rsidRPr="00671467">
        <w:rPr>
          <w:sz w:val="30"/>
          <w:szCs w:val="30"/>
        </w:rPr>
        <w:t xml:space="preserve">виде </w:t>
      </w:r>
      <w:proofErr w:type="gramStart"/>
      <w:r w:rsidRPr="00671467">
        <w:rPr>
          <w:sz w:val="30"/>
          <w:szCs w:val="30"/>
        </w:rPr>
        <w:t>свободной</w:t>
      </w:r>
      <w:proofErr w:type="gramEnd"/>
      <w:r w:rsidRPr="00671467">
        <w:rPr>
          <w:sz w:val="30"/>
          <w:szCs w:val="30"/>
        </w:rPr>
        <w:t>, слабо связанной и прочно связанной. Свободная</w:t>
      </w:r>
    </w:p>
    <w:p w:rsidR="00373C87" w:rsidRPr="00671467" w:rsidRDefault="00373C87" w:rsidP="00373C87">
      <w:pPr>
        <w:ind w:left="10" w:right="266"/>
        <w:jc w:val="both"/>
        <w:rPr>
          <w:sz w:val="20"/>
          <w:szCs w:val="20"/>
        </w:rPr>
      </w:pPr>
      <w:r w:rsidRPr="00671467">
        <w:rPr>
          <w:sz w:val="30"/>
          <w:szCs w:val="30"/>
        </w:rPr>
        <w:t>вода, сохраняя подвижность до температуры замерзания около 0</w:t>
      </w:r>
      <w:proofErr w:type="gramStart"/>
      <w:r w:rsidRPr="00671467">
        <w:rPr>
          <w:sz w:val="30"/>
          <w:szCs w:val="30"/>
        </w:rPr>
        <w:t xml:space="preserve"> С</w:t>
      </w:r>
      <w:proofErr w:type="gramEnd"/>
      <w:r w:rsidRPr="00671467">
        <w:rPr>
          <w:sz w:val="30"/>
          <w:szCs w:val="30"/>
        </w:rPr>
        <w:t xml:space="preserve">, служит растворителем многих веществ. Связанная вода прочно </w:t>
      </w:r>
      <w:r w:rsidRPr="00671467">
        <w:rPr>
          <w:noProof/>
          <w:sz w:val="20"/>
          <w:szCs w:val="20"/>
        </w:rPr>
        <w:drawing>
          <wp:anchor distT="0" distB="0" distL="114300" distR="114300" simplePos="0" relativeHeight="251661312" behindDoc="1" locked="0" layoutInCell="0" allowOverlap="1" wp14:anchorId="30B3AF74" wp14:editId="785EBF17">
            <wp:simplePos x="0" y="0"/>
            <wp:positionH relativeFrom="column">
              <wp:posOffset>5473700</wp:posOffset>
            </wp:positionH>
            <wp:positionV relativeFrom="paragraph">
              <wp:posOffset>-448945</wp:posOffset>
            </wp:positionV>
            <wp:extent cx="152400" cy="23304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blip>
                    <a:srcRect/>
                    <a:stretch>
                      <a:fillRect/>
                    </a:stretch>
                  </pic:blipFill>
                  <pic:spPr bwMode="auto">
                    <a:xfrm>
                      <a:off x="0" y="0"/>
                      <a:ext cx="152400" cy="233045"/>
                    </a:xfrm>
                    <a:prstGeom prst="rect">
                      <a:avLst/>
                    </a:prstGeom>
                    <a:noFill/>
                  </pic:spPr>
                </pic:pic>
              </a:graphicData>
            </a:graphic>
          </wp:anchor>
        </w:drawing>
      </w:r>
      <w:r w:rsidRPr="00671467">
        <w:rPr>
          <w:sz w:val="30"/>
          <w:szCs w:val="30"/>
        </w:rPr>
        <w:t>соединена с коллоидными веществами, образуя их гидратную оболочку, и не является растворителем. Слабо связанная вода замерзает при температуре –3…–5 С. В процессе хранения происходит изменение соотношения между свободной и связанной водой, что влияет на свойства пищевого сырья.</w:t>
      </w:r>
    </w:p>
    <w:p w:rsidR="00373C87" w:rsidRPr="00671467" w:rsidRDefault="00373C87" w:rsidP="00492B82">
      <w:pPr>
        <w:ind w:firstLine="426"/>
        <w:jc w:val="both"/>
        <w:rPr>
          <w:sz w:val="20"/>
          <w:szCs w:val="20"/>
        </w:rPr>
      </w:pPr>
      <w:r w:rsidRPr="00671467">
        <w:rPr>
          <w:noProof/>
          <w:sz w:val="20"/>
          <w:szCs w:val="20"/>
        </w:rPr>
        <w:drawing>
          <wp:anchor distT="0" distB="0" distL="114300" distR="114300" simplePos="0" relativeHeight="251662336" behindDoc="1" locked="0" layoutInCell="0" allowOverlap="1" wp14:anchorId="620C7F35" wp14:editId="14790E04">
            <wp:simplePos x="0" y="0"/>
            <wp:positionH relativeFrom="column">
              <wp:posOffset>3353435</wp:posOffset>
            </wp:positionH>
            <wp:positionV relativeFrom="paragraph">
              <wp:posOffset>-669290</wp:posOffset>
            </wp:positionV>
            <wp:extent cx="152400" cy="2330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blip>
                    <a:srcRect/>
                    <a:stretch>
                      <a:fillRect/>
                    </a:stretch>
                  </pic:blipFill>
                  <pic:spPr bwMode="auto">
                    <a:xfrm>
                      <a:off x="0" y="0"/>
                      <a:ext cx="152400" cy="233045"/>
                    </a:xfrm>
                    <a:prstGeom prst="rect">
                      <a:avLst/>
                    </a:prstGeom>
                    <a:noFill/>
                  </pic:spPr>
                </pic:pic>
              </a:graphicData>
            </a:graphic>
          </wp:anchor>
        </w:drawing>
      </w:r>
      <w:r w:rsidRPr="00671467">
        <w:rPr>
          <w:sz w:val="30"/>
          <w:szCs w:val="30"/>
        </w:rPr>
        <w:t xml:space="preserve">Существуют различные методы аналитического определения содержания воды. В наиболее распространенных методах воду удаляют из исследуемого объекта высушиванием, отгонкой и </w:t>
      </w:r>
      <w:proofErr w:type="spellStart"/>
      <w:proofErr w:type="gramStart"/>
      <w:r w:rsidRPr="00671467">
        <w:rPr>
          <w:sz w:val="30"/>
          <w:szCs w:val="30"/>
        </w:rPr>
        <w:t>по-глощением</w:t>
      </w:r>
      <w:proofErr w:type="spellEnd"/>
      <w:proofErr w:type="gramEnd"/>
      <w:r w:rsidRPr="00671467">
        <w:rPr>
          <w:sz w:val="30"/>
          <w:szCs w:val="30"/>
        </w:rPr>
        <w:t xml:space="preserve"> осушителями. В качестве осушителей чаще всего используют перхлорат магния, сульфат кальция, сульфат натрия, оксид фосфора и хлорид кальция.</w:t>
      </w:r>
    </w:p>
    <w:p w:rsidR="00373C87" w:rsidRPr="00671467" w:rsidRDefault="00373C87" w:rsidP="00A33050">
      <w:pPr>
        <w:numPr>
          <w:ilvl w:val="1"/>
          <w:numId w:val="27"/>
        </w:numPr>
        <w:tabs>
          <w:tab w:val="left" w:pos="1104"/>
        </w:tabs>
        <w:ind w:left="10" w:right="266" w:firstLine="711"/>
        <w:jc w:val="both"/>
        <w:rPr>
          <w:sz w:val="30"/>
          <w:szCs w:val="30"/>
        </w:rPr>
      </w:pPr>
      <w:r w:rsidRPr="00671467">
        <w:rPr>
          <w:sz w:val="30"/>
          <w:szCs w:val="30"/>
        </w:rPr>
        <w:t>настоящее время для определения влажности используют также химические методы и методы, основанные на измерении некоторых физических свой</w:t>
      </w:r>
      <w:proofErr w:type="gramStart"/>
      <w:r w:rsidRPr="00671467">
        <w:rPr>
          <w:sz w:val="30"/>
          <w:szCs w:val="30"/>
        </w:rPr>
        <w:t>ств пр</w:t>
      </w:r>
      <w:proofErr w:type="gramEnd"/>
      <w:r w:rsidRPr="00671467">
        <w:rPr>
          <w:sz w:val="30"/>
          <w:szCs w:val="30"/>
        </w:rPr>
        <w:t>одукта, например диэлектрической проницаемости. Указанный принцип положен в основу одного из вариантов дистанционного измерения влажности продукта. Быстрым</w:t>
      </w:r>
    </w:p>
    <w:p w:rsidR="00373C87" w:rsidRPr="00671467" w:rsidRDefault="00373C87" w:rsidP="00A33050">
      <w:pPr>
        <w:numPr>
          <w:ilvl w:val="0"/>
          <w:numId w:val="27"/>
        </w:numPr>
        <w:tabs>
          <w:tab w:val="left" w:pos="245"/>
        </w:tabs>
        <w:ind w:left="10" w:right="266" w:hanging="10"/>
        <w:jc w:val="both"/>
        <w:rPr>
          <w:sz w:val="30"/>
          <w:szCs w:val="30"/>
        </w:rPr>
      </w:pPr>
      <w:r w:rsidRPr="00671467">
        <w:rPr>
          <w:sz w:val="30"/>
          <w:szCs w:val="30"/>
        </w:rPr>
        <w:t xml:space="preserve">универсальным способом определения воды в пищевых объектах является метод газожидкостной хроматографии </w:t>
      </w:r>
      <w:proofErr w:type="spellStart"/>
      <w:r w:rsidRPr="00671467">
        <w:rPr>
          <w:sz w:val="30"/>
          <w:szCs w:val="30"/>
        </w:rPr>
        <w:t>метанольных</w:t>
      </w:r>
      <w:proofErr w:type="spellEnd"/>
      <w:r w:rsidRPr="00671467">
        <w:rPr>
          <w:sz w:val="30"/>
          <w:szCs w:val="30"/>
        </w:rPr>
        <w:t xml:space="preserve"> экстрактов. Этот метод характеризуется высокой точностью и </w:t>
      </w:r>
      <w:proofErr w:type="spellStart"/>
      <w:r w:rsidRPr="00671467">
        <w:rPr>
          <w:sz w:val="30"/>
          <w:szCs w:val="30"/>
        </w:rPr>
        <w:t>воспроизводимостью</w:t>
      </w:r>
      <w:proofErr w:type="spellEnd"/>
      <w:r w:rsidRPr="00671467">
        <w:rPr>
          <w:sz w:val="30"/>
          <w:szCs w:val="30"/>
        </w:rPr>
        <w:t>.</w:t>
      </w:r>
    </w:p>
    <w:p w:rsidR="00373C87" w:rsidRPr="00671467" w:rsidRDefault="00373C87" w:rsidP="00373C87">
      <w:pPr>
        <w:ind w:left="10" w:right="246" w:firstLine="720"/>
        <w:jc w:val="both"/>
        <w:rPr>
          <w:sz w:val="20"/>
          <w:szCs w:val="20"/>
        </w:rPr>
      </w:pPr>
      <w:r w:rsidRPr="00671467">
        <w:rPr>
          <w:sz w:val="30"/>
          <w:szCs w:val="30"/>
        </w:rPr>
        <w:t xml:space="preserve">Метод высушивания – наиболее распространенный и </w:t>
      </w:r>
      <w:proofErr w:type="spellStart"/>
      <w:proofErr w:type="gramStart"/>
      <w:r w:rsidRPr="00671467">
        <w:rPr>
          <w:sz w:val="30"/>
          <w:szCs w:val="30"/>
        </w:rPr>
        <w:t>уни-версальный</w:t>
      </w:r>
      <w:proofErr w:type="spellEnd"/>
      <w:proofErr w:type="gramEnd"/>
      <w:r w:rsidRPr="00671467">
        <w:rPr>
          <w:sz w:val="30"/>
          <w:szCs w:val="30"/>
        </w:rPr>
        <w:t xml:space="preserve"> способ определения воды. Содержание воды определяют по потере массы испытываемых образцов при их высушивании. Свободную влагу удаляют при температуре, близкой к температуре кипения воды. При воздействии повышенной температуры в </w:t>
      </w:r>
      <w:proofErr w:type="gramStart"/>
      <w:r w:rsidRPr="00671467">
        <w:rPr>
          <w:sz w:val="30"/>
          <w:szCs w:val="30"/>
        </w:rPr>
        <w:t>об-</w:t>
      </w:r>
      <w:proofErr w:type="spellStart"/>
      <w:r w:rsidRPr="00671467">
        <w:rPr>
          <w:sz w:val="30"/>
          <w:szCs w:val="30"/>
        </w:rPr>
        <w:t>разцах</w:t>
      </w:r>
      <w:proofErr w:type="spellEnd"/>
      <w:proofErr w:type="gramEnd"/>
      <w:r w:rsidRPr="00671467">
        <w:rPr>
          <w:sz w:val="30"/>
          <w:szCs w:val="30"/>
        </w:rPr>
        <w:t xml:space="preserve"> пищевых продуктов могут возникать побочные явления, </w:t>
      </w:r>
      <w:r w:rsidRPr="00671467">
        <w:rPr>
          <w:sz w:val="30"/>
          <w:szCs w:val="30"/>
        </w:rPr>
        <w:lastRenderedPageBreak/>
        <w:t xml:space="preserve">связанные с развитием процессов </w:t>
      </w:r>
      <w:proofErr w:type="spellStart"/>
      <w:r w:rsidRPr="00671467">
        <w:rPr>
          <w:sz w:val="30"/>
          <w:szCs w:val="30"/>
        </w:rPr>
        <w:t>дезаминирования</w:t>
      </w:r>
      <w:proofErr w:type="spellEnd"/>
      <w:r w:rsidRPr="00671467">
        <w:rPr>
          <w:sz w:val="30"/>
          <w:szCs w:val="30"/>
        </w:rPr>
        <w:t xml:space="preserve"> и </w:t>
      </w:r>
      <w:proofErr w:type="spellStart"/>
      <w:r w:rsidRPr="00671467">
        <w:rPr>
          <w:sz w:val="30"/>
          <w:szCs w:val="30"/>
        </w:rPr>
        <w:t>декарбокси-лирования</w:t>
      </w:r>
      <w:proofErr w:type="spellEnd"/>
      <w:r w:rsidRPr="00671467">
        <w:rPr>
          <w:sz w:val="30"/>
          <w:szCs w:val="30"/>
        </w:rPr>
        <w:t xml:space="preserve">, образованием летучих соединений в результате </w:t>
      </w:r>
      <w:proofErr w:type="spellStart"/>
      <w:r w:rsidRPr="00671467">
        <w:rPr>
          <w:sz w:val="30"/>
          <w:szCs w:val="30"/>
        </w:rPr>
        <w:t>терми-ческого</w:t>
      </w:r>
      <w:proofErr w:type="spellEnd"/>
      <w:r w:rsidRPr="00671467">
        <w:rPr>
          <w:sz w:val="30"/>
          <w:szCs w:val="30"/>
        </w:rPr>
        <w:t xml:space="preserve"> разложения компонентов продукта, испарением летучих веществ и окислительными изменениями при контакте с кислородом воздуха. Увеличение массы исследуемых образцов за счет образования продуктов окисления липидов может быть особенно значительным при сушке жиров или биоматериалов с высокой массовой долей жира. Поэтому наиболее объективные результаты можно получить при высушивании образцов в условиях вакуума или в атмосфере инертных газов. Условия сушки необходимо подбирать с учетом особенности состава и свойств высушиваемого материала. </w:t>
      </w:r>
    </w:p>
    <w:p w:rsidR="00373C87" w:rsidRPr="00671467" w:rsidRDefault="00373C87" w:rsidP="00373C87">
      <w:pPr>
        <w:ind w:left="10" w:right="266" w:firstLine="720"/>
        <w:jc w:val="both"/>
        <w:rPr>
          <w:sz w:val="20"/>
          <w:szCs w:val="20"/>
        </w:rPr>
      </w:pPr>
      <w:r w:rsidRPr="00671467">
        <w:rPr>
          <w:sz w:val="30"/>
          <w:szCs w:val="30"/>
        </w:rPr>
        <w:t>Точность результатов определения и продолжительность анализа зависят от температурного режима сушки и условий подготовки проб к высушиванию. Обычно высушивание проводят при температуре, не превышающей 105</w:t>
      </w:r>
      <w:proofErr w:type="gramStart"/>
      <w:r w:rsidRPr="00671467">
        <w:rPr>
          <w:sz w:val="30"/>
          <w:szCs w:val="30"/>
        </w:rPr>
        <w:t xml:space="preserve"> С</w:t>
      </w:r>
      <w:proofErr w:type="gramEnd"/>
      <w:r w:rsidRPr="00671467">
        <w:rPr>
          <w:sz w:val="30"/>
          <w:szCs w:val="30"/>
        </w:rPr>
        <w:t xml:space="preserve">, до достижения </w:t>
      </w:r>
      <w:proofErr w:type="spellStart"/>
      <w:r w:rsidRPr="00671467">
        <w:rPr>
          <w:sz w:val="30"/>
          <w:szCs w:val="30"/>
        </w:rPr>
        <w:t>постоян</w:t>
      </w:r>
      <w:proofErr w:type="spellEnd"/>
      <w:r w:rsidRPr="00671467">
        <w:rPr>
          <w:sz w:val="30"/>
          <w:szCs w:val="30"/>
        </w:rPr>
        <w:t xml:space="preserve">-ной массы образцов. Ткани, содержащие </w:t>
      </w:r>
      <w:proofErr w:type="spellStart"/>
      <w:r w:rsidRPr="00671467">
        <w:rPr>
          <w:sz w:val="30"/>
          <w:szCs w:val="30"/>
        </w:rPr>
        <w:t>нативные</w:t>
      </w:r>
      <w:proofErr w:type="spellEnd"/>
      <w:r w:rsidRPr="00671467">
        <w:rPr>
          <w:sz w:val="30"/>
          <w:szCs w:val="30"/>
        </w:rPr>
        <w:t xml:space="preserve"> (</w:t>
      </w:r>
      <w:proofErr w:type="spellStart"/>
      <w:r w:rsidRPr="00671467">
        <w:rPr>
          <w:sz w:val="30"/>
          <w:szCs w:val="30"/>
        </w:rPr>
        <w:t>неденатури-рованные</w:t>
      </w:r>
      <w:proofErr w:type="spellEnd"/>
      <w:r w:rsidRPr="00671467">
        <w:rPr>
          <w:sz w:val="30"/>
          <w:szCs w:val="30"/>
        </w:rPr>
        <w:t>) белки, следует сушить под вакуумом при температуре ниже температуры денатурации белков. При сушке жиров или продуктов с высоким содержанием жира температура не должна превышать 105 С.</w:t>
      </w:r>
    </w:p>
    <w:p w:rsidR="00373C87" w:rsidRPr="00671467" w:rsidRDefault="00373C87" w:rsidP="00373C87">
      <w:pPr>
        <w:rPr>
          <w:sz w:val="20"/>
          <w:szCs w:val="20"/>
        </w:rPr>
      </w:pPr>
      <w:r w:rsidRPr="00671467">
        <w:rPr>
          <w:noProof/>
          <w:sz w:val="20"/>
          <w:szCs w:val="20"/>
        </w:rPr>
        <w:drawing>
          <wp:anchor distT="0" distB="0" distL="114300" distR="114300" simplePos="0" relativeHeight="251663360" behindDoc="1" locked="0" layoutInCell="0" allowOverlap="1" wp14:anchorId="44B71D9F" wp14:editId="3FF8309B">
            <wp:simplePos x="0" y="0"/>
            <wp:positionH relativeFrom="column">
              <wp:posOffset>3381375</wp:posOffset>
            </wp:positionH>
            <wp:positionV relativeFrom="paragraph">
              <wp:posOffset>-1337945</wp:posOffset>
            </wp:positionV>
            <wp:extent cx="152400" cy="23304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blip>
                    <a:srcRect/>
                    <a:stretch>
                      <a:fillRect/>
                    </a:stretch>
                  </pic:blipFill>
                  <pic:spPr bwMode="auto">
                    <a:xfrm>
                      <a:off x="0" y="0"/>
                      <a:ext cx="152400" cy="233045"/>
                    </a:xfrm>
                    <a:prstGeom prst="rect">
                      <a:avLst/>
                    </a:prstGeom>
                    <a:noFill/>
                  </pic:spPr>
                </pic:pic>
              </a:graphicData>
            </a:graphic>
          </wp:anchor>
        </w:drawing>
      </w:r>
      <w:r w:rsidRPr="00671467">
        <w:rPr>
          <w:noProof/>
          <w:sz w:val="20"/>
          <w:szCs w:val="20"/>
        </w:rPr>
        <w:drawing>
          <wp:anchor distT="0" distB="0" distL="114300" distR="114300" simplePos="0" relativeHeight="251664384" behindDoc="1" locked="0" layoutInCell="0" allowOverlap="1" wp14:anchorId="18EC068A" wp14:editId="31C38C63">
            <wp:simplePos x="0" y="0"/>
            <wp:positionH relativeFrom="column">
              <wp:posOffset>1283335</wp:posOffset>
            </wp:positionH>
            <wp:positionV relativeFrom="paragraph">
              <wp:posOffset>-228600</wp:posOffset>
            </wp:positionV>
            <wp:extent cx="152400" cy="2330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blip>
                    <a:srcRect/>
                    <a:stretch>
                      <a:fillRect/>
                    </a:stretch>
                  </pic:blipFill>
                  <pic:spPr bwMode="auto">
                    <a:xfrm>
                      <a:off x="0" y="0"/>
                      <a:ext cx="152400" cy="233045"/>
                    </a:xfrm>
                    <a:prstGeom prst="rect">
                      <a:avLst/>
                    </a:prstGeom>
                    <a:noFill/>
                  </pic:spPr>
                </pic:pic>
              </a:graphicData>
            </a:graphic>
          </wp:anchor>
        </w:drawing>
      </w:r>
      <w:r w:rsidRPr="00671467">
        <w:rPr>
          <w:sz w:val="30"/>
          <w:szCs w:val="30"/>
        </w:rPr>
        <w:t>При</w:t>
      </w:r>
      <w:r w:rsidRPr="00671467">
        <w:rPr>
          <w:sz w:val="30"/>
          <w:szCs w:val="30"/>
        </w:rPr>
        <w:tab/>
        <w:t>сушке</w:t>
      </w:r>
      <w:r w:rsidRPr="00671467">
        <w:rPr>
          <w:sz w:val="30"/>
          <w:szCs w:val="30"/>
        </w:rPr>
        <w:tab/>
        <w:t>продуктов</w:t>
      </w:r>
      <w:r w:rsidRPr="00671467">
        <w:rPr>
          <w:sz w:val="30"/>
          <w:szCs w:val="30"/>
        </w:rPr>
        <w:tab/>
        <w:t>с</w:t>
      </w:r>
      <w:r w:rsidRPr="00671467">
        <w:rPr>
          <w:sz w:val="30"/>
          <w:szCs w:val="30"/>
        </w:rPr>
        <w:tab/>
        <w:t>невысокой</w:t>
      </w:r>
      <w:r w:rsidRPr="00671467">
        <w:rPr>
          <w:sz w:val="30"/>
          <w:szCs w:val="30"/>
        </w:rPr>
        <w:tab/>
        <w:t>массовой</w:t>
      </w:r>
      <w:r w:rsidRPr="00671467">
        <w:rPr>
          <w:sz w:val="30"/>
          <w:szCs w:val="30"/>
        </w:rPr>
        <w:tab/>
        <w:t>долей</w:t>
      </w:r>
      <w:r w:rsidRPr="00671467">
        <w:rPr>
          <w:sz w:val="30"/>
          <w:szCs w:val="30"/>
        </w:rPr>
        <w:tab/>
        <w:t>жира</w:t>
      </w:r>
    </w:p>
    <w:p w:rsidR="00373C87" w:rsidRPr="00671467" w:rsidRDefault="00373C87" w:rsidP="00A33050">
      <w:pPr>
        <w:numPr>
          <w:ilvl w:val="0"/>
          <w:numId w:val="28"/>
        </w:numPr>
        <w:tabs>
          <w:tab w:val="left" w:pos="230"/>
        </w:tabs>
        <w:ind w:left="230" w:hanging="230"/>
        <w:rPr>
          <w:sz w:val="30"/>
          <w:szCs w:val="30"/>
        </w:rPr>
      </w:pPr>
      <w:r w:rsidRPr="00671467">
        <w:rPr>
          <w:sz w:val="30"/>
          <w:szCs w:val="30"/>
        </w:rPr>
        <w:t>высоким  содержанием  влаги  температуру  высушивания  можно</w:t>
      </w:r>
    </w:p>
    <w:p w:rsidR="00373C87" w:rsidRPr="00671467" w:rsidRDefault="00373C87" w:rsidP="00373C87">
      <w:pPr>
        <w:ind w:left="10" w:right="266"/>
        <w:rPr>
          <w:sz w:val="30"/>
          <w:szCs w:val="30"/>
        </w:rPr>
      </w:pPr>
      <w:r w:rsidRPr="00671467">
        <w:rPr>
          <w:sz w:val="30"/>
          <w:szCs w:val="30"/>
        </w:rPr>
        <w:t>доводить до 150</w:t>
      </w:r>
      <w:proofErr w:type="gramStart"/>
      <w:r w:rsidRPr="00671467">
        <w:rPr>
          <w:sz w:val="30"/>
          <w:szCs w:val="30"/>
        </w:rPr>
        <w:t xml:space="preserve"> С</w:t>
      </w:r>
      <w:proofErr w:type="gramEnd"/>
      <w:r w:rsidRPr="00671467">
        <w:rPr>
          <w:sz w:val="30"/>
          <w:szCs w:val="30"/>
        </w:rPr>
        <w:t>, при этом продолжительность сушки не должна превышать 1 ч.</w:t>
      </w:r>
    </w:p>
    <w:p w:rsidR="00373C87" w:rsidRPr="00671467" w:rsidRDefault="00373C87" w:rsidP="00373C87">
      <w:pPr>
        <w:ind w:left="10" w:right="266" w:firstLine="720"/>
        <w:jc w:val="both"/>
        <w:rPr>
          <w:sz w:val="30"/>
          <w:szCs w:val="30"/>
        </w:rPr>
      </w:pPr>
      <w:r w:rsidRPr="00671467">
        <w:rPr>
          <w:sz w:val="30"/>
          <w:szCs w:val="30"/>
        </w:rPr>
        <w:t xml:space="preserve">Для ускорения сушки рекомендуется уменьшить толщину высушиваемого слоя и увеличить пористость продукта, смешивая его с твердым инертным материалом, например песком. Песок, применяемый для этой цели, промывают водой, просеивают через сито с отверстиями 1–3 мм и настаивают с разбавленной соляной кислотой в течение суток. После обработки кислотой песок промывают водой до нейтральной реакции промывных вод на лакмус </w:t>
      </w:r>
    </w:p>
    <w:p w:rsidR="00373C87" w:rsidRPr="00671467" w:rsidRDefault="00373C87" w:rsidP="00A33050">
      <w:pPr>
        <w:numPr>
          <w:ilvl w:val="0"/>
          <w:numId w:val="28"/>
        </w:numPr>
        <w:tabs>
          <w:tab w:val="left" w:pos="391"/>
        </w:tabs>
        <w:ind w:left="10" w:right="266" w:hanging="10"/>
        <w:rPr>
          <w:sz w:val="30"/>
          <w:szCs w:val="30"/>
        </w:rPr>
      </w:pPr>
      <w:r w:rsidRPr="00671467">
        <w:rPr>
          <w:sz w:val="30"/>
          <w:szCs w:val="30"/>
        </w:rPr>
        <w:t>высушивают при 150 С. Скорость сушки можно увеличить, добавляя к материалу этанол.</w:t>
      </w:r>
    </w:p>
    <w:p w:rsidR="00373C87" w:rsidRPr="00671467" w:rsidRDefault="00373C87" w:rsidP="00A33050">
      <w:pPr>
        <w:numPr>
          <w:ilvl w:val="1"/>
          <w:numId w:val="28"/>
        </w:numPr>
        <w:tabs>
          <w:tab w:val="left" w:pos="1018"/>
        </w:tabs>
        <w:ind w:left="10" w:right="266" w:firstLine="711"/>
        <w:jc w:val="both"/>
        <w:rPr>
          <w:sz w:val="30"/>
          <w:szCs w:val="30"/>
        </w:rPr>
      </w:pPr>
      <w:proofErr w:type="gramStart"/>
      <w:r w:rsidRPr="00671467">
        <w:rPr>
          <w:sz w:val="30"/>
          <w:szCs w:val="30"/>
        </w:rPr>
        <w:t>л</w:t>
      </w:r>
      <w:proofErr w:type="gramEnd"/>
      <w:r w:rsidRPr="00671467">
        <w:rPr>
          <w:sz w:val="30"/>
          <w:szCs w:val="30"/>
        </w:rPr>
        <w:t>абораторной практике высушивание под вакуумом проводят лишь в специальных случаях. Обычно продукты высушивают при атмосферном давлении. Для этого служат сушильные шкафы разных устройств. Наиболее удобны шкафы с электрическим обогревом</w:t>
      </w:r>
    </w:p>
    <w:p w:rsidR="00373C87" w:rsidRPr="00671467" w:rsidRDefault="00373C87" w:rsidP="00A33050">
      <w:pPr>
        <w:numPr>
          <w:ilvl w:val="0"/>
          <w:numId w:val="28"/>
        </w:numPr>
        <w:tabs>
          <w:tab w:val="left" w:pos="245"/>
        </w:tabs>
        <w:ind w:left="10" w:right="266" w:hanging="10"/>
        <w:rPr>
          <w:sz w:val="30"/>
          <w:szCs w:val="30"/>
        </w:rPr>
      </w:pPr>
      <w:r w:rsidRPr="00671467">
        <w:rPr>
          <w:sz w:val="30"/>
          <w:szCs w:val="30"/>
        </w:rPr>
        <w:t>терморегулятором, позволяющим поддерживать определенную температуру.</w:t>
      </w:r>
    </w:p>
    <w:p w:rsidR="00373C87" w:rsidRPr="00671467" w:rsidRDefault="00373C87" w:rsidP="00373C87">
      <w:pPr>
        <w:ind w:left="10" w:right="246" w:firstLine="720"/>
        <w:rPr>
          <w:sz w:val="30"/>
          <w:szCs w:val="30"/>
        </w:rPr>
      </w:pPr>
      <w:r w:rsidRPr="00671467">
        <w:rPr>
          <w:sz w:val="30"/>
          <w:szCs w:val="30"/>
        </w:rPr>
        <w:t xml:space="preserve">Общее содержание </w:t>
      </w:r>
      <w:r w:rsidRPr="00671467">
        <w:rPr>
          <w:i/>
          <w:iCs/>
          <w:sz w:val="30"/>
          <w:szCs w:val="30"/>
        </w:rPr>
        <w:t>минеральных веществ</w:t>
      </w:r>
      <w:r w:rsidRPr="00671467">
        <w:rPr>
          <w:sz w:val="30"/>
          <w:szCs w:val="30"/>
        </w:rPr>
        <w:t xml:space="preserve"> может быть </w:t>
      </w:r>
      <w:proofErr w:type="spellStart"/>
      <w:proofErr w:type="gramStart"/>
      <w:r w:rsidRPr="00671467">
        <w:rPr>
          <w:sz w:val="30"/>
          <w:szCs w:val="30"/>
        </w:rPr>
        <w:t>опре</w:t>
      </w:r>
      <w:proofErr w:type="spellEnd"/>
      <w:r w:rsidRPr="00671467">
        <w:rPr>
          <w:sz w:val="30"/>
          <w:szCs w:val="30"/>
        </w:rPr>
        <w:t>-делено</w:t>
      </w:r>
      <w:proofErr w:type="gramEnd"/>
      <w:r w:rsidRPr="00671467">
        <w:rPr>
          <w:sz w:val="30"/>
          <w:szCs w:val="30"/>
        </w:rPr>
        <w:t xml:space="preserve"> </w:t>
      </w:r>
      <w:proofErr w:type="spellStart"/>
      <w:r w:rsidRPr="00671467">
        <w:rPr>
          <w:sz w:val="30"/>
          <w:szCs w:val="30"/>
        </w:rPr>
        <w:t>озолением</w:t>
      </w:r>
      <w:proofErr w:type="spellEnd"/>
      <w:r w:rsidRPr="00671467">
        <w:rPr>
          <w:sz w:val="30"/>
          <w:szCs w:val="30"/>
        </w:rPr>
        <w:t>.</w:t>
      </w:r>
    </w:p>
    <w:p w:rsidR="00373C87" w:rsidRPr="00671467" w:rsidRDefault="00373C87" w:rsidP="00373C87">
      <w:pPr>
        <w:ind w:left="10" w:right="266" w:firstLine="720"/>
        <w:jc w:val="both"/>
        <w:rPr>
          <w:sz w:val="30"/>
          <w:szCs w:val="30"/>
        </w:rPr>
      </w:pPr>
      <w:r w:rsidRPr="00671467">
        <w:rPr>
          <w:sz w:val="30"/>
          <w:szCs w:val="30"/>
        </w:rPr>
        <w:t xml:space="preserve">Зола представляет собой минеральную часть продукта, </w:t>
      </w:r>
      <w:proofErr w:type="gramStart"/>
      <w:r w:rsidRPr="00671467">
        <w:rPr>
          <w:sz w:val="30"/>
          <w:szCs w:val="30"/>
        </w:rPr>
        <w:t>полу-</w:t>
      </w:r>
      <w:proofErr w:type="spellStart"/>
      <w:r w:rsidRPr="00671467">
        <w:rPr>
          <w:sz w:val="30"/>
          <w:szCs w:val="30"/>
        </w:rPr>
        <w:t>ченную</w:t>
      </w:r>
      <w:proofErr w:type="spellEnd"/>
      <w:proofErr w:type="gramEnd"/>
      <w:r w:rsidRPr="00671467">
        <w:rPr>
          <w:sz w:val="30"/>
          <w:szCs w:val="30"/>
        </w:rPr>
        <w:t xml:space="preserve"> после сжигания органических веществ. В состав </w:t>
      </w:r>
      <w:proofErr w:type="gramStart"/>
      <w:r w:rsidRPr="00671467">
        <w:rPr>
          <w:sz w:val="30"/>
          <w:szCs w:val="30"/>
        </w:rPr>
        <w:t>мине-</w:t>
      </w:r>
      <w:proofErr w:type="spellStart"/>
      <w:r w:rsidRPr="00671467">
        <w:rPr>
          <w:sz w:val="30"/>
          <w:szCs w:val="30"/>
        </w:rPr>
        <w:lastRenderedPageBreak/>
        <w:t>ральных</w:t>
      </w:r>
      <w:proofErr w:type="spellEnd"/>
      <w:proofErr w:type="gramEnd"/>
      <w:r w:rsidRPr="00671467">
        <w:rPr>
          <w:sz w:val="30"/>
          <w:szCs w:val="30"/>
        </w:rPr>
        <w:t xml:space="preserve"> веществ входят хлористые, карбонатные, фосфорные и </w:t>
      </w:r>
      <w:proofErr w:type="spellStart"/>
      <w:r w:rsidRPr="00671467">
        <w:rPr>
          <w:sz w:val="30"/>
          <w:szCs w:val="30"/>
        </w:rPr>
        <w:t>суль-фатные</w:t>
      </w:r>
      <w:proofErr w:type="spellEnd"/>
      <w:r w:rsidRPr="00671467">
        <w:rPr>
          <w:sz w:val="30"/>
          <w:szCs w:val="30"/>
        </w:rPr>
        <w:t xml:space="preserve"> соли калия, натрия, аммония, магния, кальция. </w:t>
      </w:r>
      <w:proofErr w:type="gramStart"/>
      <w:r w:rsidRPr="00671467">
        <w:rPr>
          <w:sz w:val="30"/>
          <w:szCs w:val="30"/>
        </w:rPr>
        <w:t xml:space="preserve">В небольших количествах содержится железо; в микродозах – медь, цинк, стронций, барий, бор, кремний, олово, молибден, кобальт, никель </w:t>
      </w:r>
      <w:proofErr w:type="gramEnd"/>
    </w:p>
    <w:p w:rsidR="00373C87" w:rsidRPr="00671467" w:rsidRDefault="00373C87" w:rsidP="00A33050">
      <w:pPr>
        <w:numPr>
          <w:ilvl w:val="0"/>
          <w:numId w:val="28"/>
        </w:numPr>
        <w:tabs>
          <w:tab w:val="left" w:pos="230"/>
        </w:tabs>
        <w:ind w:left="230" w:hanging="230"/>
        <w:rPr>
          <w:sz w:val="20"/>
          <w:szCs w:val="20"/>
        </w:rPr>
      </w:pPr>
      <w:r w:rsidRPr="00671467">
        <w:rPr>
          <w:sz w:val="30"/>
          <w:szCs w:val="30"/>
        </w:rPr>
        <w:t>другие химические элементы.</w:t>
      </w:r>
    </w:p>
    <w:p w:rsidR="00373C87" w:rsidRPr="00671467" w:rsidRDefault="00373C87" w:rsidP="00373C87">
      <w:pPr>
        <w:ind w:left="10" w:right="266" w:firstLine="720"/>
        <w:jc w:val="both"/>
        <w:rPr>
          <w:sz w:val="20"/>
          <w:szCs w:val="20"/>
        </w:rPr>
      </w:pPr>
      <w:r w:rsidRPr="00671467">
        <w:rPr>
          <w:sz w:val="30"/>
          <w:szCs w:val="30"/>
        </w:rPr>
        <w:t xml:space="preserve">Содержание золы дает приближенное представление о </w:t>
      </w:r>
      <w:proofErr w:type="gramStart"/>
      <w:r w:rsidRPr="00671467">
        <w:rPr>
          <w:sz w:val="30"/>
          <w:szCs w:val="30"/>
        </w:rPr>
        <w:t>коли-</w:t>
      </w:r>
      <w:proofErr w:type="spellStart"/>
      <w:r w:rsidRPr="00671467">
        <w:rPr>
          <w:sz w:val="30"/>
          <w:szCs w:val="30"/>
        </w:rPr>
        <w:t>честве</w:t>
      </w:r>
      <w:proofErr w:type="spellEnd"/>
      <w:proofErr w:type="gramEnd"/>
      <w:r w:rsidRPr="00671467">
        <w:rPr>
          <w:sz w:val="30"/>
          <w:szCs w:val="30"/>
        </w:rPr>
        <w:t xml:space="preserve"> минеральных веществ в продукте, так как процесс </w:t>
      </w:r>
      <w:proofErr w:type="spellStart"/>
      <w:r w:rsidRPr="00671467">
        <w:rPr>
          <w:sz w:val="30"/>
          <w:szCs w:val="30"/>
        </w:rPr>
        <w:t>озоления</w:t>
      </w:r>
      <w:proofErr w:type="spellEnd"/>
      <w:r w:rsidRPr="00671467">
        <w:rPr>
          <w:sz w:val="30"/>
          <w:szCs w:val="30"/>
        </w:rPr>
        <w:t xml:space="preserve"> может сопровождаться изменением их состава. Например, в </w:t>
      </w:r>
      <w:proofErr w:type="spellStart"/>
      <w:proofErr w:type="gramStart"/>
      <w:r w:rsidRPr="00671467">
        <w:rPr>
          <w:sz w:val="30"/>
          <w:szCs w:val="30"/>
        </w:rPr>
        <w:t>зави-симости</w:t>
      </w:r>
      <w:proofErr w:type="spellEnd"/>
      <w:proofErr w:type="gramEnd"/>
      <w:r w:rsidRPr="00671467">
        <w:rPr>
          <w:sz w:val="30"/>
          <w:szCs w:val="30"/>
        </w:rPr>
        <w:t xml:space="preserve"> от условий </w:t>
      </w:r>
      <w:proofErr w:type="spellStart"/>
      <w:r w:rsidRPr="00671467">
        <w:rPr>
          <w:sz w:val="30"/>
          <w:szCs w:val="30"/>
        </w:rPr>
        <w:t>озоления</w:t>
      </w:r>
      <w:proofErr w:type="spellEnd"/>
      <w:r w:rsidRPr="00671467">
        <w:rPr>
          <w:sz w:val="30"/>
          <w:szCs w:val="30"/>
        </w:rPr>
        <w:t xml:space="preserve"> карбонаты могут частично или полностью превращаться в оксиды с выделением двуокиси углерода; </w:t>
      </w:r>
      <w:proofErr w:type="spellStart"/>
      <w:r w:rsidRPr="00671467">
        <w:rPr>
          <w:sz w:val="30"/>
          <w:szCs w:val="30"/>
        </w:rPr>
        <w:t>ортофосфаты</w:t>
      </w:r>
      <w:proofErr w:type="spellEnd"/>
      <w:r w:rsidRPr="00671467">
        <w:rPr>
          <w:sz w:val="30"/>
          <w:szCs w:val="30"/>
        </w:rPr>
        <w:t xml:space="preserve"> – в </w:t>
      </w:r>
      <w:proofErr w:type="spellStart"/>
      <w:r w:rsidRPr="00671467">
        <w:rPr>
          <w:sz w:val="30"/>
          <w:szCs w:val="30"/>
        </w:rPr>
        <w:t>пирофосфаты</w:t>
      </w:r>
      <w:proofErr w:type="spellEnd"/>
      <w:r w:rsidRPr="00671467">
        <w:rPr>
          <w:sz w:val="30"/>
          <w:szCs w:val="30"/>
        </w:rPr>
        <w:t xml:space="preserve">; сульфиды – в сульфаты; нитриты и нитраты частично переходят в оксиды. Повышение температуры может сопровождаться потерями серы, фосфора, хлора. При </w:t>
      </w:r>
      <w:proofErr w:type="spellStart"/>
      <w:r w:rsidRPr="00671467">
        <w:rPr>
          <w:sz w:val="30"/>
          <w:szCs w:val="30"/>
        </w:rPr>
        <w:t>озолении</w:t>
      </w:r>
      <w:proofErr w:type="spellEnd"/>
      <w:r w:rsidRPr="00671467">
        <w:rPr>
          <w:sz w:val="30"/>
          <w:szCs w:val="30"/>
        </w:rPr>
        <w:t xml:space="preserve"> продуктов, содержащих относительно высокое количество хлоридов, могут наблюдаться потери железа, свинца, алюминия и меди благодаря образованию летучих хлоридов этих металлов.</w:t>
      </w:r>
    </w:p>
    <w:p w:rsidR="00373C87" w:rsidRPr="00671467" w:rsidRDefault="00373C87" w:rsidP="00373C87">
      <w:pPr>
        <w:rPr>
          <w:sz w:val="20"/>
          <w:szCs w:val="20"/>
        </w:rPr>
      </w:pPr>
    </w:p>
    <w:p w:rsidR="00373C87" w:rsidRPr="00671467" w:rsidRDefault="00373C87" w:rsidP="00A33050">
      <w:pPr>
        <w:numPr>
          <w:ilvl w:val="1"/>
          <w:numId w:val="29"/>
        </w:numPr>
        <w:tabs>
          <w:tab w:val="left" w:pos="1051"/>
        </w:tabs>
        <w:ind w:left="10" w:right="266" w:firstLine="711"/>
        <w:jc w:val="both"/>
        <w:rPr>
          <w:sz w:val="30"/>
          <w:szCs w:val="30"/>
        </w:rPr>
      </w:pPr>
      <w:r w:rsidRPr="00671467">
        <w:rPr>
          <w:sz w:val="30"/>
          <w:szCs w:val="30"/>
        </w:rPr>
        <w:t xml:space="preserve">состав золы входят элементы, которые содержались в </w:t>
      </w:r>
      <w:proofErr w:type="spellStart"/>
      <w:proofErr w:type="gramStart"/>
      <w:r w:rsidRPr="00671467">
        <w:rPr>
          <w:sz w:val="30"/>
          <w:szCs w:val="30"/>
        </w:rPr>
        <w:t>орга-нических</w:t>
      </w:r>
      <w:proofErr w:type="spellEnd"/>
      <w:proofErr w:type="gramEnd"/>
      <w:r w:rsidRPr="00671467">
        <w:rPr>
          <w:sz w:val="30"/>
          <w:szCs w:val="30"/>
        </w:rPr>
        <w:t xml:space="preserve"> компонентах продукта до его минерализации. При определенных условиях минерализации проб может быть обеспечен сравнительно постоянный состав золы, что позволяет получить сопоставимые результаты. В настоящее время для определения содержания золы используют три метода: метод без </w:t>
      </w:r>
      <w:proofErr w:type="gramStart"/>
      <w:r w:rsidRPr="00671467">
        <w:rPr>
          <w:sz w:val="30"/>
          <w:szCs w:val="30"/>
        </w:rPr>
        <w:t>пред-</w:t>
      </w:r>
      <w:proofErr w:type="spellStart"/>
      <w:r w:rsidRPr="00671467">
        <w:rPr>
          <w:sz w:val="30"/>
          <w:szCs w:val="30"/>
        </w:rPr>
        <w:t>варительного</w:t>
      </w:r>
      <w:proofErr w:type="spellEnd"/>
      <w:proofErr w:type="gramEnd"/>
      <w:r w:rsidRPr="00671467">
        <w:rPr>
          <w:sz w:val="30"/>
          <w:szCs w:val="30"/>
        </w:rPr>
        <w:t xml:space="preserve"> высушивания навески; ускоренный метод; метод определения минеральных веществ, не растворимых в 10 %-м </w:t>
      </w:r>
      <w:proofErr w:type="spellStart"/>
      <w:r w:rsidRPr="00671467">
        <w:rPr>
          <w:sz w:val="30"/>
          <w:szCs w:val="30"/>
        </w:rPr>
        <w:t>раст</w:t>
      </w:r>
      <w:proofErr w:type="spellEnd"/>
      <w:r w:rsidRPr="00671467">
        <w:rPr>
          <w:sz w:val="30"/>
          <w:szCs w:val="30"/>
        </w:rPr>
        <w:t>-воре соляной кислоты. Метод без предварительного высушивания навески применяют в том случае, если содержание влаги в продукте не превышает 20 %.</w:t>
      </w:r>
    </w:p>
    <w:p w:rsidR="00373C87" w:rsidRPr="00671467" w:rsidRDefault="00373C87" w:rsidP="00602ED5">
      <w:pPr>
        <w:ind w:left="10" w:right="266" w:firstLine="720"/>
        <w:jc w:val="both"/>
        <w:rPr>
          <w:sz w:val="30"/>
          <w:szCs w:val="30"/>
        </w:rPr>
      </w:pPr>
      <w:r w:rsidRPr="00671467">
        <w:rPr>
          <w:sz w:val="30"/>
          <w:szCs w:val="30"/>
        </w:rPr>
        <w:t xml:space="preserve">Большинство методов количественного определения </w:t>
      </w:r>
      <w:r w:rsidRPr="00671467">
        <w:rPr>
          <w:i/>
          <w:iCs/>
          <w:sz w:val="30"/>
          <w:szCs w:val="30"/>
        </w:rPr>
        <w:t>жира</w:t>
      </w:r>
      <w:r w:rsidRPr="00671467">
        <w:rPr>
          <w:sz w:val="30"/>
          <w:szCs w:val="30"/>
        </w:rPr>
        <w:t xml:space="preserve"> основано на извлечении его органическими растворителями и </w:t>
      </w:r>
      <w:proofErr w:type="spellStart"/>
      <w:proofErr w:type="gramStart"/>
      <w:r w:rsidRPr="00671467">
        <w:rPr>
          <w:sz w:val="30"/>
          <w:szCs w:val="30"/>
        </w:rPr>
        <w:t>по-следующем</w:t>
      </w:r>
      <w:proofErr w:type="spellEnd"/>
      <w:proofErr w:type="gramEnd"/>
      <w:r w:rsidRPr="00671467">
        <w:rPr>
          <w:sz w:val="30"/>
          <w:szCs w:val="30"/>
        </w:rPr>
        <w:t xml:space="preserve"> определении количества жира в экстракте. Для </w:t>
      </w:r>
      <w:proofErr w:type="spellStart"/>
      <w:proofErr w:type="gramStart"/>
      <w:r w:rsidRPr="00671467">
        <w:rPr>
          <w:sz w:val="30"/>
          <w:szCs w:val="30"/>
        </w:rPr>
        <w:t>извле-чения</w:t>
      </w:r>
      <w:proofErr w:type="spellEnd"/>
      <w:proofErr w:type="gramEnd"/>
      <w:r w:rsidRPr="00671467">
        <w:rPr>
          <w:sz w:val="30"/>
          <w:szCs w:val="30"/>
        </w:rPr>
        <w:t xml:space="preserve"> жира применяют растворители с низкой температурой кипения, удаление которых из жира не представляет затруднений. Чаще всего используют серный или </w:t>
      </w:r>
      <w:proofErr w:type="spellStart"/>
      <w:r w:rsidRPr="00671467">
        <w:rPr>
          <w:sz w:val="30"/>
          <w:szCs w:val="30"/>
        </w:rPr>
        <w:t>петролейный</w:t>
      </w:r>
      <w:proofErr w:type="spellEnd"/>
      <w:r w:rsidRPr="00671467">
        <w:rPr>
          <w:sz w:val="30"/>
          <w:szCs w:val="30"/>
        </w:rPr>
        <w:t xml:space="preserve"> эфир, хлороформ, дихлорэтан. </w:t>
      </w:r>
      <w:proofErr w:type="spellStart"/>
      <w:r w:rsidRPr="00671467">
        <w:rPr>
          <w:sz w:val="30"/>
          <w:szCs w:val="30"/>
        </w:rPr>
        <w:t>Петролейный</w:t>
      </w:r>
      <w:proofErr w:type="spellEnd"/>
      <w:r w:rsidRPr="00671467">
        <w:rPr>
          <w:sz w:val="30"/>
          <w:szCs w:val="30"/>
        </w:rPr>
        <w:t xml:space="preserve"> эфир имеет преимущество перед другими растворителями, поскольку извлекает меньше веществ, </w:t>
      </w:r>
      <w:proofErr w:type="spellStart"/>
      <w:proofErr w:type="gramStart"/>
      <w:r w:rsidRPr="00671467">
        <w:rPr>
          <w:sz w:val="30"/>
          <w:szCs w:val="30"/>
        </w:rPr>
        <w:t>сопутству-ющих</w:t>
      </w:r>
      <w:proofErr w:type="spellEnd"/>
      <w:proofErr w:type="gramEnd"/>
      <w:r w:rsidRPr="00671467">
        <w:rPr>
          <w:sz w:val="30"/>
          <w:szCs w:val="30"/>
        </w:rPr>
        <w:t xml:space="preserve"> жирам. На экстрагирующую способность жира влияет наличие</w:t>
      </w:r>
      <w:r w:rsidR="00602ED5" w:rsidRPr="00671467">
        <w:rPr>
          <w:sz w:val="30"/>
          <w:szCs w:val="30"/>
        </w:rPr>
        <w:t xml:space="preserve"> </w:t>
      </w:r>
    </w:p>
    <w:p w:rsidR="00373C87" w:rsidRPr="00671467" w:rsidRDefault="00373C87" w:rsidP="00A33050">
      <w:pPr>
        <w:numPr>
          <w:ilvl w:val="0"/>
          <w:numId w:val="29"/>
        </w:numPr>
        <w:tabs>
          <w:tab w:val="left" w:pos="210"/>
        </w:tabs>
        <w:ind w:left="210" w:hanging="210"/>
        <w:rPr>
          <w:sz w:val="30"/>
          <w:szCs w:val="30"/>
        </w:rPr>
      </w:pPr>
      <w:proofErr w:type="gramStart"/>
      <w:r w:rsidRPr="00671467">
        <w:rPr>
          <w:sz w:val="30"/>
          <w:szCs w:val="30"/>
        </w:rPr>
        <w:t>нем</w:t>
      </w:r>
      <w:proofErr w:type="gramEnd"/>
      <w:r w:rsidRPr="00671467">
        <w:rPr>
          <w:sz w:val="30"/>
          <w:szCs w:val="30"/>
        </w:rPr>
        <w:t xml:space="preserve"> посторонних примесей, в частности воды.</w:t>
      </w:r>
    </w:p>
    <w:p w:rsidR="00373C87" w:rsidRPr="00671467" w:rsidRDefault="00373C87" w:rsidP="00602ED5">
      <w:pPr>
        <w:ind w:left="10" w:right="246" w:firstLine="720"/>
        <w:jc w:val="both"/>
        <w:rPr>
          <w:sz w:val="20"/>
          <w:szCs w:val="20"/>
        </w:rPr>
      </w:pPr>
      <w:r w:rsidRPr="00671467">
        <w:rPr>
          <w:sz w:val="30"/>
          <w:szCs w:val="30"/>
        </w:rPr>
        <w:t xml:space="preserve">Полнота извлечения </w:t>
      </w:r>
      <w:r w:rsidR="00602ED5" w:rsidRPr="00671467">
        <w:rPr>
          <w:sz w:val="30"/>
          <w:szCs w:val="30"/>
        </w:rPr>
        <w:t>жира из пищевых объектов раствор</w:t>
      </w:r>
      <w:r w:rsidRPr="00671467">
        <w:rPr>
          <w:sz w:val="30"/>
          <w:szCs w:val="30"/>
        </w:rPr>
        <w:t>ителями зависит от характера и степени взаимодействия липидов</w:t>
      </w:r>
      <w:r w:rsidR="00602ED5" w:rsidRPr="00671467">
        <w:rPr>
          <w:sz w:val="30"/>
          <w:szCs w:val="30"/>
        </w:rPr>
        <w:t xml:space="preserve"> </w:t>
      </w:r>
      <w:r w:rsidRPr="00671467">
        <w:rPr>
          <w:sz w:val="30"/>
          <w:szCs w:val="30"/>
        </w:rPr>
        <w:t xml:space="preserve">другими компонентами продукта, содержания в нем влаги, структуры, соотношения растворителя и жирсодержащего материала, а также продолжительности экстрагирования. Более полно липиды </w:t>
      </w:r>
      <w:r w:rsidRPr="00671467">
        <w:rPr>
          <w:sz w:val="30"/>
          <w:szCs w:val="30"/>
        </w:rPr>
        <w:lastRenderedPageBreak/>
        <w:t>извлекаются смесью бинарных растворителей с разными полярными</w:t>
      </w:r>
      <w:r w:rsidR="00602ED5" w:rsidRPr="00671467">
        <w:rPr>
          <w:sz w:val="30"/>
          <w:szCs w:val="30"/>
        </w:rPr>
        <w:t xml:space="preserve"> </w:t>
      </w:r>
      <w:r w:rsidRPr="00671467">
        <w:rPr>
          <w:sz w:val="30"/>
          <w:szCs w:val="30"/>
        </w:rPr>
        <w:t xml:space="preserve">свойствами, например смесью хлороформа с метанолом и </w:t>
      </w:r>
      <w:proofErr w:type="spellStart"/>
      <w:proofErr w:type="gramStart"/>
      <w:r w:rsidRPr="00671467">
        <w:rPr>
          <w:sz w:val="30"/>
          <w:szCs w:val="30"/>
        </w:rPr>
        <w:t>хлоро</w:t>
      </w:r>
      <w:proofErr w:type="spellEnd"/>
      <w:r w:rsidRPr="00671467">
        <w:rPr>
          <w:sz w:val="30"/>
          <w:szCs w:val="30"/>
        </w:rPr>
        <w:t>-форма</w:t>
      </w:r>
      <w:proofErr w:type="gramEnd"/>
      <w:r w:rsidRPr="00671467">
        <w:rPr>
          <w:sz w:val="30"/>
          <w:szCs w:val="30"/>
        </w:rPr>
        <w:t xml:space="preserve"> с этанолом.</w:t>
      </w:r>
    </w:p>
    <w:p w:rsidR="00373C87" w:rsidRPr="00671467" w:rsidRDefault="00373C87" w:rsidP="00373C87">
      <w:pPr>
        <w:ind w:left="10" w:right="266" w:firstLine="720"/>
        <w:jc w:val="both"/>
        <w:rPr>
          <w:sz w:val="20"/>
          <w:szCs w:val="20"/>
        </w:rPr>
      </w:pPr>
      <w:r w:rsidRPr="00671467">
        <w:rPr>
          <w:sz w:val="30"/>
          <w:szCs w:val="30"/>
        </w:rPr>
        <w:t>Вода, содержащаяся в тканях, препятствует диффузии жира из материала в растворитель. Поэтому прибегают к обезвоживанию материала перед экстракцией. Перед экстракцией измельченные пробы рекомендуется растирать с песком.</w:t>
      </w:r>
    </w:p>
    <w:p w:rsidR="00373C87" w:rsidRPr="00671467" w:rsidRDefault="00373C87" w:rsidP="00373C87">
      <w:pPr>
        <w:ind w:left="10" w:right="246" w:firstLine="720"/>
        <w:jc w:val="both"/>
        <w:rPr>
          <w:sz w:val="20"/>
          <w:szCs w:val="20"/>
        </w:rPr>
      </w:pPr>
      <w:r w:rsidRPr="00671467">
        <w:rPr>
          <w:sz w:val="30"/>
          <w:szCs w:val="30"/>
        </w:rPr>
        <w:t xml:space="preserve">Наряду с высушиванием при повышенной температуре </w:t>
      </w:r>
      <w:proofErr w:type="gramStart"/>
      <w:r w:rsidRPr="00671467">
        <w:rPr>
          <w:sz w:val="30"/>
          <w:szCs w:val="30"/>
        </w:rPr>
        <w:t>при-меняют</w:t>
      </w:r>
      <w:proofErr w:type="gramEnd"/>
      <w:r w:rsidRPr="00671467">
        <w:rPr>
          <w:sz w:val="30"/>
          <w:szCs w:val="30"/>
        </w:rPr>
        <w:t xml:space="preserve"> способ, при котором пробы исследуемого материала расти-</w:t>
      </w:r>
      <w:proofErr w:type="spellStart"/>
      <w:r w:rsidRPr="00671467">
        <w:rPr>
          <w:sz w:val="30"/>
          <w:szCs w:val="30"/>
        </w:rPr>
        <w:t>рают</w:t>
      </w:r>
      <w:proofErr w:type="spellEnd"/>
      <w:r w:rsidRPr="00671467">
        <w:rPr>
          <w:sz w:val="30"/>
          <w:szCs w:val="30"/>
        </w:rPr>
        <w:t xml:space="preserve"> с нейтральными </w:t>
      </w:r>
      <w:proofErr w:type="spellStart"/>
      <w:r w:rsidRPr="00671467">
        <w:rPr>
          <w:sz w:val="30"/>
          <w:szCs w:val="30"/>
        </w:rPr>
        <w:t>водоотнимающими</w:t>
      </w:r>
      <w:proofErr w:type="spellEnd"/>
      <w:r w:rsidRPr="00671467">
        <w:rPr>
          <w:sz w:val="30"/>
          <w:szCs w:val="30"/>
        </w:rPr>
        <w:t xml:space="preserve"> веществами, например безводным сульфатом натрия, а также обезвоживание материала настаиванием или кипячением со спиртом. Чаще всего жир </w:t>
      </w:r>
      <w:proofErr w:type="spellStart"/>
      <w:proofErr w:type="gramStart"/>
      <w:r w:rsidRPr="00671467">
        <w:rPr>
          <w:sz w:val="30"/>
          <w:szCs w:val="30"/>
        </w:rPr>
        <w:t>опре-деляют</w:t>
      </w:r>
      <w:proofErr w:type="spellEnd"/>
      <w:proofErr w:type="gramEnd"/>
      <w:r w:rsidRPr="00671467">
        <w:rPr>
          <w:sz w:val="30"/>
          <w:szCs w:val="30"/>
        </w:rPr>
        <w:t xml:space="preserve"> методом </w:t>
      </w:r>
      <w:proofErr w:type="spellStart"/>
      <w:r w:rsidRPr="00671467">
        <w:rPr>
          <w:sz w:val="30"/>
          <w:szCs w:val="30"/>
        </w:rPr>
        <w:t>Сокслета</w:t>
      </w:r>
      <w:proofErr w:type="spellEnd"/>
      <w:r w:rsidRPr="00671467">
        <w:rPr>
          <w:sz w:val="30"/>
          <w:szCs w:val="30"/>
        </w:rPr>
        <w:t>.</w:t>
      </w:r>
    </w:p>
    <w:p w:rsidR="00373C87" w:rsidRPr="00671467" w:rsidRDefault="00373C87" w:rsidP="00373C87">
      <w:pPr>
        <w:ind w:left="10" w:right="266" w:firstLine="720"/>
        <w:jc w:val="both"/>
        <w:rPr>
          <w:sz w:val="20"/>
          <w:szCs w:val="20"/>
        </w:rPr>
      </w:pPr>
      <w:r w:rsidRPr="00671467">
        <w:rPr>
          <w:sz w:val="30"/>
          <w:szCs w:val="30"/>
        </w:rPr>
        <w:t xml:space="preserve">Методом </w:t>
      </w:r>
      <w:proofErr w:type="spellStart"/>
      <w:r w:rsidRPr="00671467">
        <w:rPr>
          <w:sz w:val="30"/>
          <w:szCs w:val="30"/>
        </w:rPr>
        <w:t>Сокслета</w:t>
      </w:r>
      <w:proofErr w:type="spellEnd"/>
      <w:r w:rsidRPr="00671467">
        <w:rPr>
          <w:sz w:val="30"/>
          <w:szCs w:val="30"/>
        </w:rPr>
        <w:t xml:space="preserve"> извлекают не только липиды, но и </w:t>
      </w:r>
      <w:proofErr w:type="spellStart"/>
      <w:proofErr w:type="gramStart"/>
      <w:r w:rsidRPr="00671467">
        <w:rPr>
          <w:sz w:val="30"/>
          <w:szCs w:val="30"/>
        </w:rPr>
        <w:t>сопутст-вующие</w:t>
      </w:r>
      <w:proofErr w:type="spellEnd"/>
      <w:proofErr w:type="gramEnd"/>
      <w:r w:rsidRPr="00671467">
        <w:rPr>
          <w:sz w:val="30"/>
          <w:szCs w:val="30"/>
        </w:rPr>
        <w:t xml:space="preserve"> им вещества – </w:t>
      </w:r>
      <w:proofErr w:type="spellStart"/>
      <w:r w:rsidRPr="00671467">
        <w:rPr>
          <w:sz w:val="30"/>
          <w:szCs w:val="30"/>
        </w:rPr>
        <w:t>фосфатиды</w:t>
      </w:r>
      <w:proofErr w:type="spellEnd"/>
      <w:r w:rsidRPr="00671467">
        <w:rPr>
          <w:sz w:val="30"/>
          <w:szCs w:val="30"/>
        </w:rPr>
        <w:t>, стерины, свободные жирные кис-лоты, красящие вещества, поэтому определяемый таким образом жир называют «сырым жиром». Полученный экстракт используют для количественного определения жира, кислотного и перекисного чисел.</w:t>
      </w:r>
    </w:p>
    <w:p w:rsidR="00373C87" w:rsidRPr="00671467" w:rsidRDefault="00373C87" w:rsidP="00373C87">
      <w:pPr>
        <w:ind w:left="10" w:right="266" w:firstLine="720"/>
        <w:jc w:val="both"/>
        <w:rPr>
          <w:sz w:val="20"/>
          <w:szCs w:val="20"/>
        </w:rPr>
      </w:pPr>
      <w:r w:rsidRPr="00671467">
        <w:rPr>
          <w:sz w:val="30"/>
          <w:szCs w:val="30"/>
        </w:rPr>
        <w:t xml:space="preserve">Для экстракции липидов с последующим </w:t>
      </w:r>
      <w:proofErr w:type="spellStart"/>
      <w:r w:rsidRPr="00671467">
        <w:rPr>
          <w:sz w:val="30"/>
          <w:szCs w:val="30"/>
        </w:rPr>
        <w:t>хроматографи-рованием</w:t>
      </w:r>
      <w:proofErr w:type="spellEnd"/>
      <w:r w:rsidRPr="00671467">
        <w:rPr>
          <w:sz w:val="30"/>
          <w:szCs w:val="30"/>
        </w:rPr>
        <w:t xml:space="preserve"> экстрактов применяют метод </w:t>
      </w:r>
      <w:proofErr w:type="spellStart"/>
      <w:r w:rsidRPr="00671467">
        <w:rPr>
          <w:sz w:val="30"/>
          <w:szCs w:val="30"/>
        </w:rPr>
        <w:t>Фолча</w:t>
      </w:r>
      <w:proofErr w:type="spellEnd"/>
      <w:r w:rsidRPr="00671467">
        <w:rPr>
          <w:sz w:val="30"/>
          <w:szCs w:val="30"/>
        </w:rPr>
        <w:t>. Данный метод основан на экстракции липидов из тканей хлороформ-</w:t>
      </w:r>
      <w:proofErr w:type="spellStart"/>
      <w:r w:rsidRPr="00671467">
        <w:rPr>
          <w:sz w:val="30"/>
          <w:szCs w:val="30"/>
        </w:rPr>
        <w:t>метаноловой</w:t>
      </w:r>
      <w:proofErr w:type="spellEnd"/>
      <w:r w:rsidRPr="00671467">
        <w:rPr>
          <w:sz w:val="30"/>
          <w:szCs w:val="30"/>
        </w:rPr>
        <w:t xml:space="preserve"> смесью. Он позволяет выделить как полярные, так и неполярные липиды и полностью сохранить фракцию фосфолипидов. </w:t>
      </w:r>
      <w:proofErr w:type="gramStart"/>
      <w:r w:rsidRPr="00671467">
        <w:rPr>
          <w:sz w:val="30"/>
          <w:szCs w:val="30"/>
        </w:rPr>
        <w:t>Получен-</w:t>
      </w:r>
      <w:proofErr w:type="spellStart"/>
      <w:r w:rsidRPr="00671467">
        <w:rPr>
          <w:sz w:val="30"/>
          <w:szCs w:val="30"/>
        </w:rPr>
        <w:t>ный</w:t>
      </w:r>
      <w:proofErr w:type="spellEnd"/>
      <w:proofErr w:type="gramEnd"/>
      <w:r w:rsidRPr="00671467">
        <w:rPr>
          <w:sz w:val="30"/>
          <w:szCs w:val="30"/>
        </w:rPr>
        <w:t xml:space="preserve"> экстракт липидов используют для исследования фракционного состава липидов и их жирно-кислотного состава.</w:t>
      </w:r>
    </w:p>
    <w:p w:rsidR="00373C87" w:rsidRPr="00671467" w:rsidRDefault="00373C87" w:rsidP="00602ED5">
      <w:pPr>
        <w:ind w:left="10" w:right="266" w:firstLine="720"/>
        <w:jc w:val="both"/>
        <w:rPr>
          <w:sz w:val="30"/>
          <w:szCs w:val="30"/>
        </w:rPr>
      </w:pPr>
      <w:r w:rsidRPr="00671467">
        <w:rPr>
          <w:sz w:val="30"/>
          <w:szCs w:val="30"/>
        </w:rPr>
        <w:t xml:space="preserve">Обычно о </w:t>
      </w:r>
      <w:r w:rsidRPr="00671467">
        <w:rPr>
          <w:i/>
          <w:iCs/>
          <w:sz w:val="30"/>
          <w:szCs w:val="30"/>
        </w:rPr>
        <w:t>содержании белковых веществ</w:t>
      </w:r>
      <w:r w:rsidRPr="00671467">
        <w:rPr>
          <w:sz w:val="30"/>
          <w:szCs w:val="30"/>
        </w:rPr>
        <w:t xml:space="preserve"> в пищевом сырье животного происхождения судят по количеству азота. При </w:t>
      </w:r>
      <w:proofErr w:type="gramStart"/>
      <w:r w:rsidRPr="00671467">
        <w:rPr>
          <w:sz w:val="30"/>
          <w:szCs w:val="30"/>
        </w:rPr>
        <w:t>про-ведении</w:t>
      </w:r>
      <w:proofErr w:type="gramEnd"/>
      <w:r w:rsidRPr="00671467">
        <w:rPr>
          <w:sz w:val="30"/>
          <w:szCs w:val="30"/>
        </w:rPr>
        <w:t xml:space="preserve"> производственного анализа содержание белковых веществ подсчитывают не по белковому, а по общему азоту, входящему</w:t>
      </w:r>
      <w:r w:rsidR="00602ED5" w:rsidRPr="00671467">
        <w:rPr>
          <w:sz w:val="30"/>
          <w:szCs w:val="30"/>
        </w:rPr>
        <w:t xml:space="preserve"> </w:t>
      </w:r>
      <w:r w:rsidRPr="00671467">
        <w:rPr>
          <w:sz w:val="30"/>
          <w:szCs w:val="30"/>
        </w:rPr>
        <w:t>состав всех органических и неорганических веществ. Такое отклонение в точности определения содержания белков вполне допустимо.</w:t>
      </w:r>
    </w:p>
    <w:p w:rsidR="00373C87" w:rsidRPr="00671467" w:rsidRDefault="00373C87" w:rsidP="00373C87">
      <w:pPr>
        <w:ind w:left="10" w:right="266" w:firstLine="720"/>
        <w:jc w:val="both"/>
        <w:rPr>
          <w:sz w:val="30"/>
          <w:szCs w:val="30"/>
        </w:rPr>
      </w:pPr>
      <w:r w:rsidRPr="00671467">
        <w:rPr>
          <w:sz w:val="30"/>
          <w:szCs w:val="30"/>
        </w:rPr>
        <w:t>Минерализацию (сжигание) производят нагреванием навески продукта с концентрированной серной кислотой в присутствии катализаторов (</w:t>
      </w:r>
      <w:proofErr w:type="gramStart"/>
      <w:r w:rsidRPr="00671467">
        <w:rPr>
          <w:sz w:val="30"/>
          <w:szCs w:val="30"/>
        </w:rPr>
        <w:t>серно-кислой</w:t>
      </w:r>
      <w:proofErr w:type="gramEnd"/>
      <w:r w:rsidRPr="00671467">
        <w:rPr>
          <w:sz w:val="30"/>
          <w:szCs w:val="30"/>
        </w:rPr>
        <w:t xml:space="preserve"> меди или пероксида водорода), а также веществ, повышающих температуру кипения смеси (сульфата натрия или калия).</w:t>
      </w:r>
    </w:p>
    <w:p w:rsidR="00373C87" w:rsidRPr="00671467" w:rsidRDefault="00373C87" w:rsidP="00373C87">
      <w:pPr>
        <w:ind w:left="10" w:right="266" w:firstLine="720"/>
        <w:rPr>
          <w:sz w:val="30"/>
          <w:szCs w:val="30"/>
        </w:rPr>
      </w:pPr>
      <w:r w:rsidRPr="00671467">
        <w:rPr>
          <w:sz w:val="30"/>
          <w:szCs w:val="30"/>
        </w:rPr>
        <w:t xml:space="preserve">Кислотность обусловливает вкусовые свойства продукта и </w:t>
      </w:r>
      <w:proofErr w:type="spellStart"/>
      <w:proofErr w:type="gramStart"/>
      <w:r w:rsidRPr="00671467">
        <w:rPr>
          <w:sz w:val="30"/>
          <w:szCs w:val="30"/>
        </w:rPr>
        <w:t>яв-ляется</w:t>
      </w:r>
      <w:proofErr w:type="spellEnd"/>
      <w:proofErr w:type="gramEnd"/>
      <w:r w:rsidRPr="00671467">
        <w:rPr>
          <w:sz w:val="30"/>
          <w:szCs w:val="30"/>
        </w:rPr>
        <w:t xml:space="preserve"> показателем его свежести и доброкачественности.</w:t>
      </w:r>
    </w:p>
    <w:p w:rsidR="00373C87" w:rsidRPr="00671467" w:rsidRDefault="00373C87" w:rsidP="00373C87">
      <w:pPr>
        <w:ind w:right="266" w:firstLine="720"/>
        <w:jc w:val="both"/>
        <w:rPr>
          <w:sz w:val="20"/>
          <w:szCs w:val="20"/>
        </w:rPr>
      </w:pPr>
      <w:r w:rsidRPr="00671467">
        <w:rPr>
          <w:i/>
          <w:iCs/>
          <w:sz w:val="30"/>
          <w:szCs w:val="30"/>
        </w:rPr>
        <w:t xml:space="preserve">Титруемой кислотностью </w:t>
      </w:r>
      <w:r w:rsidRPr="00671467">
        <w:rPr>
          <w:sz w:val="30"/>
          <w:szCs w:val="30"/>
        </w:rPr>
        <w:t>называют количество свободных</w:t>
      </w:r>
      <w:r w:rsidRPr="00671467">
        <w:rPr>
          <w:i/>
          <w:iCs/>
          <w:sz w:val="30"/>
          <w:szCs w:val="30"/>
        </w:rPr>
        <w:t xml:space="preserve"> </w:t>
      </w:r>
      <w:r w:rsidRPr="00671467">
        <w:rPr>
          <w:sz w:val="30"/>
          <w:szCs w:val="30"/>
        </w:rPr>
        <w:t xml:space="preserve">органических кислот и их кислых солей, содержащихся в </w:t>
      </w:r>
      <w:proofErr w:type="spellStart"/>
      <w:proofErr w:type="gramStart"/>
      <w:r w:rsidRPr="00671467">
        <w:rPr>
          <w:sz w:val="30"/>
          <w:szCs w:val="30"/>
        </w:rPr>
        <w:t>иссле</w:t>
      </w:r>
      <w:proofErr w:type="spellEnd"/>
      <w:r w:rsidRPr="00671467">
        <w:rPr>
          <w:sz w:val="30"/>
          <w:szCs w:val="30"/>
        </w:rPr>
        <w:t>-дуемом</w:t>
      </w:r>
      <w:proofErr w:type="gramEnd"/>
      <w:r w:rsidRPr="00671467">
        <w:rPr>
          <w:sz w:val="30"/>
          <w:szCs w:val="30"/>
        </w:rPr>
        <w:t xml:space="preserve"> продукте. Метод основан на нейтрализации раствором щелочи водных вытяжек кислот и кислых солей, извлеченных из навесок исследуемого продукта.</w:t>
      </w:r>
    </w:p>
    <w:p w:rsidR="00373C87" w:rsidRPr="00671467" w:rsidRDefault="00373C87" w:rsidP="00373C87">
      <w:pPr>
        <w:ind w:right="266" w:firstLine="720"/>
        <w:jc w:val="both"/>
        <w:rPr>
          <w:sz w:val="20"/>
          <w:szCs w:val="20"/>
        </w:rPr>
      </w:pPr>
      <w:r w:rsidRPr="00671467">
        <w:rPr>
          <w:sz w:val="30"/>
          <w:szCs w:val="30"/>
        </w:rPr>
        <w:lastRenderedPageBreak/>
        <w:t xml:space="preserve">Обычно для титрования применяют 0,1 н. раствор едкого натрия, который удобно готовить из </w:t>
      </w:r>
      <w:proofErr w:type="spellStart"/>
      <w:r w:rsidRPr="00671467">
        <w:rPr>
          <w:sz w:val="30"/>
          <w:szCs w:val="30"/>
        </w:rPr>
        <w:t>фиксанола</w:t>
      </w:r>
      <w:proofErr w:type="spellEnd"/>
      <w:r w:rsidRPr="00671467">
        <w:rPr>
          <w:sz w:val="30"/>
          <w:szCs w:val="30"/>
        </w:rPr>
        <w:t xml:space="preserve">; в этом случае его поправочный коэффициент равен единице. Окончание нейтрализации определяют по изменению окраски внесенного индикатора. В </w:t>
      </w:r>
      <w:proofErr w:type="spellStart"/>
      <w:r w:rsidRPr="00671467">
        <w:rPr>
          <w:sz w:val="30"/>
          <w:szCs w:val="30"/>
        </w:rPr>
        <w:t>каче-стве</w:t>
      </w:r>
      <w:proofErr w:type="spellEnd"/>
      <w:r w:rsidRPr="00671467">
        <w:rPr>
          <w:sz w:val="30"/>
          <w:szCs w:val="30"/>
        </w:rPr>
        <w:t xml:space="preserve"> индикатора наиболее часто применяют 1 %-й спиртовой раствор фенолфталеина, в этом случае титрование вытяжки ведут 0,1 н. раствором едкого натрия </w:t>
      </w:r>
      <w:proofErr w:type="gramStart"/>
      <w:r w:rsidRPr="00671467">
        <w:rPr>
          <w:sz w:val="30"/>
          <w:szCs w:val="30"/>
        </w:rPr>
        <w:t>до</w:t>
      </w:r>
      <w:proofErr w:type="gramEnd"/>
      <w:r w:rsidRPr="00671467">
        <w:rPr>
          <w:sz w:val="30"/>
          <w:szCs w:val="30"/>
        </w:rPr>
        <w:t xml:space="preserve"> устойчивого слабо-розового </w:t>
      </w:r>
      <w:proofErr w:type="spellStart"/>
      <w:r w:rsidRPr="00671467">
        <w:rPr>
          <w:sz w:val="30"/>
          <w:szCs w:val="30"/>
        </w:rPr>
        <w:t>окраши-вания</w:t>
      </w:r>
      <w:proofErr w:type="spellEnd"/>
      <w:r w:rsidRPr="00671467">
        <w:rPr>
          <w:sz w:val="30"/>
          <w:szCs w:val="30"/>
        </w:rPr>
        <w:t>.</w:t>
      </w:r>
    </w:p>
    <w:p w:rsidR="00373C87" w:rsidRPr="00671467" w:rsidRDefault="00373C87" w:rsidP="00373C87">
      <w:pPr>
        <w:ind w:right="266" w:firstLine="720"/>
        <w:jc w:val="both"/>
        <w:rPr>
          <w:sz w:val="20"/>
          <w:szCs w:val="20"/>
        </w:rPr>
      </w:pPr>
      <w:r w:rsidRPr="00671467">
        <w:rPr>
          <w:sz w:val="30"/>
          <w:szCs w:val="30"/>
        </w:rPr>
        <w:t xml:space="preserve">При титровании окрашенных вытяжек кислот их разбавляют дистиллированной водой в два–три раза и титруют в присутствии фенолфталеина до изменения цвета вытяжки, что устанавливают сравнением с цветом такой же </w:t>
      </w:r>
      <w:proofErr w:type="spellStart"/>
      <w:r w:rsidRPr="00671467">
        <w:rPr>
          <w:sz w:val="30"/>
          <w:szCs w:val="30"/>
        </w:rPr>
        <w:t>нетитрованной</w:t>
      </w:r>
      <w:proofErr w:type="spellEnd"/>
      <w:r w:rsidRPr="00671467">
        <w:rPr>
          <w:sz w:val="30"/>
          <w:szCs w:val="30"/>
        </w:rPr>
        <w:t xml:space="preserve"> пробы (контроль). Титрование вытяжки и сравнение ее с контролем проводят на белом фоне (колбочки помещают на белый лист бумаги). Окрашенные вытяжки можно титровать щелочью в присутствии 0,1 %-</w:t>
      </w:r>
      <w:proofErr w:type="spellStart"/>
      <w:r w:rsidRPr="00671467">
        <w:rPr>
          <w:sz w:val="30"/>
          <w:szCs w:val="30"/>
        </w:rPr>
        <w:t>го</w:t>
      </w:r>
      <w:proofErr w:type="spellEnd"/>
      <w:r w:rsidRPr="00671467">
        <w:rPr>
          <w:sz w:val="30"/>
          <w:szCs w:val="30"/>
        </w:rPr>
        <w:t xml:space="preserve"> </w:t>
      </w:r>
      <w:proofErr w:type="spellStart"/>
      <w:proofErr w:type="gramStart"/>
      <w:r w:rsidRPr="00671467">
        <w:rPr>
          <w:sz w:val="30"/>
          <w:szCs w:val="30"/>
        </w:rPr>
        <w:t>спир-тового</w:t>
      </w:r>
      <w:proofErr w:type="spellEnd"/>
      <w:proofErr w:type="gramEnd"/>
      <w:r w:rsidRPr="00671467">
        <w:rPr>
          <w:sz w:val="30"/>
          <w:szCs w:val="30"/>
        </w:rPr>
        <w:t xml:space="preserve"> раствора </w:t>
      </w:r>
      <w:proofErr w:type="spellStart"/>
      <w:r w:rsidRPr="00671467">
        <w:rPr>
          <w:sz w:val="30"/>
          <w:szCs w:val="30"/>
        </w:rPr>
        <w:t>тимолфталеина</w:t>
      </w:r>
      <w:proofErr w:type="spellEnd"/>
      <w:r w:rsidRPr="00671467">
        <w:rPr>
          <w:sz w:val="30"/>
          <w:szCs w:val="30"/>
        </w:rPr>
        <w:t>. Окончание титрования определяют по получению устойчивой синей окраски.</w:t>
      </w:r>
    </w:p>
    <w:p w:rsidR="00373C87" w:rsidRPr="00671467" w:rsidRDefault="00373C87" w:rsidP="00373C87">
      <w:pPr>
        <w:ind w:right="266" w:firstLine="720"/>
        <w:jc w:val="both"/>
        <w:rPr>
          <w:sz w:val="20"/>
          <w:szCs w:val="20"/>
        </w:rPr>
      </w:pPr>
      <w:r w:rsidRPr="00671467">
        <w:rPr>
          <w:sz w:val="29"/>
          <w:szCs w:val="29"/>
        </w:rPr>
        <w:t xml:space="preserve">Титрование можно проводить потенциометрическим методом, обычно его применяют для титрования окрашенных растворов. В этом случае окончание нейтрализации определяют по изменению </w:t>
      </w:r>
      <w:proofErr w:type="gramStart"/>
      <w:r w:rsidRPr="00671467">
        <w:rPr>
          <w:sz w:val="29"/>
          <w:szCs w:val="29"/>
        </w:rPr>
        <w:t>электро-</w:t>
      </w:r>
      <w:proofErr w:type="spellStart"/>
      <w:r w:rsidRPr="00671467">
        <w:rPr>
          <w:sz w:val="29"/>
          <w:szCs w:val="29"/>
        </w:rPr>
        <w:t>проводности</w:t>
      </w:r>
      <w:proofErr w:type="spellEnd"/>
      <w:proofErr w:type="gramEnd"/>
      <w:r w:rsidRPr="00671467">
        <w:rPr>
          <w:sz w:val="29"/>
          <w:szCs w:val="29"/>
        </w:rPr>
        <w:t xml:space="preserve"> исследуемого раствора с помощью потенциометра.</w:t>
      </w:r>
    </w:p>
    <w:p w:rsidR="00373C87" w:rsidRPr="00671467" w:rsidRDefault="00373C87" w:rsidP="00373C87">
      <w:pPr>
        <w:ind w:left="720" w:right="266"/>
        <w:rPr>
          <w:sz w:val="20"/>
          <w:szCs w:val="20"/>
        </w:rPr>
      </w:pPr>
      <w:r w:rsidRPr="00671467">
        <w:rPr>
          <w:sz w:val="30"/>
          <w:szCs w:val="30"/>
        </w:rPr>
        <w:t xml:space="preserve">Кислотность выражается в различных единицах измерения. Кислотность продуктов, содержащих разные кислоты и </w:t>
      </w:r>
      <w:proofErr w:type="spellStart"/>
      <w:r w:rsidRPr="00671467">
        <w:rPr>
          <w:sz w:val="30"/>
          <w:szCs w:val="30"/>
        </w:rPr>
        <w:t>зна</w:t>
      </w:r>
      <w:proofErr w:type="spellEnd"/>
      <w:r w:rsidRPr="00671467">
        <w:rPr>
          <w:sz w:val="30"/>
          <w:szCs w:val="30"/>
        </w:rPr>
        <w:t>-</w:t>
      </w:r>
    </w:p>
    <w:p w:rsidR="00373C87" w:rsidRPr="00671467" w:rsidRDefault="00373C87" w:rsidP="00373C87">
      <w:pPr>
        <w:rPr>
          <w:sz w:val="20"/>
          <w:szCs w:val="20"/>
        </w:rPr>
      </w:pPr>
      <w:proofErr w:type="spellStart"/>
      <w:r w:rsidRPr="00671467">
        <w:rPr>
          <w:sz w:val="30"/>
          <w:szCs w:val="30"/>
        </w:rPr>
        <w:t>чительное</w:t>
      </w:r>
      <w:proofErr w:type="spellEnd"/>
      <w:r w:rsidRPr="00671467">
        <w:rPr>
          <w:sz w:val="30"/>
          <w:szCs w:val="30"/>
        </w:rPr>
        <w:t xml:space="preserve"> количество кислых солей, выражают в </w:t>
      </w:r>
      <w:r w:rsidRPr="00671467">
        <w:rPr>
          <w:i/>
          <w:iCs/>
          <w:sz w:val="30"/>
          <w:szCs w:val="30"/>
        </w:rPr>
        <w:t>градусах.</w:t>
      </w:r>
    </w:p>
    <w:p w:rsidR="00373C87" w:rsidRPr="00671467" w:rsidRDefault="00373C87" w:rsidP="00373C87">
      <w:pPr>
        <w:ind w:left="10" w:right="266" w:firstLine="720"/>
        <w:jc w:val="both"/>
        <w:rPr>
          <w:sz w:val="20"/>
          <w:szCs w:val="20"/>
        </w:rPr>
      </w:pPr>
      <w:r w:rsidRPr="00671467">
        <w:rPr>
          <w:sz w:val="30"/>
          <w:szCs w:val="30"/>
        </w:rPr>
        <w:t xml:space="preserve">Кислотность молочных продуктов выражают в </w:t>
      </w:r>
      <w:r w:rsidRPr="00671467">
        <w:rPr>
          <w:i/>
          <w:iCs/>
          <w:sz w:val="30"/>
          <w:szCs w:val="30"/>
        </w:rPr>
        <w:t>градусах</w:t>
      </w:r>
      <w:r w:rsidRPr="00671467">
        <w:rPr>
          <w:sz w:val="30"/>
          <w:szCs w:val="30"/>
        </w:rPr>
        <w:t xml:space="preserve"> </w:t>
      </w:r>
      <w:r w:rsidRPr="00671467">
        <w:rPr>
          <w:i/>
          <w:iCs/>
          <w:sz w:val="30"/>
          <w:szCs w:val="30"/>
        </w:rPr>
        <w:t>Тернера</w:t>
      </w:r>
      <w:r w:rsidRPr="00671467">
        <w:rPr>
          <w:sz w:val="30"/>
          <w:szCs w:val="30"/>
        </w:rPr>
        <w:t>,</w:t>
      </w:r>
      <w:r w:rsidRPr="00671467">
        <w:rPr>
          <w:i/>
          <w:iCs/>
          <w:sz w:val="30"/>
          <w:szCs w:val="30"/>
        </w:rPr>
        <w:t xml:space="preserve"> </w:t>
      </w:r>
      <w:r w:rsidRPr="00671467">
        <w:rPr>
          <w:sz w:val="30"/>
          <w:szCs w:val="30"/>
        </w:rPr>
        <w:t>что означает количество миллилитров</w:t>
      </w:r>
      <w:r w:rsidRPr="00671467">
        <w:rPr>
          <w:i/>
          <w:iCs/>
          <w:sz w:val="30"/>
          <w:szCs w:val="30"/>
        </w:rPr>
        <w:t xml:space="preserve"> </w:t>
      </w:r>
      <w:r w:rsidRPr="00671467">
        <w:rPr>
          <w:sz w:val="30"/>
          <w:szCs w:val="30"/>
        </w:rPr>
        <w:t>0,1</w:t>
      </w:r>
      <w:r w:rsidRPr="00671467">
        <w:rPr>
          <w:i/>
          <w:iCs/>
          <w:sz w:val="30"/>
          <w:szCs w:val="30"/>
        </w:rPr>
        <w:t xml:space="preserve"> </w:t>
      </w:r>
      <w:r w:rsidRPr="00671467">
        <w:rPr>
          <w:sz w:val="30"/>
          <w:szCs w:val="30"/>
        </w:rPr>
        <w:t>н.</w:t>
      </w:r>
      <w:r w:rsidRPr="00671467">
        <w:rPr>
          <w:i/>
          <w:iCs/>
          <w:sz w:val="30"/>
          <w:szCs w:val="30"/>
        </w:rPr>
        <w:t xml:space="preserve"> </w:t>
      </w:r>
      <w:r w:rsidRPr="00671467">
        <w:rPr>
          <w:sz w:val="30"/>
          <w:szCs w:val="30"/>
        </w:rPr>
        <w:t>раствора</w:t>
      </w:r>
      <w:r w:rsidRPr="00671467">
        <w:rPr>
          <w:i/>
          <w:iCs/>
          <w:sz w:val="30"/>
          <w:szCs w:val="30"/>
        </w:rPr>
        <w:t xml:space="preserve"> </w:t>
      </w:r>
      <w:r w:rsidRPr="00671467">
        <w:rPr>
          <w:sz w:val="30"/>
          <w:szCs w:val="30"/>
        </w:rPr>
        <w:t xml:space="preserve">едкой щелочи, необходимого для нейтрализации кислот, </w:t>
      </w:r>
      <w:proofErr w:type="spellStart"/>
      <w:proofErr w:type="gramStart"/>
      <w:r w:rsidRPr="00671467">
        <w:rPr>
          <w:sz w:val="30"/>
          <w:szCs w:val="30"/>
        </w:rPr>
        <w:t>нахо-дящихся</w:t>
      </w:r>
      <w:proofErr w:type="spellEnd"/>
      <w:proofErr w:type="gramEnd"/>
      <w:r w:rsidRPr="00671467">
        <w:rPr>
          <w:sz w:val="30"/>
          <w:szCs w:val="30"/>
        </w:rPr>
        <w:t xml:space="preserve"> в 100 миллилитрах или 100 граммах продукта.</w:t>
      </w:r>
    </w:p>
    <w:p w:rsidR="00373C87" w:rsidRPr="00671467" w:rsidRDefault="00373C87" w:rsidP="00373C87">
      <w:pPr>
        <w:ind w:left="10" w:right="266" w:firstLine="720"/>
        <w:jc w:val="both"/>
        <w:rPr>
          <w:sz w:val="20"/>
          <w:szCs w:val="20"/>
        </w:rPr>
      </w:pPr>
      <w:r w:rsidRPr="00671467">
        <w:rPr>
          <w:sz w:val="30"/>
          <w:szCs w:val="30"/>
        </w:rPr>
        <w:t>Кислотность жиров выражают в миллиграммах едкого калия, необходимого для нейтрализации свободных жирных кислот, находящихся в 1 г исследуемого жира.</w:t>
      </w:r>
    </w:p>
    <w:p w:rsidR="00373C87" w:rsidRPr="00671467" w:rsidRDefault="00373C87" w:rsidP="00373C87">
      <w:pPr>
        <w:ind w:left="10" w:right="266" w:firstLine="720"/>
        <w:jc w:val="both"/>
        <w:rPr>
          <w:sz w:val="20"/>
          <w:szCs w:val="20"/>
        </w:rPr>
      </w:pPr>
      <w:r w:rsidRPr="00671467">
        <w:rPr>
          <w:sz w:val="30"/>
          <w:szCs w:val="30"/>
        </w:rPr>
        <w:t>При прохождении светового луча через поверхность раздела двух сред он отклоняется от первоначального направления, т. е. преломляется. Величина угла отклонения зависит от концентрации</w:t>
      </w:r>
    </w:p>
    <w:p w:rsidR="00373C87" w:rsidRPr="00671467" w:rsidRDefault="00373C87" w:rsidP="00373C87">
      <w:pPr>
        <w:rPr>
          <w:sz w:val="20"/>
          <w:szCs w:val="20"/>
        </w:rPr>
      </w:pPr>
    </w:p>
    <w:p w:rsidR="00373C87" w:rsidRPr="00671467" w:rsidRDefault="00373C87" w:rsidP="00A33050">
      <w:pPr>
        <w:numPr>
          <w:ilvl w:val="0"/>
          <w:numId w:val="30"/>
        </w:numPr>
        <w:tabs>
          <w:tab w:val="left" w:pos="245"/>
        </w:tabs>
        <w:ind w:left="10" w:right="266" w:hanging="10"/>
        <w:jc w:val="both"/>
        <w:rPr>
          <w:sz w:val="30"/>
          <w:szCs w:val="30"/>
        </w:rPr>
      </w:pPr>
      <w:r w:rsidRPr="00671467">
        <w:rPr>
          <w:sz w:val="30"/>
          <w:szCs w:val="30"/>
        </w:rPr>
        <w:t xml:space="preserve">температуры вещества. Угол падения и угол преломления связаны соотношением, которое называется показателем преломления. Метод измерения показателя преломления называется </w:t>
      </w:r>
      <w:r w:rsidRPr="00671467">
        <w:rPr>
          <w:i/>
          <w:iCs/>
          <w:sz w:val="30"/>
          <w:szCs w:val="30"/>
        </w:rPr>
        <w:t>рефрактометрией.</w:t>
      </w:r>
    </w:p>
    <w:p w:rsidR="00373C87" w:rsidRPr="00671467" w:rsidRDefault="00373C87" w:rsidP="00373C87">
      <w:pPr>
        <w:ind w:left="10" w:right="266" w:firstLine="720"/>
        <w:jc w:val="both"/>
        <w:rPr>
          <w:sz w:val="30"/>
          <w:szCs w:val="30"/>
        </w:rPr>
      </w:pPr>
      <w:r w:rsidRPr="00671467">
        <w:rPr>
          <w:sz w:val="30"/>
          <w:szCs w:val="30"/>
        </w:rPr>
        <w:t xml:space="preserve">Если монохроматический луч проходит через поверхность раздела двух сред, то одна часть света отражается от поверхности раздела, а другая часть проходит через вторую среду, изменяя при этом скорость и направление. Эту часть монохроматического света называют «преломленным» светом. Отношение скоростей </w:t>
      </w:r>
      <w:proofErr w:type="spellStart"/>
      <w:proofErr w:type="gramStart"/>
      <w:r w:rsidRPr="00671467">
        <w:rPr>
          <w:sz w:val="30"/>
          <w:szCs w:val="30"/>
        </w:rPr>
        <w:t>распро-</w:t>
      </w:r>
      <w:r w:rsidRPr="00671467">
        <w:rPr>
          <w:sz w:val="30"/>
          <w:szCs w:val="30"/>
        </w:rPr>
        <w:lastRenderedPageBreak/>
        <w:t>странения</w:t>
      </w:r>
      <w:proofErr w:type="spellEnd"/>
      <w:proofErr w:type="gramEnd"/>
      <w:r w:rsidRPr="00671467">
        <w:rPr>
          <w:sz w:val="30"/>
          <w:szCs w:val="30"/>
        </w:rPr>
        <w:t xml:space="preserve"> света в обеих средах называют относительным пока-</w:t>
      </w:r>
      <w:proofErr w:type="spellStart"/>
      <w:r w:rsidRPr="00671467">
        <w:rPr>
          <w:sz w:val="30"/>
          <w:szCs w:val="30"/>
        </w:rPr>
        <w:t>зателем</w:t>
      </w:r>
      <w:proofErr w:type="spellEnd"/>
      <w:r w:rsidRPr="00671467">
        <w:rPr>
          <w:sz w:val="30"/>
          <w:szCs w:val="30"/>
        </w:rPr>
        <w:t xml:space="preserve"> преломления. Преломление луча света описывается законом </w:t>
      </w:r>
      <w:proofErr w:type="spellStart"/>
      <w:r w:rsidRPr="00671467">
        <w:rPr>
          <w:sz w:val="30"/>
          <w:szCs w:val="30"/>
        </w:rPr>
        <w:t>Снеллиуса</w:t>
      </w:r>
      <w:proofErr w:type="spellEnd"/>
      <w:r w:rsidRPr="00671467">
        <w:rPr>
          <w:sz w:val="30"/>
          <w:szCs w:val="30"/>
        </w:rPr>
        <w:t>.</w:t>
      </w:r>
    </w:p>
    <w:p w:rsidR="00373C87" w:rsidRPr="00671467" w:rsidRDefault="00373C87" w:rsidP="00A33050">
      <w:pPr>
        <w:numPr>
          <w:ilvl w:val="1"/>
          <w:numId w:val="30"/>
        </w:numPr>
        <w:tabs>
          <w:tab w:val="left" w:pos="1179"/>
        </w:tabs>
        <w:ind w:right="266"/>
        <w:jc w:val="both"/>
        <w:rPr>
          <w:sz w:val="20"/>
          <w:szCs w:val="20"/>
        </w:rPr>
      </w:pPr>
      <w:proofErr w:type="gramStart"/>
      <w:r w:rsidRPr="00671467">
        <w:rPr>
          <w:sz w:val="30"/>
          <w:szCs w:val="30"/>
        </w:rPr>
        <w:t>большинстве</w:t>
      </w:r>
      <w:proofErr w:type="gramEnd"/>
      <w:r w:rsidRPr="00671467">
        <w:rPr>
          <w:sz w:val="30"/>
          <w:szCs w:val="30"/>
        </w:rPr>
        <w:t xml:space="preserve"> случаев при измерении показателей пре-</w:t>
      </w:r>
      <w:proofErr w:type="spellStart"/>
      <w:r w:rsidRPr="00671467">
        <w:rPr>
          <w:sz w:val="30"/>
          <w:szCs w:val="30"/>
        </w:rPr>
        <w:t>ломления</w:t>
      </w:r>
      <w:proofErr w:type="spellEnd"/>
      <w:r w:rsidRPr="00671467">
        <w:rPr>
          <w:sz w:val="30"/>
          <w:szCs w:val="30"/>
        </w:rPr>
        <w:t xml:space="preserve"> в качестве стандартной среды используют вакуум. Отношение скорости света в вакууме к скорости света в данной среде</w:t>
      </w:r>
      <w:r w:rsidR="00430AAE" w:rsidRPr="00671467">
        <w:rPr>
          <w:sz w:val="30"/>
          <w:szCs w:val="30"/>
        </w:rPr>
        <w:t xml:space="preserve"> </w:t>
      </w:r>
    </w:p>
    <w:p w:rsidR="00373C87" w:rsidRPr="00671467" w:rsidRDefault="00373C87" w:rsidP="00373C87">
      <w:pPr>
        <w:tabs>
          <w:tab w:val="left" w:pos="1509"/>
          <w:tab w:val="left" w:pos="3449"/>
          <w:tab w:val="left" w:pos="5309"/>
          <w:tab w:val="left" w:pos="7289"/>
          <w:tab w:val="left" w:pos="8149"/>
        </w:tabs>
        <w:ind w:left="10"/>
        <w:rPr>
          <w:sz w:val="29"/>
          <w:szCs w:val="29"/>
        </w:rPr>
      </w:pPr>
      <w:r w:rsidRPr="00671467">
        <w:rPr>
          <w:sz w:val="30"/>
          <w:szCs w:val="30"/>
        </w:rPr>
        <w:t>называют</w:t>
      </w:r>
      <w:r w:rsidRPr="00671467">
        <w:rPr>
          <w:sz w:val="30"/>
          <w:szCs w:val="30"/>
        </w:rPr>
        <w:tab/>
        <w:t>абсолютным</w:t>
      </w:r>
      <w:r w:rsidRPr="00671467">
        <w:rPr>
          <w:sz w:val="30"/>
          <w:szCs w:val="30"/>
        </w:rPr>
        <w:tab/>
        <w:t>показателем</w:t>
      </w:r>
      <w:r w:rsidRPr="00671467">
        <w:rPr>
          <w:sz w:val="30"/>
          <w:szCs w:val="30"/>
        </w:rPr>
        <w:tab/>
        <w:t>преломления</w:t>
      </w:r>
      <w:r w:rsidRPr="00671467">
        <w:rPr>
          <w:sz w:val="30"/>
          <w:szCs w:val="30"/>
        </w:rPr>
        <w:tab/>
        <w:t>этой</w:t>
      </w:r>
      <w:r w:rsidRPr="00671467">
        <w:rPr>
          <w:sz w:val="20"/>
          <w:szCs w:val="20"/>
        </w:rPr>
        <w:tab/>
      </w:r>
      <w:r w:rsidRPr="00671467">
        <w:rPr>
          <w:sz w:val="29"/>
          <w:szCs w:val="29"/>
        </w:rPr>
        <w:t>среды.</w:t>
      </w:r>
      <w:r w:rsidR="00430AAE" w:rsidRPr="00671467">
        <w:rPr>
          <w:sz w:val="29"/>
          <w:szCs w:val="29"/>
        </w:rPr>
        <w:t xml:space="preserve"> </w:t>
      </w:r>
    </w:p>
    <w:p w:rsidR="00373C87" w:rsidRPr="00671467" w:rsidRDefault="00373C87" w:rsidP="00A33050">
      <w:pPr>
        <w:numPr>
          <w:ilvl w:val="0"/>
          <w:numId w:val="31"/>
        </w:numPr>
        <w:tabs>
          <w:tab w:val="left" w:pos="284"/>
        </w:tabs>
        <w:ind w:left="10" w:right="266" w:hanging="10"/>
        <w:jc w:val="both"/>
        <w:rPr>
          <w:sz w:val="30"/>
          <w:szCs w:val="30"/>
        </w:rPr>
      </w:pPr>
      <w:r w:rsidRPr="00671467">
        <w:rPr>
          <w:sz w:val="30"/>
          <w:szCs w:val="30"/>
        </w:rPr>
        <w:t>некоторых случаях абсолютным считают показатель преломления, рассчитанный по отношению к воздуху, что не является большой ошибкой, так как нет существенной разницы при распространении электромагнитной волны в воздухе и вакууме (в некоторых источниках эту величину называют относительным показателем преломления, отнесенным к воздуху). Показатель преломления среды по отношению к воздуху на 0,03 % меньше абсолютного показателя преломления по отношению к вакууму.</w:t>
      </w:r>
    </w:p>
    <w:p w:rsidR="00373C87" w:rsidRPr="00671467" w:rsidRDefault="00373C87" w:rsidP="00373C87">
      <w:pPr>
        <w:rPr>
          <w:sz w:val="30"/>
          <w:szCs w:val="30"/>
        </w:rPr>
      </w:pPr>
    </w:p>
    <w:p w:rsidR="00373C87" w:rsidRPr="00671467" w:rsidRDefault="00373C87" w:rsidP="00373C87">
      <w:pPr>
        <w:ind w:left="10" w:right="266" w:firstLine="720"/>
        <w:jc w:val="both"/>
        <w:rPr>
          <w:sz w:val="30"/>
          <w:szCs w:val="30"/>
        </w:rPr>
      </w:pPr>
      <w:r w:rsidRPr="00671467">
        <w:rPr>
          <w:sz w:val="30"/>
          <w:szCs w:val="30"/>
        </w:rPr>
        <w:t>Значение показателя преломления практически не зависит от давления, однако в значительной степени зависит от температуры. Показатель преломления органических жидкостей уменьшается при увеличении температуры.</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 xml:space="preserve">Показатели преломления измеряют при помощи </w:t>
      </w:r>
      <w:proofErr w:type="spellStart"/>
      <w:proofErr w:type="gramStart"/>
      <w:r w:rsidRPr="00671467">
        <w:rPr>
          <w:i/>
          <w:iCs/>
          <w:sz w:val="30"/>
          <w:szCs w:val="30"/>
        </w:rPr>
        <w:t>рефракто</w:t>
      </w:r>
      <w:proofErr w:type="spellEnd"/>
      <w:r w:rsidRPr="00671467">
        <w:rPr>
          <w:i/>
          <w:iCs/>
          <w:sz w:val="30"/>
          <w:szCs w:val="30"/>
        </w:rPr>
        <w:t>-метров</w:t>
      </w:r>
      <w:proofErr w:type="gramEnd"/>
      <w:r w:rsidRPr="00671467">
        <w:rPr>
          <w:i/>
          <w:iCs/>
          <w:sz w:val="30"/>
          <w:szCs w:val="30"/>
        </w:rPr>
        <w:t xml:space="preserve">. </w:t>
      </w:r>
      <w:r w:rsidRPr="00671467">
        <w:rPr>
          <w:sz w:val="30"/>
          <w:szCs w:val="30"/>
        </w:rPr>
        <w:t>Стандартным рефрактометром является</w:t>
      </w:r>
      <w:r w:rsidRPr="00671467">
        <w:rPr>
          <w:i/>
          <w:iCs/>
          <w:sz w:val="30"/>
          <w:szCs w:val="30"/>
        </w:rPr>
        <w:t xml:space="preserve"> прибор </w:t>
      </w:r>
      <w:proofErr w:type="spellStart"/>
      <w:r w:rsidRPr="00671467">
        <w:rPr>
          <w:i/>
          <w:iCs/>
          <w:sz w:val="30"/>
          <w:szCs w:val="30"/>
        </w:rPr>
        <w:t>Аббе</w:t>
      </w:r>
      <w:proofErr w:type="spellEnd"/>
      <w:r w:rsidRPr="00671467">
        <w:rPr>
          <w:sz w:val="30"/>
          <w:szCs w:val="30"/>
        </w:rPr>
        <w:t>.</w:t>
      </w:r>
      <w:r w:rsidRPr="00671467">
        <w:rPr>
          <w:i/>
          <w:iCs/>
          <w:sz w:val="30"/>
          <w:szCs w:val="30"/>
        </w:rPr>
        <w:t xml:space="preserve"> </w:t>
      </w:r>
      <w:r w:rsidRPr="00671467">
        <w:rPr>
          <w:sz w:val="30"/>
          <w:szCs w:val="30"/>
        </w:rPr>
        <w:t>Основные элементы прибора: измерительная и освещающая призмы, элементы микроскопа, термостат и источник света.</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 xml:space="preserve">Большинство лабораторных рефрактометров позволяют </w:t>
      </w:r>
      <w:proofErr w:type="spellStart"/>
      <w:proofErr w:type="gramStart"/>
      <w:r w:rsidRPr="00671467">
        <w:rPr>
          <w:sz w:val="30"/>
          <w:szCs w:val="30"/>
        </w:rPr>
        <w:t>изме-рять</w:t>
      </w:r>
      <w:proofErr w:type="spellEnd"/>
      <w:proofErr w:type="gramEnd"/>
      <w:r w:rsidRPr="00671467">
        <w:rPr>
          <w:sz w:val="30"/>
          <w:szCs w:val="30"/>
        </w:rPr>
        <w:t xml:space="preserve"> показатели преломления в интервале температур от 0 до 80 ºС. Рефрактометры специального назначения работают в интервале температур от 0 до 200 ºС и находят широкое применение в </w:t>
      </w:r>
      <w:proofErr w:type="spellStart"/>
      <w:r w:rsidRPr="00671467">
        <w:rPr>
          <w:sz w:val="30"/>
          <w:szCs w:val="30"/>
        </w:rPr>
        <w:t>промыш-ленности</w:t>
      </w:r>
      <w:proofErr w:type="spellEnd"/>
      <w:r w:rsidRPr="00671467">
        <w:rPr>
          <w:sz w:val="30"/>
          <w:szCs w:val="30"/>
        </w:rPr>
        <w:t>.</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 xml:space="preserve">Показатель преломления твердых объектов определяют в </w:t>
      </w:r>
      <w:proofErr w:type="spellStart"/>
      <w:proofErr w:type="gramStart"/>
      <w:r w:rsidRPr="00671467">
        <w:rPr>
          <w:sz w:val="30"/>
          <w:szCs w:val="30"/>
        </w:rPr>
        <w:t>отра-женном</w:t>
      </w:r>
      <w:proofErr w:type="spellEnd"/>
      <w:proofErr w:type="gramEnd"/>
      <w:r w:rsidRPr="00671467">
        <w:rPr>
          <w:sz w:val="30"/>
          <w:szCs w:val="30"/>
        </w:rPr>
        <w:t xml:space="preserve"> свете. В этом случае контрастность значительно хуже, чем при измерении в проходящем свете.</w:t>
      </w:r>
    </w:p>
    <w:p w:rsidR="00373C87" w:rsidRPr="00671467" w:rsidRDefault="00373C87" w:rsidP="00373C87">
      <w:pPr>
        <w:rPr>
          <w:sz w:val="20"/>
          <w:szCs w:val="20"/>
        </w:rPr>
      </w:pPr>
    </w:p>
    <w:p w:rsidR="00373C87" w:rsidRPr="00671467" w:rsidRDefault="00373C87" w:rsidP="00373C87">
      <w:pPr>
        <w:ind w:right="246" w:firstLine="720"/>
        <w:jc w:val="both"/>
        <w:rPr>
          <w:sz w:val="20"/>
          <w:szCs w:val="20"/>
        </w:rPr>
      </w:pPr>
      <w:r w:rsidRPr="00671467">
        <w:rPr>
          <w:sz w:val="30"/>
          <w:szCs w:val="30"/>
        </w:rPr>
        <w:t xml:space="preserve">Для измерения показателя преломления прозрачных тел на </w:t>
      </w:r>
      <w:proofErr w:type="spellStart"/>
      <w:proofErr w:type="gramStart"/>
      <w:r w:rsidRPr="00671467">
        <w:rPr>
          <w:sz w:val="30"/>
          <w:szCs w:val="30"/>
        </w:rPr>
        <w:t>по-верхность</w:t>
      </w:r>
      <w:proofErr w:type="spellEnd"/>
      <w:proofErr w:type="gramEnd"/>
      <w:r w:rsidRPr="00671467">
        <w:rPr>
          <w:sz w:val="30"/>
          <w:szCs w:val="30"/>
        </w:rPr>
        <w:t xml:space="preserve"> измерительной призмы рефрактометра наносят каплю жидкости с большим показателем преломления, чем у измеряемого тела (</w:t>
      </w:r>
      <w:proofErr w:type="spellStart"/>
      <w:r w:rsidRPr="00671467">
        <w:rPr>
          <w:sz w:val="30"/>
          <w:szCs w:val="30"/>
        </w:rPr>
        <w:t>монобромнафталин</w:t>
      </w:r>
      <w:proofErr w:type="spellEnd"/>
      <w:r w:rsidRPr="00671467">
        <w:rPr>
          <w:sz w:val="30"/>
          <w:szCs w:val="30"/>
        </w:rPr>
        <w:t xml:space="preserve">). Затем плотно прикладывают </w:t>
      </w:r>
      <w:proofErr w:type="gramStart"/>
      <w:r w:rsidRPr="00671467">
        <w:rPr>
          <w:sz w:val="30"/>
          <w:szCs w:val="30"/>
        </w:rPr>
        <w:t>полирован-</w:t>
      </w:r>
      <w:proofErr w:type="spellStart"/>
      <w:r w:rsidRPr="00671467">
        <w:rPr>
          <w:sz w:val="30"/>
          <w:szCs w:val="30"/>
        </w:rPr>
        <w:t>ную</w:t>
      </w:r>
      <w:proofErr w:type="spellEnd"/>
      <w:proofErr w:type="gramEnd"/>
      <w:r w:rsidRPr="00671467">
        <w:rPr>
          <w:sz w:val="30"/>
          <w:szCs w:val="30"/>
        </w:rPr>
        <w:t xml:space="preserve"> плоскую поверхность измеряемого тела, причем освещающая призма остается открытой.</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lastRenderedPageBreak/>
        <w:t xml:space="preserve">Показатель преломления сильноокрашенных жидкостей также определяют в отраженном свете, нанося вещество прямо на </w:t>
      </w:r>
      <w:proofErr w:type="gramStart"/>
      <w:r w:rsidRPr="00671467">
        <w:rPr>
          <w:sz w:val="30"/>
          <w:szCs w:val="30"/>
        </w:rPr>
        <w:t>поверх-</w:t>
      </w:r>
      <w:proofErr w:type="spellStart"/>
      <w:r w:rsidRPr="00671467">
        <w:rPr>
          <w:sz w:val="30"/>
          <w:szCs w:val="30"/>
        </w:rPr>
        <w:t>ность</w:t>
      </w:r>
      <w:proofErr w:type="spellEnd"/>
      <w:proofErr w:type="gramEnd"/>
      <w:r w:rsidRPr="00671467">
        <w:rPr>
          <w:sz w:val="30"/>
          <w:szCs w:val="30"/>
        </w:rPr>
        <w:t xml:space="preserve"> измерительной призмы. Если температура плавления вещества находится в диапазоне температур, регулируемых термостатом, то измеряют показатель преломления вещества </w:t>
      </w:r>
      <w:proofErr w:type="gramStart"/>
      <w:r w:rsidRPr="00671467">
        <w:rPr>
          <w:sz w:val="30"/>
          <w:szCs w:val="30"/>
        </w:rPr>
        <w:t>в</w:t>
      </w:r>
      <w:proofErr w:type="gramEnd"/>
      <w:r w:rsidRPr="00671467">
        <w:rPr>
          <w:sz w:val="30"/>
          <w:szCs w:val="30"/>
        </w:rPr>
        <w:t xml:space="preserve"> расплавленном </w:t>
      </w:r>
      <w:proofErr w:type="spellStart"/>
      <w:r w:rsidRPr="00671467">
        <w:rPr>
          <w:sz w:val="30"/>
          <w:szCs w:val="30"/>
        </w:rPr>
        <w:t>сос-тоянии</w:t>
      </w:r>
      <w:proofErr w:type="spellEnd"/>
      <w:r w:rsidRPr="00671467">
        <w:rPr>
          <w:sz w:val="30"/>
          <w:szCs w:val="30"/>
        </w:rPr>
        <w:t>.</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 xml:space="preserve">Недостаток метода рефрактометрии – испарение жидкости с </w:t>
      </w:r>
      <w:proofErr w:type="spellStart"/>
      <w:proofErr w:type="gramStart"/>
      <w:r w:rsidRPr="00671467">
        <w:rPr>
          <w:sz w:val="30"/>
          <w:szCs w:val="30"/>
        </w:rPr>
        <w:t>по-верхности</w:t>
      </w:r>
      <w:proofErr w:type="spellEnd"/>
      <w:proofErr w:type="gramEnd"/>
      <w:r w:rsidRPr="00671467">
        <w:rPr>
          <w:sz w:val="30"/>
          <w:szCs w:val="30"/>
        </w:rPr>
        <w:t xml:space="preserve"> измерительной призмы.</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i/>
          <w:iCs/>
          <w:sz w:val="30"/>
          <w:szCs w:val="30"/>
        </w:rPr>
        <w:t xml:space="preserve">Люминесцентные методы </w:t>
      </w:r>
      <w:r w:rsidRPr="00671467">
        <w:rPr>
          <w:sz w:val="30"/>
          <w:szCs w:val="30"/>
        </w:rPr>
        <w:t>исследования состава и свойств</w:t>
      </w:r>
      <w:r w:rsidRPr="00671467">
        <w:rPr>
          <w:i/>
          <w:iCs/>
          <w:sz w:val="30"/>
          <w:szCs w:val="30"/>
        </w:rPr>
        <w:t xml:space="preserve"> </w:t>
      </w:r>
      <w:r w:rsidRPr="00671467">
        <w:rPr>
          <w:sz w:val="30"/>
          <w:szCs w:val="30"/>
        </w:rPr>
        <w:t>пищевых продуктов основаны на измерении интенсивности свечения (люминесценции) атомов, ионов, молекул при их возбуждении различными видами энергии.</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 xml:space="preserve">При люминесценции происходит испускание света </w:t>
      </w:r>
      <w:proofErr w:type="gramStart"/>
      <w:r w:rsidRPr="00671467">
        <w:rPr>
          <w:sz w:val="30"/>
          <w:szCs w:val="30"/>
        </w:rPr>
        <w:t>возбужден-</w:t>
      </w:r>
      <w:proofErr w:type="spellStart"/>
      <w:r w:rsidRPr="00671467">
        <w:rPr>
          <w:sz w:val="30"/>
          <w:szCs w:val="30"/>
        </w:rPr>
        <w:t>ными</w:t>
      </w:r>
      <w:proofErr w:type="spellEnd"/>
      <w:proofErr w:type="gramEnd"/>
      <w:r w:rsidRPr="00671467">
        <w:rPr>
          <w:sz w:val="30"/>
          <w:szCs w:val="30"/>
        </w:rPr>
        <w:t xml:space="preserve"> частицами. Переходя в более низкое энергетическое состояние, частица испускает квант света – люминесцирует.</w:t>
      </w:r>
    </w:p>
    <w:p w:rsidR="00373C87" w:rsidRPr="00671467" w:rsidRDefault="00373C87" w:rsidP="00373C87">
      <w:pPr>
        <w:rPr>
          <w:sz w:val="20"/>
          <w:szCs w:val="20"/>
        </w:rPr>
      </w:pPr>
    </w:p>
    <w:p w:rsidR="00373C87" w:rsidRPr="00671467" w:rsidRDefault="00373C87" w:rsidP="00373C87">
      <w:pPr>
        <w:ind w:right="266" w:firstLine="720"/>
        <w:jc w:val="both"/>
        <w:rPr>
          <w:sz w:val="20"/>
          <w:szCs w:val="20"/>
        </w:rPr>
      </w:pPr>
      <w:r w:rsidRPr="00671467">
        <w:rPr>
          <w:sz w:val="30"/>
          <w:szCs w:val="30"/>
        </w:rPr>
        <w:t>Главным преимуществом люминесцентного метода является низкий предел обнаружения (10</w:t>
      </w:r>
      <w:r w:rsidRPr="00671467">
        <w:rPr>
          <w:sz w:val="37"/>
          <w:szCs w:val="37"/>
          <w:vertAlign w:val="superscript"/>
        </w:rPr>
        <w:t>–8</w:t>
      </w:r>
      <w:r w:rsidRPr="00671467">
        <w:rPr>
          <w:sz w:val="30"/>
          <w:szCs w:val="30"/>
        </w:rPr>
        <w:t xml:space="preserve"> % и менее), что практически важно при определении различных добавок и загрязнений в мясе и мясных продуктах. Этот метод хорошо зарекомендовал себя также при </w:t>
      </w:r>
      <w:proofErr w:type="gramStart"/>
      <w:r w:rsidRPr="00671467">
        <w:rPr>
          <w:sz w:val="30"/>
          <w:szCs w:val="30"/>
        </w:rPr>
        <w:t>экспресс-определении</w:t>
      </w:r>
      <w:proofErr w:type="gramEnd"/>
      <w:r w:rsidRPr="00671467">
        <w:rPr>
          <w:sz w:val="30"/>
          <w:szCs w:val="30"/>
        </w:rPr>
        <w:t xml:space="preserve"> доброкачественности мяса.</w:t>
      </w:r>
    </w:p>
    <w:p w:rsidR="00373C87" w:rsidRPr="00671467" w:rsidRDefault="00373C87" w:rsidP="00373C87">
      <w:pPr>
        <w:rPr>
          <w:sz w:val="20"/>
          <w:szCs w:val="20"/>
        </w:rPr>
      </w:pPr>
    </w:p>
    <w:p w:rsidR="00373C87" w:rsidRPr="00671467" w:rsidRDefault="00373C87" w:rsidP="00373C87">
      <w:pPr>
        <w:ind w:left="10" w:right="266" w:firstLine="720"/>
        <w:jc w:val="both"/>
        <w:rPr>
          <w:sz w:val="20"/>
          <w:szCs w:val="20"/>
        </w:rPr>
      </w:pPr>
      <w:r w:rsidRPr="00671467">
        <w:rPr>
          <w:sz w:val="30"/>
          <w:szCs w:val="30"/>
        </w:rPr>
        <w:t xml:space="preserve">Люминесценция характеризуется длительностью </w:t>
      </w:r>
      <w:proofErr w:type="gramStart"/>
      <w:r w:rsidRPr="00671467">
        <w:rPr>
          <w:sz w:val="30"/>
          <w:szCs w:val="30"/>
        </w:rPr>
        <w:t>возбужден-</w:t>
      </w:r>
      <w:proofErr w:type="spellStart"/>
      <w:r w:rsidRPr="00671467">
        <w:rPr>
          <w:sz w:val="30"/>
          <w:szCs w:val="30"/>
        </w:rPr>
        <w:t>ного</w:t>
      </w:r>
      <w:proofErr w:type="spellEnd"/>
      <w:proofErr w:type="gramEnd"/>
      <w:r w:rsidRPr="00671467">
        <w:rPr>
          <w:sz w:val="30"/>
          <w:szCs w:val="30"/>
        </w:rPr>
        <w:t xml:space="preserve"> состояния, которая у различных веществ имеет определенную среднюю величину. Поглощенная энергия некоторое время остается</w:t>
      </w:r>
    </w:p>
    <w:p w:rsidR="00373C87" w:rsidRPr="00671467" w:rsidRDefault="00373C87" w:rsidP="00373C87">
      <w:pPr>
        <w:rPr>
          <w:sz w:val="20"/>
          <w:szCs w:val="20"/>
        </w:rPr>
      </w:pPr>
    </w:p>
    <w:p w:rsidR="00373C87" w:rsidRPr="00671467" w:rsidRDefault="00373C87" w:rsidP="00A33050">
      <w:pPr>
        <w:numPr>
          <w:ilvl w:val="0"/>
          <w:numId w:val="32"/>
        </w:numPr>
        <w:tabs>
          <w:tab w:val="left" w:pos="226"/>
        </w:tabs>
        <w:ind w:left="10" w:right="266" w:hanging="10"/>
        <w:jc w:val="both"/>
        <w:rPr>
          <w:sz w:val="30"/>
          <w:szCs w:val="30"/>
        </w:rPr>
      </w:pPr>
      <w:r w:rsidRPr="00671467">
        <w:rPr>
          <w:sz w:val="30"/>
          <w:szCs w:val="30"/>
        </w:rPr>
        <w:t>возбужденной частице. Это время – средняя длительность возбужденного состояния – определяется свойствами возбужденной частицы и действием на нее окружающей среды.</w:t>
      </w:r>
    </w:p>
    <w:p w:rsidR="00373C87" w:rsidRPr="00671467" w:rsidRDefault="00373C87" w:rsidP="00373C87">
      <w:pPr>
        <w:rPr>
          <w:sz w:val="30"/>
          <w:szCs w:val="30"/>
        </w:rPr>
      </w:pPr>
    </w:p>
    <w:p w:rsidR="00373C87" w:rsidRPr="00671467" w:rsidRDefault="00373C87" w:rsidP="00373C87">
      <w:pPr>
        <w:ind w:left="10" w:right="266" w:firstLine="720"/>
        <w:jc w:val="both"/>
        <w:rPr>
          <w:sz w:val="30"/>
          <w:szCs w:val="30"/>
        </w:rPr>
      </w:pPr>
      <w:r w:rsidRPr="00671467">
        <w:rPr>
          <w:sz w:val="30"/>
          <w:szCs w:val="30"/>
        </w:rPr>
        <w:t xml:space="preserve">Источники возбуждения люминесценции могут быть разными. В зависимости от вида источника различают </w:t>
      </w:r>
      <w:proofErr w:type="spellStart"/>
      <w:r w:rsidRPr="00671467">
        <w:rPr>
          <w:sz w:val="30"/>
          <w:szCs w:val="30"/>
        </w:rPr>
        <w:t>термолюминесценцию</w:t>
      </w:r>
      <w:proofErr w:type="spellEnd"/>
      <w:r w:rsidRPr="00671467">
        <w:rPr>
          <w:sz w:val="30"/>
          <w:szCs w:val="30"/>
        </w:rPr>
        <w:t xml:space="preserve">, </w:t>
      </w:r>
      <w:proofErr w:type="spellStart"/>
      <w:r w:rsidRPr="00671467">
        <w:rPr>
          <w:sz w:val="30"/>
          <w:szCs w:val="30"/>
        </w:rPr>
        <w:t>редиолюминесценцию</w:t>
      </w:r>
      <w:proofErr w:type="spellEnd"/>
      <w:r w:rsidRPr="00671467">
        <w:rPr>
          <w:sz w:val="30"/>
          <w:szCs w:val="30"/>
        </w:rPr>
        <w:t xml:space="preserve"> и др. Чаще всего источником возбуждения является свет оптического диапазона </w:t>
      </w:r>
      <w:proofErr w:type="gramStart"/>
      <w:r w:rsidRPr="00671467">
        <w:rPr>
          <w:sz w:val="30"/>
          <w:szCs w:val="30"/>
        </w:rPr>
        <w:t>ультрафиолетовых</w:t>
      </w:r>
      <w:proofErr w:type="gramEnd"/>
      <w:r w:rsidRPr="00671467">
        <w:rPr>
          <w:sz w:val="30"/>
          <w:szCs w:val="30"/>
        </w:rPr>
        <w:t xml:space="preserve"> и видимых</w:t>
      </w:r>
    </w:p>
    <w:p w:rsidR="00373C87" w:rsidRPr="00671467" w:rsidRDefault="00373C87" w:rsidP="00373C87">
      <w:pPr>
        <w:rPr>
          <w:sz w:val="20"/>
          <w:szCs w:val="20"/>
        </w:rPr>
      </w:pPr>
    </w:p>
    <w:p w:rsidR="00373C87" w:rsidRPr="00671467" w:rsidRDefault="00373C87" w:rsidP="00373C87">
      <w:pPr>
        <w:tabs>
          <w:tab w:val="left" w:pos="1109"/>
          <w:tab w:val="left" w:pos="1469"/>
          <w:tab w:val="left" w:pos="2289"/>
          <w:tab w:val="left" w:pos="3369"/>
          <w:tab w:val="left" w:pos="4609"/>
          <w:tab w:val="left" w:pos="6069"/>
        </w:tabs>
        <w:ind w:left="10"/>
        <w:rPr>
          <w:sz w:val="20"/>
          <w:szCs w:val="20"/>
        </w:rPr>
      </w:pPr>
      <w:r w:rsidRPr="00671467">
        <w:rPr>
          <w:sz w:val="30"/>
          <w:szCs w:val="30"/>
        </w:rPr>
        <w:t>частот,</w:t>
      </w:r>
      <w:r w:rsidRPr="00671467">
        <w:rPr>
          <w:sz w:val="30"/>
          <w:szCs w:val="30"/>
        </w:rPr>
        <w:tab/>
        <w:t>в</w:t>
      </w:r>
      <w:r w:rsidRPr="00671467">
        <w:rPr>
          <w:sz w:val="30"/>
          <w:szCs w:val="30"/>
        </w:rPr>
        <w:tab/>
        <w:t>этом</w:t>
      </w:r>
      <w:r w:rsidRPr="00671467">
        <w:rPr>
          <w:sz w:val="30"/>
          <w:szCs w:val="30"/>
        </w:rPr>
        <w:tab/>
        <w:t>случае</w:t>
      </w:r>
      <w:r w:rsidRPr="00671467">
        <w:rPr>
          <w:sz w:val="30"/>
          <w:szCs w:val="30"/>
        </w:rPr>
        <w:tab/>
        <w:t>явление</w:t>
      </w:r>
      <w:r w:rsidRPr="00671467">
        <w:rPr>
          <w:sz w:val="30"/>
          <w:szCs w:val="30"/>
        </w:rPr>
        <w:tab/>
        <w:t>называют</w:t>
      </w:r>
      <w:r w:rsidRPr="00671467">
        <w:rPr>
          <w:sz w:val="20"/>
          <w:szCs w:val="20"/>
        </w:rPr>
        <w:tab/>
      </w:r>
      <w:r w:rsidRPr="00671467">
        <w:rPr>
          <w:sz w:val="29"/>
          <w:szCs w:val="29"/>
        </w:rPr>
        <w:t>фотолюминесценцией.</w:t>
      </w:r>
    </w:p>
    <w:p w:rsidR="00373C87" w:rsidRPr="00671467" w:rsidRDefault="00373C87" w:rsidP="00373C87">
      <w:pPr>
        <w:rPr>
          <w:sz w:val="20"/>
          <w:szCs w:val="20"/>
        </w:rPr>
      </w:pPr>
    </w:p>
    <w:p w:rsidR="00373C87" w:rsidRPr="00671467" w:rsidRDefault="00373C87" w:rsidP="00A33050">
      <w:pPr>
        <w:numPr>
          <w:ilvl w:val="0"/>
          <w:numId w:val="33"/>
        </w:numPr>
        <w:tabs>
          <w:tab w:val="left" w:pos="284"/>
        </w:tabs>
        <w:ind w:left="10" w:right="266" w:hanging="10"/>
        <w:jc w:val="both"/>
        <w:rPr>
          <w:sz w:val="30"/>
          <w:szCs w:val="30"/>
        </w:rPr>
      </w:pPr>
      <w:r w:rsidRPr="00671467">
        <w:rPr>
          <w:sz w:val="30"/>
          <w:szCs w:val="30"/>
        </w:rPr>
        <w:t xml:space="preserve">зависимости от вида возбужденного уровня и времени пребывания в нем фотолюминесценция подразделяется на флуоресценцию и </w:t>
      </w:r>
      <w:proofErr w:type="spellStart"/>
      <w:proofErr w:type="gramStart"/>
      <w:r w:rsidRPr="00671467">
        <w:rPr>
          <w:sz w:val="30"/>
          <w:szCs w:val="30"/>
        </w:rPr>
        <w:t>фос-форесценцию</w:t>
      </w:r>
      <w:proofErr w:type="spellEnd"/>
      <w:proofErr w:type="gramEnd"/>
      <w:r w:rsidRPr="00671467">
        <w:rPr>
          <w:sz w:val="30"/>
          <w:szCs w:val="30"/>
        </w:rPr>
        <w:t>.</w:t>
      </w:r>
    </w:p>
    <w:p w:rsidR="00373C87" w:rsidRPr="00671467" w:rsidRDefault="00373C87" w:rsidP="00373C87">
      <w:pPr>
        <w:ind w:left="10" w:right="266" w:firstLine="720"/>
        <w:jc w:val="both"/>
        <w:rPr>
          <w:sz w:val="30"/>
          <w:szCs w:val="30"/>
        </w:rPr>
      </w:pPr>
      <w:r w:rsidRPr="00671467">
        <w:rPr>
          <w:i/>
          <w:iCs/>
          <w:sz w:val="30"/>
          <w:szCs w:val="30"/>
        </w:rPr>
        <w:t xml:space="preserve">Флуоресценция </w:t>
      </w:r>
      <w:r w:rsidRPr="00671467">
        <w:rPr>
          <w:sz w:val="30"/>
          <w:szCs w:val="30"/>
        </w:rPr>
        <w:t>–</w:t>
      </w:r>
      <w:r w:rsidRPr="00671467">
        <w:rPr>
          <w:i/>
          <w:iCs/>
          <w:sz w:val="30"/>
          <w:szCs w:val="30"/>
        </w:rPr>
        <w:t xml:space="preserve"> </w:t>
      </w:r>
      <w:r w:rsidRPr="00671467">
        <w:rPr>
          <w:sz w:val="30"/>
          <w:szCs w:val="30"/>
        </w:rPr>
        <w:t>кратковременное свечение</w:t>
      </w:r>
      <w:r w:rsidRPr="00671467">
        <w:rPr>
          <w:i/>
          <w:iCs/>
          <w:sz w:val="30"/>
          <w:szCs w:val="30"/>
        </w:rPr>
        <w:t xml:space="preserve"> </w:t>
      </w:r>
      <w:r w:rsidRPr="00671467">
        <w:rPr>
          <w:sz w:val="30"/>
          <w:szCs w:val="30"/>
        </w:rPr>
        <w:t>(10</w:t>
      </w:r>
      <w:r w:rsidRPr="00671467">
        <w:rPr>
          <w:sz w:val="37"/>
          <w:szCs w:val="37"/>
          <w:vertAlign w:val="superscript"/>
        </w:rPr>
        <w:t>–7</w:t>
      </w:r>
      <w:r w:rsidRPr="00671467">
        <w:rPr>
          <w:sz w:val="30"/>
          <w:szCs w:val="30"/>
        </w:rPr>
        <w:t>…10</w:t>
      </w:r>
      <w:r w:rsidRPr="00671467">
        <w:rPr>
          <w:sz w:val="37"/>
          <w:szCs w:val="37"/>
          <w:vertAlign w:val="superscript"/>
        </w:rPr>
        <w:t>–10</w:t>
      </w:r>
      <w:r w:rsidRPr="00671467">
        <w:rPr>
          <w:i/>
          <w:iCs/>
          <w:sz w:val="30"/>
          <w:szCs w:val="30"/>
        </w:rPr>
        <w:t xml:space="preserve"> </w:t>
      </w:r>
      <w:r w:rsidRPr="00671467">
        <w:rPr>
          <w:sz w:val="30"/>
          <w:szCs w:val="30"/>
        </w:rPr>
        <w:t>с),</w:t>
      </w:r>
      <w:r w:rsidRPr="00671467">
        <w:rPr>
          <w:i/>
          <w:iCs/>
          <w:sz w:val="30"/>
          <w:szCs w:val="30"/>
        </w:rPr>
        <w:t xml:space="preserve"> </w:t>
      </w:r>
      <w:r w:rsidRPr="00671467">
        <w:rPr>
          <w:sz w:val="30"/>
          <w:szCs w:val="30"/>
        </w:rPr>
        <w:t xml:space="preserve">которое продолжается только при облучении. Если источник </w:t>
      </w:r>
      <w:r w:rsidRPr="00671467">
        <w:rPr>
          <w:sz w:val="30"/>
          <w:szCs w:val="30"/>
        </w:rPr>
        <w:lastRenderedPageBreak/>
        <w:t>возбуждения устранить, то свечение прекращается мгновенно или не более чем через 10</w:t>
      </w:r>
      <w:r w:rsidRPr="00671467">
        <w:rPr>
          <w:sz w:val="37"/>
          <w:szCs w:val="37"/>
          <w:vertAlign w:val="superscript"/>
        </w:rPr>
        <w:t>–3</w:t>
      </w:r>
      <w:r w:rsidRPr="00671467">
        <w:rPr>
          <w:sz w:val="30"/>
          <w:szCs w:val="30"/>
        </w:rPr>
        <w:t xml:space="preserve"> с.</w:t>
      </w:r>
    </w:p>
    <w:p w:rsidR="00373C87" w:rsidRPr="00671467" w:rsidRDefault="00373C87" w:rsidP="00373C87">
      <w:pPr>
        <w:ind w:left="10" w:right="266" w:firstLine="720"/>
        <w:jc w:val="both"/>
        <w:rPr>
          <w:sz w:val="30"/>
          <w:szCs w:val="30"/>
        </w:rPr>
      </w:pPr>
      <w:r w:rsidRPr="00671467">
        <w:rPr>
          <w:i/>
          <w:iCs/>
          <w:sz w:val="30"/>
          <w:szCs w:val="30"/>
        </w:rPr>
        <w:t xml:space="preserve">Фосфоресценция </w:t>
      </w:r>
      <w:r w:rsidRPr="00671467">
        <w:rPr>
          <w:sz w:val="30"/>
          <w:szCs w:val="30"/>
        </w:rPr>
        <w:t>–</w:t>
      </w:r>
      <w:r w:rsidRPr="00671467">
        <w:rPr>
          <w:i/>
          <w:iCs/>
          <w:sz w:val="30"/>
          <w:szCs w:val="30"/>
        </w:rPr>
        <w:t xml:space="preserve"> </w:t>
      </w:r>
      <w:r w:rsidRPr="00671467">
        <w:rPr>
          <w:sz w:val="30"/>
          <w:szCs w:val="30"/>
        </w:rPr>
        <w:t>более длительное свечение</w:t>
      </w:r>
      <w:r w:rsidRPr="00671467">
        <w:rPr>
          <w:i/>
          <w:iCs/>
          <w:sz w:val="30"/>
          <w:szCs w:val="30"/>
        </w:rPr>
        <w:t xml:space="preserve"> </w:t>
      </w:r>
      <w:r w:rsidRPr="00671467">
        <w:rPr>
          <w:sz w:val="30"/>
          <w:szCs w:val="30"/>
        </w:rPr>
        <w:t>(10</w:t>
      </w:r>
      <w:r w:rsidRPr="00671467">
        <w:rPr>
          <w:sz w:val="37"/>
          <w:szCs w:val="37"/>
          <w:vertAlign w:val="superscript"/>
        </w:rPr>
        <w:t>–3</w:t>
      </w:r>
      <w:r w:rsidRPr="00671467">
        <w:rPr>
          <w:sz w:val="30"/>
          <w:szCs w:val="30"/>
        </w:rPr>
        <w:t>…10</w:t>
      </w:r>
      <w:r w:rsidRPr="00671467">
        <w:rPr>
          <w:sz w:val="37"/>
          <w:szCs w:val="37"/>
          <w:vertAlign w:val="superscript"/>
        </w:rPr>
        <w:t>–2</w:t>
      </w:r>
      <w:r w:rsidRPr="00671467">
        <w:rPr>
          <w:i/>
          <w:iCs/>
          <w:sz w:val="30"/>
          <w:szCs w:val="30"/>
        </w:rPr>
        <w:t xml:space="preserve"> </w:t>
      </w:r>
      <w:r w:rsidRPr="00671467">
        <w:rPr>
          <w:sz w:val="30"/>
          <w:szCs w:val="30"/>
        </w:rPr>
        <w:t>с),</w:t>
      </w:r>
      <w:r w:rsidRPr="00671467">
        <w:rPr>
          <w:i/>
          <w:iCs/>
          <w:sz w:val="30"/>
          <w:szCs w:val="30"/>
        </w:rPr>
        <w:t xml:space="preserve"> </w:t>
      </w:r>
      <w:r w:rsidRPr="00671467">
        <w:rPr>
          <w:sz w:val="30"/>
          <w:szCs w:val="30"/>
        </w:rPr>
        <w:t xml:space="preserve">которое продолжается после отключения источника </w:t>
      </w:r>
      <w:proofErr w:type="spellStart"/>
      <w:proofErr w:type="gramStart"/>
      <w:r w:rsidRPr="00671467">
        <w:rPr>
          <w:sz w:val="30"/>
          <w:szCs w:val="30"/>
        </w:rPr>
        <w:t>электромаг-нитного</w:t>
      </w:r>
      <w:proofErr w:type="spellEnd"/>
      <w:proofErr w:type="gramEnd"/>
      <w:r w:rsidRPr="00671467">
        <w:rPr>
          <w:sz w:val="30"/>
          <w:szCs w:val="30"/>
        </w:rPr>
        <w:t xml:space="preserve"> излучения.</w:t>
      </w:r>
    </w:p>
    <w:p w:rsidR="00373C87" w:rsidRPr="00671467" w:rsidRDefault="00373C87" w:rsidP="00373C87">
      <w:pPr>
        <w:ind w:left="10" w:right="266" w:firstLine="720"/>
        <w:rPr>
          <w:sz w:val="30"/>
          <w:szCs w:val="30"/>
        </w:rPr>
      </w:pPr>
      <w:r w:rsidRPr="00671467">
        <w:rPr>
          <w:sz w:val="30"/>
          <w:szCs w:val="30"/>
        </w:rPr>
        <w:t>При исследовании пищевых продуктов основную роль играет флуоресценция.</w:t>
      </w:r>
    </w:p>
    <w:p w:rsidR="00373C87" w:rsidRPr="00671467" w:rsidRDefault="00373C87" w:rsidP="00373C87">
      <w:pPr>
        <w:ind w:left="10" w:right="246" w:firstLine="720"/>
        <w:jc w:val="both"/>
        <w:rPr>
          <w:sz w:val="30"/>
          <w:szCs w:val="30"/>
        </w:rPr>
      </w:pPr>
      <w:r w:rsidRPr="00671467">
        <w:rPr>
          <w:sz w:val="30"/>
          <w:szCs w:val="30"/>
        </w:rPr>
        <w:t xml:space="preserve">Важной характеристикой люминесцирующих веществ является квантовый выход люминесценции, который показывает, насколько эффективно в исследуемом веществе энергия возбуждения </w:t>
      </w:r>
      <w:proofErr w:type="spellStart"/>
      <w:proofErr w:type="gramStart"/>
      <w:r w:rsidRPr="00671467">
        <w:rPr>
          <w:sz w:val="30"/>
          <w:szCs w:val="30"/>
        </w:rPr>
        <w:t>преобра-зуется</w:t>
      </w:r>
      <w:proofErr w:type="spellEnd"/>
      <w:proofErr w:type="gramEnd"/>
      <w:r w:rsidRPr="00671467">
        <w:rPr>
          <w:sz w:val="30"/>
          <w:szCs w:val="30"/>
        </w:rPr>
        <w:t xml:space="preserve"> в люминесценцию.</w:t>
      </w:r>
    </w:p>
    <w:p w:rsidR="00373C87" w:rsidRPr="00671467" w:rsidRDefault="00373C87" w:rsidP="00373C87">
      <w:pPr>
        <w:ind w:left="10" w:right="266" w:firstLine="720"/>
        <w:jc w:val="both"/>
        <w:rPr>
          <w:sz w:val="30"/>
          <w:szCs w:val="30"/>
        </w:rPr>
      </w:pPr>
      <w:r w:rsidRPr="00671467">
        <w:rPr>
          <w:sz w:val="29"/>
          <w:szCs w:val="29"/>
        </w:rPr>
        <w:t xml:space="preserve">Размер квантового выхода зависит от концентрации </w:t>
      </w:r>
      <w:proofErr w:type="spellStart"/>
      <w:proofErr w:type="gramStart"/>
      <w:r w:rsidRPr="00671467">
        <w:rPr>
          <w:sz w:val="29"/>
          <w:szCs w:val="29"/>
        </w:rPr>
        <w:t>люми-несцирующего</w:t>
      </w:r>
      <w:proofErr w:type="spellEnd"/>
      <w:proofErr w:type="gramEnd"/>
      <w:r w:rsidRPr="00671467">
        <w:rPr>
          <w:sz w:val="29"/>
          <w:szCs w:val="29"/>
        </w:rPr>
        <w:t xml:space="preserve"> вещества в растворе, температуры, присутствия посторонних примесей. Уменьшение квантового выхода под влиянием этих факторов получило название тушения люминесценции.</w:t>
      </w:r>
    </w:p>
    <w:p w:rsidR="00373C87" w:rsidRPr="00671467" w:rsidRDefault="00373C87" w:rsidP="00373C87">
      <w:pPr>
        <w:ind w:left="10" w:right="266" w:firstLine="720"/>
        <w:jc w:val="both"/>
        <w:rPr>
          <w:sz w:val="30"/>
          <w:szCs w:val="30"/>
        </w:rPr>
      </w:pPr>
      <w:r w:rsidRPr="00671467">
        <w:rPr>
          <w:sz w:val="30"/>
          <w:szCs w:val="30"/>
        </w:rPr>
        <w:t xml:space="preserve">Одна из основных закономерностей люминесценции </w:t>
      </w:r>
      <w:proofErr w:type="spellStart"/>
      <w:proofErr w:type="gramStart"/>
      <w:r w:rsidRPr="00671467">
        <w:rPr>
          <w:sz w:val="30"/>
          <w:szCs w:val="30"/>
        </w:rPr>
        <w:t>заклю</w:t>
      </w:r>
      <w:proofErr w:type="spellEnd"/>
      <w:r w:rsidRPr="00671467">
        <w:rPr>
          <w:sz w:val="30"/>
          <w:szCs w:val="30"/>
        </w:rPr>
        <w:t>-чается</w:t>
      </w:r>
      <w:proofErr w:type="gramEnd"/>
      <w:r w:rsidRPr="00671467">
        <w:rPr>
          <w:sz w:val="30"/>
          <w:szCs w:val="30"/>
        </w:rPr>
        <w:t xml:space="preserve"> в том, что спектр люминесценции (его форма и положение) не зависит от длины волны возбуждающего света.</w:t>
      </w:r>
    </w:p>
    <w:p w:rsidR="00373C87" w:rsidRPr="00671467" w:rsidRDefault="00373C87" w:rsidP="00373C87">
      <w:pPr>
        <w:ind w:left="10" w:right="266" w:firstLine="720"/>
        <w:jc w:val="both"/>
        <w:rPr>
          <w:sz w:val="30"/>
          <w:szCs w:val="30"/>
        </w:rPr>
      </w:pPr>
      <w:r w:rsidRPr="00671467">
        <w:rPr>
          <w:sz w:val="30"/>
          <w:szCs w:val="30"/>
        </w:rPr>
        <w:t>Согласно правилу Стокса–</w:t>
      </w:r>
      <w:proofErr w:type="spellStart"/>
      <w:r w:rsidRPr="00671467">
        <w:rPr>
          <w:sz w:val="30"/>
          <w:szCs w:val="30"/>
        </w:rPr>
        <w:t>Ломмеля</w:t>
      </w:r>
      <w:proofErr w:type="spellEnd"/>
      <w:r w:rsidRPr="00671467">
        <w:rPr>
          <w:sz w:val="30"/>
          <w:szCs w:val="30"/>
        </w:rPr>
        <w:t>, спектр излучения в целом и его максимум всегда сдвинуты по сравнению со спектром поглощения и его максимумом в сторону более длинных волн.</w:t>
      </w:r>
    </w:p>
    <w:p w:rsidR="00373C87" w:rsidRPr="00671467" w:rsidRDefault="00373C87" w:rsidP="00373C87">
      <w:pPr>
        <w:ind w:right="266" w:firstLine="720"/>
        <w:jc w:val="both"/>
        <w:rPr>
          <w:sz w:val="20"/>
          <w:szCs w:val="20"/>
        </w:rPr>
      </w:pPr>
      <w:r w:rsidRPr="00671467">
        <w:rPr>
          <w:sz w:val="30"/>
          <w:szCs w:val="30"/>
        </w:rPr>
        <w:t>Правило Стокса–</w:t>
      </w:r>
      <w:proofErr w:type="spellStart"/>
      <w:r w:rsidRPr="00671467">
        <w:rPr>
          <w:sz w:val="30"/>
          <w:szCs w:val="30"/>
        </w:rPr>
        <w:t>Ломмеля</w:t>
      </w:r>
      <w:proofErr w:type="spellEnd"/>
      <w:r w:rsidRPr="00671467">
        <w:rPr>
          <w:sz w:val="30"/>
          <w:szCs w:val="30"/>
        </w:rPr>
        <w:t xml:space="preserve"> строго выполняется для большинства веществ, причем сдвиг спектров люминесценции относительно спектров поглощения дает возможность отфильтровать рассеянную часть возбуждающего света, примешивающегося к люминесценции.</w:t>
      </w:r>
    </w:p>
    <w:p w:rsidR="00373C87" w:rsidRPr="00671467" w:rsidRDefault="00373C87" w:rsidP="00373C87">
      <w:pPr>
        <w:ind w:right="266" w:firstLine="720"/>
        <w:jc w:val="both"/>
        <w:rPr>
          <w:sz w:val="20"/>
          <w:szCs w:val="20"/>
        </w:rPr>
      </w:pPr>
      <w:r w:rsidRPr="00671467">
        <w:rPr>
          <w:sz w:val="30"/>
          <w:szCs w:val="30"/>
        </w:rPr>
        <w:t xml:space="preserve">Люминесцентный анализ сводится к визуальному наблюдению или регистрации с помощью приборов люминесценции. В </w:t>
      </w:r>
      <w:proofErr w:type="spellStart"/>
      <w:proofErr w:type="gramStart"/>
      <w:r w:rsidRPr="00671467">
        <w:rPr>
          <w:sz w:val="30"/>
          <w:szCs w:val="30"/>
        </w:rPr>
        <w:t>зависи</w:t>
      </w:r>
      <w:proofErr w:type="spellEnd"/>
      <w:r w:rsidRPr="00671467">
        <w:rPr>
          <w:sz w:val="30"/>
          <w:szCs w:val="30"/>
        </w:rPr>
        <w:t>-мости</w:t>
      </w:r>
      <w:proofErr w:type="gramEnd"/>
      <w:r w:rsidRPr="00671467">
        <w:rPr>
          <w:sz w:val="30"/>
          <w:szCs w:val="30"/>
        </w:rPr>
        <w:t xml:space="preserve"> от поставленных целей и задач исследования, способов возбуждения и регистрации люминесценции используются раз-личные методы и приемы анализа.</w:t>
      </w:r>
    </w:p>
    <w:p w:rsidR="00373C87" w:rsidRPr="00671467" w:rsidRDefault="00373C87" w:rsidP="00373C87">
      <w:pPr>
        <w:ind w:right="266" w:firstLine="720"/>
        <w:jc w:val="both"/>
        <w:rPr>
          <w:sz w:val="20"/>
          <w:szCs w:val="20"/>
        </w:rPr>
      </w:pPr>
      <w:r w:rsidRPr="00671467">
        <w:rPr>
          <w:sz w:val="30"/>
          <w:szCs w:val="30"/>
        </w:rPr>
        <w:t xml:space="preserve">Различают две группы люминесцентных методов – </w:t>
      </w:r>
      <w:proofErr w:type="spellStart"/>
      <w:proofErr w:type="gramStart"/>
      <w:r w:rsidRPr="00671467">
        <w:rPr>
          <w:sz w:val="30"/>
          <w:szCs w:val="30"/>
        </w:rPr>
        <w:t>люми-несцентные</w:t>
      </w:r>
      <w:proofErr w:type="spellEnd"/>
      <w:proofErr w:type="gramEnd"/>
      <w:r w:rsidRPr="00671467">
        <w:rPr>
          <w:sz w:val="30"/>
          <w:szCs w:val="30"/>
        </w:rPr>
        <w:t xml:space="preserve"> методы обнаружения и физико-химические </w:t>
      </w:r>
      <w:proofErr w:type="spellStart"/>
      <w:r w:rsidRPr="00671467">
        <w:rPr>
          <w:sz w:val="30"/>
          <w:szCs w:val="30"/>
        </w:rPr>
        <w:t>люмине-сцентные</w:t>
      </w:r>
      <w:proofErr w:type="spellEnd"/>
      <w:r w:rsidRPr="00671467">
        <w:rPr>
          <w:sz w:val="30"/>
          <w:szCs w:val="30"/>
        </w:rPr>
        <w:t xml:space="preserve"> методы.</w:t>
      </w:r>
    </w:p>
    <w:p w:rsidR="00373C87" w:rsidRPr="00671467" w:rsidRDefault="00373C87" w:rsidP="00373C87">
      <w:pPr>
        <w:ind w:right="266" w:firstLine="720"/>
        <w:jc w:val="both"/>
        <w:rPr>
          <w:sz w:val="20"/>
          <w:szCs w:val="20"/>
        </w:rPr>
      </w:pPr>
      <w:r w:rsidRPr="00671467">
        <w:rPr>
          <w:sz w:val="30"/>
          <w:szCs w:val="30"/>
        </w:rPr>
        <w:t xml:space="preserve">Люминесцентные методы обнаружения в основном </w:t>
      </w:r>
      <w:proofErr w:type="spellStart"/>
      <w:proofErr w:type="gramStart"/>
      <w:r w:rsidRPr="00671467">
        <w:rPr>
          <w:sz w:val="30"/>
          <w:szCs w:val="30"/>
        </w:rPr>
        <w:t>исполь-зуются</w:t>
      </w:r>
      <w:proofErr w:type="spellEnd"/>
      <w:proofErr w:type="gramEnd"/>
      <w:r w:rsidRPr="00671467">
        <w:rPr>
          <w:sz w:val="30"/>
          <w:szCs w:val="30"/>
        </w:rPr>
        <w:t xml:space="preserve"> как качественные экспресс-тесты, так как они не требуют количественных измерений и связанных с ними усложнений. В этой группе методов выделяют: люминесцентный видовой и сортовой анализ – анализ, при котором по цвету и яркости свечения </w:t>
      </w:r>
      <w:proofErr w:type="gramStart"/>
      <w:r w:rsidRPr="00671467">
        <w:rPr>
          <w:sz w:val="30"/>
          <w:szCs w:val="30"/>
        </w:rPr>
        <w:t>оп-</w:t>
      </w:r>
      <w:proofErr w:type="spellStart"/>
      <w:r w:rsidRPr="00671467">
        <w:rPr>
          <w:sz w:val="30"/>
          <w:szCs w:val="30"/>
        </w:rPr>
        <w:t>ределяют</w:t>
      </w:r>
      <w:proofErr w:type="spellEnd"/>
      <w:proofErr w:type="gramEnd"/>
      <w:r w:rsidRPr="00671467">
        <w:rPr>
          <w:sz w:val="30"/>
          <w:szCs w:val="30"/>
        </w:rPr>
        <w:t xml:space="preserve"> вид и сорт продуктов; люминесцентную диагностику – обнаружение начальных признаков порчи продуктов, наличия примесей, загрязнений и т. д.</w:t>
      </w:r>
    </w:p>
    <w:p w:rsidR="00373C87" w:rsidRPr="00671467" w:rsidRDefault="00373C87" w:rsidP="00A33050">
      <w:pPr>
        <w:numPr>
          <w:ilvl w:val="0"/>
          <w:numId w:val="34"/>
        </w:numPr>
        <w:tabs>
          <w:tab w:val="left" w:pos="1051"/>
        </w:tabs>
        <w:ind w:right="246" w:firstLine="711"/>
        <w:jc w:val="both"/>
        <w:rPr>
          <w:sz w:val="30"/>
          <w:szCs w:val="30"/>
        </w:rPr>
      </w:pPr>
      <w:r w:rsidRPr="00671467">
        <w:rPr>
          <w:sz w:val="30"/>
          <w:szCs w:val="30"/>
        </w:rPr>
        <w:lastRenderedPageBreak/>
        <w:t xml:space="preserve">группе физико-химических люминесцентных методов </w:t>
      </w:r>
      <w:proofErr w:type="spellStart"/>
      <w:proofErr w:type="gramStart"/>
      <w:r w:rsidRPr="00671467">
        <w:rPr>
          <w:sz w:val="30"/>
          <w:szCs w:val="30"/>
        </w:rPr>
        <w:t>отно-сят</w:t>
      </w:r>
      <w:proofErr w:type="spellEnd"/>
      <w:proofErr w:type="gramEnd"/>
      <w:r w:rsidRPr="00671467">
        <w:rPr>
          <w:sz w:val="30"/>
          <w:szCs w:val="30"/>
        </w:rPr>
        <w:t xml:space="preserve"> качественный люминесцентный анализ, с помощью которого устанавливают качественный состав исследуемого продукта, строе-</w:t>
      </w:r>
      <w:proofErr w:type="spellStart"/>
      <w:r w:rsidRPr="00671467">
        <w:rPr>
          <w:sz w:val="30"/>
          <w:szCs w:val="30"/>
        </w:rPr>
        <w:t>ние</w:t>
      </w:r>
      <w:proofErr w:type="spellEnd"/>
      <w:r w:rsidRPr="00671467">
        <w:rPr>
          <w:sz w:val="30"/>
          <w:szCs w:val="30"/>
        </w:rPr>
        <w:t xml:space="preserve"> и свойства отдельных компонентов, а также количественный люминесцентный анализ, в задачи которого входит определение количественного содержания в продукте отдельных компонентов или соотношения составных частей продукта.</w:t>
      </w:r>
    </w:p>
    <w:p w:rsidR="00373C87" w:rsidRPr="00671467" w:rsidRDefault="00373C87" w:rsidP="00373C87">
      <w:pPr>
        <w:ind w:right="266" w:firstLine="720"/>
        <w:jc w:val="both"/>
        <w:rPr>
          <w:sz w:val="30"/>
          <w:szCs w:val="30"/>
        </w:rPr>
      </w:pPr>
      <w:r w:rsidRPr="00671467">
        <w:rPr>
          <w:sz w:val="30"/>
          <w:szCs w:val="30"/>
        </w:rPr>
        <w:t>Визуальные наблюдения за цветом люминесценции используют для диагностики порчи и определения сорта мяса, обнаружения природы пищевых жиров, установления безвредности некоторых мясных продуктов.</w:t>
      </w:r>
    </w:p>
    <w:p w:rsidR="00373C87" w:rsidRPr="00671467" w:rsidRDefault="00373C87" w:rsidP="00373C87">
      <w:pPr>
        <w:ind w:right="266" w:firstLine="720"/>
        <w:jc w:val="both"/>
        <w:rPr>
          <w:sz w:val="30"/>
          <w:szCs w:val="30"/>
        </w:rPr>
      </w:pPr>
      <w:r w:rsidRPr="00671467">
        <w:rPr>
          <w:sz w:val="30"/>
          <w:szCs w:val="30"/>
        </w:rPr>
        <w:t xml:space="preserve">Некоторые различия цвета люминесценции имеют </w:t>
      </w:r>
      <w:proofErr w:type="gramStart"/>
      <w:r w:rsidRPr="00671467">
        <w:rPr>
          <w:sz w:val="30"/>
          <w:szCs w:val="30"/>
        </w:rPr>
        <w:t>расти-тельные</w:t>
      </w:r>
      <w:proofErr w:type="gramEnd"/>
      <w:r w:rsidRPr="00671467">
        <w:rPr>
          <w:sz w:val="30"/>
          <w:szCs w:val="30"/>
        </w:rPr>
        <w:t xml:space="preserve"> масла. Флуоресцентным методом можно обнаружить при-</w:t>
      </w:r>
      <w:proofErr w:type="spellStart"/>
      <w:r w:rsidRPr="00671467">
        <w:rPr>
          <w:sz w:val="30"/>
          <w:szCs w:val="30"/>
        </w:rPr>
        <w:t>месь</w:t>
      </w:r>
      <w:proofErr w:type="spellEnd"/>
      <w:r w:rsidRPr="00671467">
        <w:rPr>
          <w:sz w:val="30"/>
          <w:szCs w:val="30"/>
        </w:rPr>
        <w:t xml:space="preserve"> минеральных масел </w:t>
      </w:r>
      <w:proofErr w:type="gramStart"/>
      <w:r w:rsidRPr="00671467">
        <w:rPr>
          <w:sz w:val="30"/>
          <w:szCs w:val="30"/>
        </w:rPr>
        <w:t>в</w:t>
      </w:r>
      <w:proofErr w:type="gramEnd"/>
      <w:r w:rsidRPr="00671467">
        <w:rPr>
          <w:sz w:val="30"/>
          <w:szCs w:val="30"/>
        </w:rPr>
        <w:t xml:space="preserve"> растительных.</w:t>
      </w:r>
    </w:p>
    <w:p w:rsidR="00373C87" w:rsidRPr="00671467" w:rsidRDefault="00373C87" w:rsidP="00373C87">
      <w:pPr>
        <w:tabs>
          <w:tab w:val="left" w:pos="2280"/>
          <w:tab w:val="left" w:pos="3900"/>
          <w:tab w:val="left" w:pos="4940"/>
          <w:tab w:val="left" w:pos="6520"/>
          <w:tab w:val="left" w:pos="7840"/>
        </w:tabs>
        <w:ind w:left="720"/>
        <w:rPr>
          <w:sz w:val="20"/>
          <w:szCs w:val="20"/>
        </w:rPr>
      </w:pPr>
      <w:r w:rsidRPr="00671467">
        <w:rPr>
          <w:sz w:val="30"/>
          <w:szCs w:val="30"/>
        </w:rPr>
        <w:t>Топленые</w:t>
      </w:r>
      <w:r w:rsidRPr="00671467">
        <w:rPr>
          <w:sz w:val="30"/>
          <w:szCs w:val="30"/>
        </w:rPr>
        <w:tab/>
        <w:t>животные</w:t>
      </w:r>
      <w:r w:rsidRPr="00671467">
        <w:rPr>
          <w:sz w:val="30"/>
          <w:szCs w:val="30"/>
        </w:rPr>
        <w:tab/>
        <w:t>жиры</w:t>
      </w:r>
      <w:r w:rsidRPr="00671467">
        <w:rPr>
          <w:sz w:val="20"/>
          <w:szCs w:val="20"/>
        </w:rPr>
        <w:tab/>
      </w:r>
      <w:r w:rsidRPr="00671467">
        <w:rPr>
          <w:sz w:val="30"/>
          <w:szCs w:val="30"/>
        </w:rPr>
        <w:t>(говяжий,</w:t>
      </w:r>
      <w:r w:rsidRPr="00671467">
        <w:rPr>
          <w:sz w:val="20"/>
          <w:szCs w:val="20"/>
        </w:rPr>
        <w:tab/>
      </w:r>
      <w:r w:rsidRPr="00671467">
        <w:rPr>
          <w:sz w:val="30"/>
          <w:szCs w:val="30"/>
        </w:rPr>
        <w:t>свиной,</w:t>
      </w:r>
      <w:r w:rsidRPr="00671467">
        <w:rPr>
          <w:sz w:val="20"/>
          <w:szCs w:val="20"/>
        </w:rPr>
        <w:tab/>
      </w:r>
      <w:r w:rsidRPr="00671467">
        <w:rPr>
          <w:sz w:val="29"/>
          <w:szCs w:val="29"/>
        </w:rPr>
        <w:t>бараний)</w:t>
      </w:r>
    </w:p>
    <w:p w:rsidR="00373C87" w:rsidRPr="00671467" w:rsidRDefault="00373C87" w:rsidP="00373C87">
      <w:pPr>
        <w:ind w:right="266"/>
        <w:jc w:val="both"/>
        <w:rPr>
          <w:sz w:val="20"/>
          <w:szCs w:val="20"/>
        </w:rPr>
      </w:pPr>
      <w:r w:rsidRPr="00671467">
        <w:rPr>
          <w:sz w:val="30"/>
          <w:szCs w:val="30"/>
        </w:rPr>
        <w:t>не флуоресцируют. Сливочное масло имеет канареечно-желтую флуоресценцию, а маргарин – голубую. Этот признак позволяет определить простым методом примесь маргарина в животных жирах.</w:t>
      </w:r>
    </w:p>
    <w:p w:rsidR="00373C87" w:rsidRPr="00671467" w:rsidRDefault="00373C87" w:rsidP="00373C87">
      <w:pPr>
        <w:ind w:left="10" w:right="266"/>
        <w:jc w:val="both"/>
        <w:rPr>
          <w:sz w:val="20"/>
          <w:szCs w:val="20"/>
        </w:rPr>
      </w:pPr>
      <w:r w:rsidRPr="00671467">
        <w:rPr>
          <w:sz w:val="30"/>
          <w:szCs w:val="30"/>
        </w:rPr>
        <w:t xml:space="preserve">Люминесцентный анализ позволяет также установить степень </w:t>
      </w:r>
      <w:proofErr w:type="spellStart"/>
      <w:r w:rsidRPr="00671467">
        <w:rPr>
          <w:sz w:val="30"/>
          <w:szCs w:val="30"/>
        </w:rPr>
        <w:t>окисленности</w:t>
      </w:r>
      <w:proofErr w:type="spellEnd"/>
      <w:r w:rsidRPr="00671467">
        <w:rPr>
          <w:sz w:val="30"/>
          <w:szCs w:val="30"/>
        </w:rPr>
        <w:t xml:space="preserve"> пищевых жиров.</w:t>
      </w:r>
    </w:p>
    <w:p w:rsidR="00373C87" w:rsidRPr="00671467" w:rsidRDefault="00373C87" w:rsidP="00373C87">
      <w:pPr>
        <w:ind w:left="10" w:right="266" w:firstLine="720"/>
        <w:jc w:val="both"/>
        <w:rPr>
          <w:sz w:val="20"/>
          <w:szCs w:val="20"/>
        </w:rPr>
      </w:pPr>
      <w:r w:rsidRPr="00671467">
        <w:rPr>
          <w:sz w:val="30"/>
          <w:szCs w:val="30"/>
        </w:rPr>
        <w:t xml:space="preserve">Визуальным наблюдением за люминесценцией можно </w:t>
      </w:r>
      <w:proofErr w:type="spellStart"/>
      <w:proofErr w:type="gramStart"/>
      <w:r w:rsidRPr="00671467">
        <w:rPr>
          <w:sz w:val="30"/>
          <w:szCs w:val="30"/>
        </w:rPr>
        <w:t>харак-теризовать</w:t>
      </w:r>
      <w:proofErr w:type="spellEnd"/>
      <w:proofErr w:type="gramEnd"/>
      <w:r w:rsidRPr="00671467">
        <w:rPr>
          <w:sz w:val="30"/>
          <w:szCs w:val="30"/>
        </w:rPr>
        <w:t xml:space="preserve"> степень свежести яичных продуктов. Например, свежие куриные яйца с белой скорлупой имеют интенсивную красную флуоресценцию, при хранении цвет флуоресценции становится голубым. В процессе хранения куриных яиц с темной скорлупой</w:t>
      </w:r>
    </w:p>
    <w:p w:rsidR="00373C87" w:rsidRPr="00671467" w:rsidRDefault="00373C87" w:rsidP="00A33050">
      <w:pPr>
        <w:numPr>
          <w:ilvl w:val="0"/>
          <w:numId w:val="35"/>
        </w:numPr>
        <w:tabs>
          <w:tab w:val="left" w:pos="210"/>
        </w:tabs>
        <w:ind w:left="210" w:hanging="210"/>
        <w:rPr>
          <w:sz w:val="30"/>
          <w:szCs w:val="30"/>
        </w:rPr>
      </w:pPr>
      <w:r w:rsidRPr="00671467">
        <w:rPr>
          <w:sz w:val="30"/>
          <w:szCs w:val="30"/>
        </w:rPr>
        <w:t>люминесценции появляются голубовато-фиолетовые тона.</w:t>
      </w:r>
    </w:p>
    <w:p w:rsidR="00373C87" w:rsidRPr="00671467" w:rsidRDefault="00373C87" w:rsidP="00A33050">
      <w:pPr>
        <w:numPr>
          <w:ilvl w:val="1"/>
          <w:numId w:val="35"/>
        </w:numPr>
        <w:tabs>
          <w:tab w:val="left" w:pos="1097"/>
        </w:tabs>
        <w:ind w:left="10" w:right="266" w:firstLine="711"/>
        <w:jc w:val="both"/>
        <w:rPr>
          <w:sz w:val="30"/>
          <w:szCs w:val="30"/>
        </w:rPr>
      </w:pPr>
      <w:proofErr w:type="gramStart"/>
      <w:r w:rsidRPr="00671467">
        <w:rPr>
          <w:sz w:val="30"/>
          <w:szCs w:val="30"/>
        </w:rPr>
        <w:t>п</w:t>
      </w:r>
      <w:proofErr w:type="gramEnd"/>
      <w:r w:rsidRPr="00671467">
        <w:rPr>
          <w:sz w:val="30"/>
          <w:szCs w:val="30"/>
        </w:rPr>
        <w:t xml:space="preserve">омощью качественного люминесцентного анализа можно определить вид мяса и дать ориентировочную оценку его сортности. Мышечная ткань мяса животных обладает собственной </w:t>
      </w:r>
      <w:proofErr w:type="spellStart"/>
      <w:proofErr w:type="gramStart"/>
      <w:r w:rsidRPr="00671467">
        <w:rPr>
          <w:sz w:val="30"/>
          <w:szCs w:val="30"/>
        </w:rPr>
        <w:t>флуорес-ценцией</w:t>
      </w:r>
      <w:proofErr w:type="spellEnd"/>
      <w:proofErr w:type="gramEnd"/>
      <w:r w:rsidRPr="00671467">
        <w:rPr>
          <w:sz w:val="30"/>
          <w:szCs w:val="30"/>
        </w:rPr>
        <w:t xml:space="preserve"> красновато-коричневых тонов, причем для мышц говядины характерны бархатистые темно-красные оттенки, для баранины – темно-коричневые, для свинины – светло-коричневые.</w:t>
      </w:r>
    </w:p>
    <w:p w:rsidR="00373C87" w:rsidRPr="00671467" w:rsidRDefault="00373C87" w:rsidP="00373C87">
      <w:pPr>
        <w:ind w:left="10" w:right="266" w:firstLine="720"/>
        <w:jc w:val="both"/>
        <w:rPr>
          <w:sz w:val="30"/>
          <w:szCs w:val="30"/>
        </w:rPr>
      </w:pPr>
      <w:r w:rsidRPr="00671467">
        <w:rPr>
          <w:sz w:val="30"/>
          <w:szCs w:val="30"/>
        </w:rPr>
        <w:t xml:space="preserve">При порче мяса изменяется цвет его флуоресценции. На первой стадии порчи на темно-красном флуоресцирующем фоне мышечной ткани говядины появляются зеленые точки, которые расширяются по мере углубления порчи продукта. Несвежие мышцы </w:t>
      </w:r>
      <w:proofErr w:type="spellStart"/>
      <w:proofErr w:type="gramStart"/>
      <w:r w:rsidRPr="00671467">
        <w:rPr>
          <w:sz w:val="30"/>
          <w:szCs w:val="30"/>
        </w:rPr>
        <w:t>флуорес-цируют</w:t>
      </w:r>
      <w:proofErr w:type="spellEnd"/>
      <w:proofErr w:type="gramEnd"/>
      <w:r w:rsidRPr="00671467">
        <w:rPr>
          <w:sz w:val="30"/>
          <w:szCs w:val="30"/>
        </w:rPr>
        <w:t xml:space="preserve"> темно-красным цветом со сплошным зеленым налетом.</w:t>
      </w:r>
    </w:p>
    <w:p w:rsidR="00373C87" w:rsidRPr="00671467" w:rsidRDefault="00373C87" w:rsidP="00373C87">
      <w:pPr>
        <w:ind w:left="10" w:right="266" w:firstLine="720"/>
        <w:jc w:val="both"/>
        <w:rPr>
          <w:sz w:val="30"/>
          <w:szCs w:val="30"/>
        </w:rPr>
      </w:pPr>
      <w:r w:rsidRPr="00671467">
        <w:rPr>
          <w:sz w:val="30"/>
          <w:szCs w:val="30"/>
        </w:rPr>
        <w:t>Фотоэлектрические измерения интенсивности люминесценции позволяют судить о степени свежести мяса. Сила тока, возникающего</w:t>
      </w:r>
    </w:p>
    <w:p w:rsidR="00373C87" w:rsidRPr="00671467" w:rsidRDefault="00373C87" w:rsidP="00A33050">
      <w:pPr>
        <w:numPr>
          <w:ilvl w:val="0"/>
          <w:numId w:val="35"/>
        </w:numPr>
        <w:tabs>
          <w:tab w:val="left" w:pos="333"/>
        </w:tabs>
        <w:ind w:left="10" w:right="266" w:hanging="10"/>
        <w:jc w:val="both"/>
        <w:rPr>
          <w:sz w:val="30"/>
          <w:szCs w:val="30"/>
        </w:rPr>
      </w:pPr>
      <w:r w:rsidRPr="00671467">
        <w:rPr>
          <w:sz w:val="30"/>
          <w:szCs w:val="30"/>
        </w:rPr>
        <w:t xml:space="preserve">цепи фотоэлемента, </w:t>
      </w:r>
      <w:proofErr w:type="gramStart"/>
      <w:r w:rsidRPr="00671467">
        <w:rPr>
          <w:sz w:val="30"/>
          <w:szCs w:val="30"/>
        </w:rPr>
        <w:t>пропорциональна</w:t>
      </w:r>
      <w:proofErr w:type="gramEnd"/>
      <w:r w:rsidRPr="00671467">
        <w:rPr>
          <w:sz w:val="30"/>
          <w:szCs w:val="30"/>
        </w:rPr>
        <w:t xml:space="preserve"> световому потоку </w:t>
      </w:r>
      <w:proofErr w:type="spellStart"/>
      <w:r w:rsidRPr="00671467">
        <w:rPr>
          <w:sz w:val="30"/>
          <w:szCs w:val="30"/>
        </w:rPr>
        <w:t>люми-несценции</w:t>
      </w:r>
      <w:proofErr w:type="spellEnd"/>
      <w:r w:rsidRPr="00671467">
        <w:rPr>
          <w:sz w:val="30"/>
          <w:szCs w:val="30"/>
        </w:rPr>
        <w:t xml:space="preserve">, падающему на фотоэлемент. Предварительная </w:t>
      </w:r>
      <w:proofErr w:type="spellStart"/>
      <w:proofErr w:type="gramStart"/>
      <w:r w:rsidRPr="00671467">
        <w:rPr>
          <w:sz w:val="30"/>
          <w:szCs w:val="30"/>
        </w:rPr>
        <w:t>градуи-ровка</w:t>
      </w:r>
      <w:proofErr w:type="spellEnd"/>
      <w:proofErr w:type="gramEnd"/>
      <w:r w:rsidRPr="00671467">
        <w:rPr>
          <w:sz w:val="30"/>
          <w:szCs w:val="30"/>
        </w:rPr>
        <w:t xml:space="preserve"> шкалы позволяет измерить интенсивность люминесценции без непосредственного сравнения опытного и контрольного образцов.</w:t>
      </w:r>
    </w:p>
    <w:p w:rsidR="00373C87" w:rsidRPr="00671467" w:rsidRDefault="00373C87" w:rsidP="00373C87">
      <w:pPr>
        <w:ind w:left="10" w:right="266" w:firstLine="720"/>
        <w:jc w:val="both"/>
        <w:rPr>
          <w:sz w:val="30"/>
          <w:szCs w:val="30"/>
        </w:rPr>
      </w:pPr>
      <w:r w:rsidRPr="00671467">
        <w:rPr>
          <w:sz w:val="30"/>
          <w:szCs w:val="30"/>
        </w:rPr>
        <w:lastRenderedPageBreak/>
        <w:t xml:space="preserve">Количественный люминесцентный анализ позволяет </w:t>
      </w:r>
      <w:proofErr w:type="spellStart"/>
      <w:proofErr w:type="gramStart"/>
      <w:r w:rsidRPr="00671467">
        <w:rPr>
          <w:sz w:val="30"/>
          <w:szCs w:val="30"/>
        </w:rPr>
        <w:t>опреде</w:t>
      </w:r>
      <w:proofErr w:type="spellEnd"/>
      <w:r w:rsidRPr="00671467">
        <w:rPr>
          <w:sz w:val="30"/>
          <w:szCs w:val="30"/>
        </w:rPr>
        <w:t>-лить</w:t>
      </w:r>
      <w:proofErr w:type="gramEnd"/>
      <w:r w:rsidRPr="00671467">
        <w:rPr>
          <w:sz w:val="30"/>
          <w:szCs w:val="30"/>
        </w:rPr>
        <w:t xml:space="preserve"> концентрацию исследуемого вещества в растворе по </w:t>
      </w:r>
      <w:proofErr w:type="spellStart"/>
      <w:r w:rsidRPr="00671467">
        <w:rPr>
          <w:sz w:val="30"/>
          <w:szCs w:val="30"/>
        </w:rPr>
        <w:t>интен-сивности</w:t>
      </w:r>
      <w:proofErr w:type="spellEnd"/>
      <w:r w:rsidRPr="00671467">
        <w:rPr>
          <w:sz w:val="30"/>
          <w:szCs w:val="30"/>
        </w:rPr>
        <w:t xml:space="preserve"> люминесценции. Техника количественного анализа основана на том, что при небольшом содержании флуоресцирующего вещества в растворе существует пропорциональная зависимость между яркостью свечения и концентрацией вещества в пробе. Наиболее удобно проводить сравнение по интенсивности </w:t>
      </w:r>
      <w:proofErr w:type="spellStart"/>
      <w:proofErr w:type="gramStart"/>
      <w:r w:rsidRPr="00671467">
        <w:rPr>
          <w:sz w:val="30"/>
          <w:szCs w:val="30"/>
        </w:rPr>
        <w:t>люминес-ценции</w:t>
      </w:r>
      <w:proofErr w:type="spellEnd"/>
      <w:proofErr w:type="gramEnd"/>
      <w:r w:rsidRPr="00671467">
        <w:rPr>
          <w:sz w:val="30"/>
          <w:szCs w:val="30"/>
        </w:rPr>
        <w:t xml:space="preserve"> раствора неизвестной концентрации с эталонным раствором. По концентрации вещества в стандартных растворах рассчитывают содержание вещества в пробах.</w:t>
      </w:r>
    </w:p>
    <w:p w:rsidR="00373C87" w:rsidRPr="00671467" w:rsidRDefault="00373C87" w:rsidP="00373C87">
      <w:pPr>
        <w:ind w:left="10" w:right="266" w:firstLine="720"/>
        <w:jc w:val="both"/>
        <w:rPr>
          <w:sz w:val="20"/>
          <w:szCs w:val="20"/>
        </w:rPr>
      </w:pPr>
      <w:r w:rsidRPr="00671467">
        <w:rPr>
          <w:sz w:val="30"/>
          <w:szCs w:val="30"/>
        </w:rPr>
        <w:t xml:space="preserve">Можно использовать также предварительно построенный калибровочный график, но этот метод менее надежен, так как на люминесценцию влияет множество факторов, поэтому </w:t>
      </w:r>
      <w:proofErr w:type="gramStart"/>
      <w:r w:rsidRPr="00671467">
        <w:rPr>
          <w:sz w:val="30"/>
          <w:szCs w:val="30"/>
        </w:rPr>
        <w:t>при</w:t>
      </w:r>
      <w:proofErr w:type="gramEnd"/>
      <w:r w:rsidRPr="00671467">
        <w:rPr>
          <w:sz w:val="30"/>
          <w:szCs w:val="30"/>
        </w:rPr>
        <w:t xml:space="preserve"> про</w:t>
      </w:r>
    </w:p>
    <w:p w:rsidR="00373C87" w:rsidRPr="00671467" w:rsidRDefault="00373C87" w:rsidP="00373C87">
      <w:pPr>
        <w:ind w:left="10" w:right="266"/>
        <w:jc w:val="both"/>
        <w:rPr>
          <w:sz w:val="20"/>
          <w:szCs w:val="20"/>
        </w:rPr>
      </w:pPr>
      <w:proofErr w:type="gramStart"/>
      <w:r w:rsidRPr="00671467">
        <w:rPr>
          <w:sz w:val="30"/>
          <w:szCs w:val="30"/>
        </w:rPr>
        <w:t>ведении</w:t>
      </w:r>
      <w:proofErr w:type="gramEnd"/>
      <w:r w:rsidRPr="00671467">
        <w:rPr>
          <w:sz w:val="30"/>
          <w:szCs w:val="30"/>
        </w:rPr>
        <w:t xml:space="preserve"> люминесцентного анализа очень важным условием является создание идентичных условий для исследуемого и стандартного образцов.</w:t>
      </w:r>
    </w:p>
    <w:p w:rsidR="00373C87" w:rsidRPr="00671467" w:rsidRDefault="00373C87" w:rsidP="00373C87">
      <w:pPr>
        <w:ind w:left="10" w:right="266" w:firstLine="720"/>
        <w:jc w:val="both"/>
        <w:rPr>
          <w:sz w:val="20"/>
          <w:szCs w:val="20"/>
        </w:rPr>
      </w:pPr>
      <w:proofErr w:type="spellStart"/>
      <w:r w:rsidRPr="00671467">
        <w:rPr>
          <w:i/>
          <w:iCs/>
          <w:sz w:val="30"/>
          <w:szCs w:val="30"/>
        </w:rPr>
        <w:t>Флоурометрический</w:t>
      </w:r>
      <w:proofErr w:type="spellEnd"/>
      <w:r w:rsidRPr="00671467">
        <w:rPr>
          <w:i/>
          <w:iCs/>
          <w:sz w:val="30"/>
          <w:szCs w:val="30"/>
        </w:rPr>
        <w:t xml:space="preserve"> анализ </w:t>
      </w:r>
      <w:r w:rsidRPr="00671467">
        <w:rPr>
          <w:sz w:val="30"/>
          <w:szCs w:val="30"/>
        </w:rPr>
        <w:t>основан на выявлении зависимости</w:t>
      </w:r>
      <w:r w:rsidRPr="00671467">
        <w:rPr>
          <w:i/>
          <w:iCs/>
          <w:sz w:val="30"/>
          <w:szCs w:val="30"/>
        </w:rPr>
        <w:t xml:space="preserve"> </w:t>
      </w:r>
      <w:r w:rsidRPr="00671467">
        <w:rPr>
          <w:sz w:val="30"/>
          <w:szCs w:val="30"/>
        </w:rPr>
        <w:t xml:space="preserve">между интенсивностью флуоресценции и концентрацией </w:t>
      </w:r>
      <w:proofErr w:type="spellStart"/>
      <w:proofErr w:type="gramStart"/>
      <w:r w:rsidRPr="00671467">
        <w:rPr>
          <w:sz w:val="30"/>
          <w:szCs w:val="30"/>
        </w:rPr>
        <w:t>люминес-цирующего</w:t>
      </w:r>
      <w:proofErr w:type="spellEnd"/>
      <w:proofErr w:type="gramEnd"/>
      <w:r w:rsidRPr="00671467">
        <w:rPr>
          <w:sz w:val="30"/>
          <w:szCs w:val="30"/>
        </w:rPr>
        <w:t xml:space="preserve"> вещества. Этот метод применяется в тех случаях, когда способностью к люминесценции обладает только определяемое вещество. В противном случае определению должны предшествовать операции по выделению и очистке определяемого вещества или маскированию примесей специальными реагентами.</w:t>
      </w:r>
    </w:p>
    <w:p w:rsidR="00373C87" w:rsidRPr="00671467" w:rsidRDefault="00373C87" w:rsidP="00A33050">
      <w:pPr>
        <w:numPr>
          <w:ilvl w:val="1"/>
          <w:numId w:val="36"/>
        </w:numPr>
        <w:tabs>
          <w:tab w:val="left" w:pos="1030"/>
        </w:tabs>
        <w:ind w:left="10" w:right="266" w:firstLine="711"/>
        <w:jc w:val="both"/>
        <w:rPr>
          <w:sz w:val="30"/>
          <w:szCs w:val="30"/>
        </w:rPr>
      </w:pPr>
      <w:proofErr w:type="gramStart"/>
      <w:r w:rsidRPr="00671467">
        <w:rPr>
          <w:sz w:val="30"/>
          <w:szCs w:val="30"/>
        </w:rPr>
        <w:t>к</w:t>
      </w:r>
      <w:proofErr w:type="gramEnd"/>
      <w:r w:rsidRPr="00671467">
        <w:rPr>
          <w:sz w:val="30"/>
          <w:szCs w:val="30"/>
        </w:rPr>
        <w:t xml:space="preserve">оличественном люминесцентном анализе применяют </w:t>
      </w:r>
      <w:proofErr w:type="spellStart"/>
      <w:r w:rsidRPr="00671467">
        <w:rPr>
          <w:sz w:val="30"/>
          <w:szCs w:val="30"/>
        </w:rPr>
        <w:t>люми-несцентные</w:t>
      </w:r>
      <w:proofErr w:type="spellEnd"/>
      <w:r w:rsidRPr="00671467">
        <w:rPr>
          <w:sz w:val="30"/>
          <w:szCs w:val="30"/>
        </w:rPr>
        <w:t xml:space="preserve"> фотометры, которые часто называют </w:t>
      </w:r>
      <w:proofErr w:type="spellStart"/>
      <w:r w:rsidRPr="00671467">
        <w:rPr>
          <w:sz w:val="30"/>
          <w:szCs w:val="30"/>
        </w:rPr>
        <w:t>флуориметрами</w:t>
      </w:r>
      <w:proofErr w:type="spellEnd"/>
      <w:r w:rsidRPr="00671467">
        <w:rPr>
          <w:sz w:val="30"/>
          <w:szCs w:val="30"/>
        </w:rPr>
        <w:t xml:space="preserve"> или </w:t>
      </w:r>
      <w:proofErr w:type="spellStart"/>
      <w:r w:rsidRPr="00671467">
        <w:rPr>
          <w:sz w:val="30"/>
          <w:szCs w:val="30"/>
        </w:rPr>
        <w:t>флуорометрами</w:t>
      </w:r>
      <w:proofErr w:type="spellEnd"/>
      <w:r w:rsidRPr="00671467">
        <w:rPr>
          <w:sz w:val="30"/>
          <w:szCs w:val="30"/>
        </w:rPr>
        <w:t>.</w:t>
      </w:r>
    </w:p>
    <w:p w:rsidR="00373C87" w:rsidRPr="00671467" w:rsidRDefault="00373C87" w:rsidP="00A33050">
      <w:pPr>
        <w:numPr>
          <w:ilvl w:val="1"/>
          <w:numId w:val="36"/>
        </w:numPr>
        <w:tabs>
          <w:tab w:val="left" w:pos="1030"/>
        </w:tabs>
        <w:ind w:left="10" w:right="266" w:firstLine="711"/>
        <w:jc w:val="both"/>
        <w:rPr>
          <w:sz w:val="30"/>
          <w:szCs w:val="30"/>
        </w:rPr>
      </w:pPr>
      <w:r w:rsidRPr="00671467">
        <w:rPr>
          <w:i/>
          <w:iCs/>
          <w:sz w:val="30"/>
          <w:szCs w:val="30"/>
        </w:rPr>
        <w:t xml:space="preserve">Электрохимические методы </w:t>
      </w:r>
      <w:r w:rsidRPr="00671467">
        <w:rPr>
          <w:sz w:val="30"/>
          <w:szCs w:val="30"/>
        </w:rPr>
        <w:t xml:space="preserve">основаны на изучении и </w:t>
      </w:r>
      <w:proofErr w:type="spellStart"/>
      <w:proofErr w:type="gramStart"/>
      <w:r w:rsidRPr="00671467">
        <w:rPr>
          <w:sz w:val="30"/>
          <w:szCs w:val="30"/>
        </w:rPr>
        <w:t>исполь-зовании</w:t>
      </w:r>
      <w:proofErr w:type="spellEnd"/>
      <w:proofErr w:type="gramEnd"/>
      <w:r w:rsidRPr="00671467">
        <w:rPr>
          <w:sz w:val="30"/>
          <w:szCs w:val="30"/>
        </w:rPr>
        <w:t xml:space="preserve"> процессов, протекающих на поверхности электрода или</w:t>
      </w:r>
    </w:p>
    <w:p w:rsidR="00373C87" w:rsidRPr="00671467" w:rsidRDefault="00373C87" w:rsidP="00A33050">
      <w:pPr>
        <w:numPr>
          <w:ilvl w:val="0"/>
          <w:numId w:val="36"/>
        </w:numPr>
        <w:tabs>
          <w:tab w:val="left" w:pos="226"/>
        </w:tabs>
        <w:ind w:left="10" w:right="266" w:hanging="10"/>
        <w:jc w:val="both"/>
        <w:rPr>
          <w:sz w:val="30"/>
          <w:szCs w:val="30"/>
        </w:rPr>
      </w:pPr>
      <w:r w:rsidRPr="00671467">
        <w:rPr>
          <w:sz w:val="30"/>
          <w:szCs w:val="30"/>
        </w:rPr>
        <w:t xml:space="preserve">электродном </w:t>
      </w:r>
      <w:proofErr w:type="gramStart"/>
      <w:r w:rsidRPr="00671467">
        <w:rPr>
          <w:sz w:val="30"/>
          <w:szCs w:val="30"/>
        </w:rPr>
        <w:t>пространстве</w:t>
      </w:r>
      <w:proofErr w:type="gramEnd"/>
      <w:r w:rsidRPr="00671467">
        <w:rPr>
          <w:sz w:val="30"/>
          <w:szCs w:val="30"/>
        </w:rPr>
        <w:t>. Любой электрический параметр (</w:t>
      </w:r>
      <w:proofErr w:type="gramStart"/>
      <w:r w:rsidRPr="00671467">
        <w:rPr>
          <w:sz w:val="30"/>
          <w:szCs w:val="30"/>
        </w:rPr>
        <w:t>потен-</w:t>
      </w:r>
      <w:proofErr w:type="spellStart"/>
      <w:r w:rsidRPr="00671467">
        <w:rPr>
          <w:sz w:val="30"/>
          <w:szCs w:val="30"/>
        </w:rPr>
        <w:t>циал</w:t>
      </w:r>
      <w:proofErr w:type="spellEnd"/>
      <w:proofErr w:type="gramEnd"/>
      <w:r w:rsidRPr="00671467">
        <w:rPr>
          <w:sz w:val="30"/>
          <w:szCs w:val="30"/>
        </w:rPr>
        <w:t xml:space="preserve">, сила тока, сопротивление и др.), функционально связанный с концентрацией анализируемого субстрата, может служить </w:t>
      </w:r>
      <w:proofErr w:type="spellStart"/>
      <w:r w:rsidRPr="00671467">
        <w:rPr>
          <w:sz w:val="30"/>
          <w:szCs w:val="30"/>
        </w:rPr>
        <w:t>анали-тическим</w:t>
      </w:r>
      <w:proofErr w:type="spellEnd"/>
      <w:r w:rsidRPr="00671467">
        <w:rPr>
          <w:sz w:val="30"/>
          <w:szCs w:val="30"/>
        </w:rPr>
        <w:t xml:space="preserve"> сигналом.</w:t>
      </w:r>
    </w:p>
    <w:p w:rsidR="00373C87" w:rsidRPr="00671467" w:rsidRDefault="00373C87" w:rsidP="00A33050">
      <w:pPr>
        <w:numPr>
          <w:ilvl w:val="1"/>
          <w:numId w:val="36"/>
        </w:numPr>
        <w:tabs>
          <w:tab w:val="left" w:pos="1059"/>
        </w:tabs>
        <w:ind w:left="10" w:right="266" w:firstLine="711"/>
        <w:jc w:val="both"/>
        <w:rPr>
          <w:sz w:val="30"/>
          <w:szCs w:val="30"/>
        </w:rPr>
      </w:pPr>
      <w:r w:rsidRPr="00671467">
        <w:rPr>
          <w:sz w:val="30"/>
          <w:szCs w:val="30"/>
        </w:rPr>
        <w:t xml:space="preserve">основе потенциометрических измерений лежит зависимость равновесного потенциала электрода от активности (концентрации) определяемого иона. Для измерений необходимо составить </w:t>
      </w:r>
      <w:proofErr w:type="spellStart"/>
      <w:r w:rsidRPr="00671467">
        <w:rPr>
          <w:sz w:val="30"/>
          <w:szCs w:val="30"/>
        </w:rPr>
        <w:t>гальва</w:t>
      </w:r>
      <w:proofErr w:type="spellEnd"/>
      <w:r w:rsidRPr="00671467">
        <w:rPr>
          <w:sz w:val="30"/>
          <w:szCs w:val="30"/>
        </w:rPr>
        <w:t>-</w:t>
      </w:r>
    </w:p>
    <w:p w:rsidR="00373C87" w:rsidRPr="00671467" w:rsidRDefault="00373C87" w:rsidP="00373C87">
      <w:pPr>
        <w:tabs>
          <w:tab w:val="left" w:pos="1509"/>
          <w:tab w:val="left" w:pos="2849"/>
          <w:tab w:val="left" w:pos="3449"/>
          <w:tab w:val="left" w:pos="5469"/>
          <w:tab w:val="left" w:pos="7709"/>
        </w:tabs>
        <w:ind w:left="10"/>
        <w:rPr>
          <w:sz w:val="20"/>
          <w:szCs w:val="20"/>
        </w:rPr>
      </w:pPr>
      <w:proofErr w:type="spellStart"/>
      <w:r w:rsidRPr="00671467">
        <w:rPr>
          <w:sz w:val="30"/>
          <w:szCs w:val="30"/>
        </w:rPr>
        <w:t>нический</w:t>
      </w:r>
      <w:proofErr w:type="spellEnd"/>
      <w:r w:rsidRPr="00671467">
        <w:rPr>
          <w:sz w:val="30"/>
          <w:szCs w:val="30"/>
        </w:rPr>
        <w:tab/>
        <w:t>элемент</w:t>
      </w:r>
      <w:r w:rsidRPr="00671467">
        <w:rPr>
          <w:sz w:val="30"/>
          <w:szCs w:val="30"/>
        </w:rPr>
        <w:tab/>
        <w:t>из</w:t>
      </w:r>
      <w:r w:rsidRPr="00671467">
        <w:rPr>
          <w:sz w:val="30"/>
          <w:szCs w:val="30"/>
        </w:rPr>
        <w:tab/>
        <w:t>подходящего</w:t>
      </w:r>
      <w:r w:rsidRPr="00671467">
        <w:rPr>
          <w:sz w:val="30"/>
          <w:szCs w:val="30"/>
        </w:rPr>
        <w:tab/>
        <w:t>индикаторного</w:t>
      </w:r>
      <w:r w:rsidRPr="00671467">
        <w:rPr>
          <w:sz w:val="30"/>
          <w:szCs w:val="30"/>
        </w:rPr>
        <w:tab/>
        <w:t>электрода</w:t>
      </w:r>
    </w:p>
    <w:p w:rsidR="00373C87" w:rsidRPr="00671467" w:rsidRDefault="00373C87" w:rsidP="00A33050">
      <w:pPr>
        <w:numPr>
          <w:ilvl w:val="0"/>
          <w:numId w:val="37"/>
        </w:numPr>
        <w:tabs>
          <w:tab w:val="left" w:pos="245"/>
        </w:tabs>
        <w:ind w:left="10" w:right="266" w:hanging="10"/>
        <w:jc w:val="both"/>
        <w:rPr>
          <w:sz w:val="30"/>
          <w:szCs w:val="30"/>
        </w:rPr>
      </w:pPr>
      <w:r w:rsidRPr="00671467">
        <w:rPr>
          <w:sz w:val="30"/>
          <w:szCs w:val="30"/>
        </w:rPr>
        <w:t xml:space="preserve">электрода сравнения, а также иметь прибор для измерения </w:t>
      </w:r>
      <w:proofErr w:type="gramStart"/>
      <w:r w:rsidRPr="00671467">
        <w:rPr>
          <w:sz w:val="30"/>
          <w:szCs w:val="30"/>
        </w:rPr>
        <w:t>потен-</w:t>
      </w:r>
      <w:proofErr w:type="spellStart"/>
      <w:r w:rsidRPr="00671467">
        <w:rPr>
          <w:sz w:val="30"/>
          <w:szCs w:val="30"/>
        </w:rPr>
        <w:t>циала</w:t>
      </w:r>
      <w:proofErr w:type="spellEnd"/>
      <w:proofErr w:type="gramEnd"/>
      <w:r w:rsidRPr="00671467">
        <w:rPr>
          <w:sz w:val="30"/>
          <w:szCs w:val="30"/>
        </w:rPr>
        <w:t xml:space="preserve"> индикаторного электрода в условиях, близких к </w:t>
      </w:r>
      <w:proofErr w:type="spellStart"/>
      <w:r w:rsidRPr="00671467">
        <w:rPr>
          <w:sz w:val="30"/>
          <w:szCs w:val="30"/>
        </w:rPr>
        <w:t>термоди-намическим</w:t>
      </w:r>
      <w:proofErr w:type="spellEnd"/>
      <w:r w:rsidRPr="00671467">
        <w:rPr>
          <w:sz w:val="30"/>
          <w:szCs w:val="30"/>
        </w:rPr>
        <w:t>, т. е. без отвода заметного тока от гальванического элемента при замыкании цепи.</w:t>
      </w:r>
    </w:p>
    <w:p w:rsidR="00373C87" w:rsidRPr="00671467" w:rsidRDefault="00373C87" w:rsidP="00373C87">
      <w:pPr>
        <w:ind w:left="10" w:right="266" w:firstLine="720"/>
        <w:jc w:val="both"/>
        <w:rPr>
          <w:sz w:val="30"/>
          <w:szCs w:val="30"/>
        </w:rPr>
      </w:pPr>
      <w:r w:rsidRPr="00671467">
        <w:rPr>
          <w:sz w:val="30"/>
          <w:szCs w:val="30"/>
        </w:rPr>
        <w:t xml:space="preserve">Различают прямую и косвенную потенциометрию, или </w:t>
      </w:r>
      <w:proofErr w:type="gramStart"/>
      <w:r w:rsidRPr="00671467">
        <w:rPr>
          <w:sz w:val="30"/>
          <w:szCs w:val="30"/>
        </w:rPr>
        <w:t>потен-</w:t>
      </w:r>
      <w:proofErr w:type="spellStart"/>
      <w:r w:rsidRPr="00671467">
        <w:rPr>
          <w:sz w:val="30"/>
          <w:szCs w:val="30"/>
        </w:rPr>
        <w:t>циометрическое</w:t>
      </w:r>
      <w:proofErr w:type="spellEnd"/>
      <w:proofErr w:type="gramEnd"/>
      <w:r w:rsidRPr="00671467">
        <w:rPr>
          <w:sz w:val="30"/>
          <w:szCs w:val="30"/>
        </w:rPr>
        <w:t xml:space="preserve"> титрование. В косвенных методах потенциал </w:t>
      </w:r>
      <w:r w:rsidRPr="00671467">
        <w:rPr>
          <w:sz w:val="30"/>
          <w:szCs w:val="30"/>
        </w:rPr>
        <w:lastRenderedPageBreak/>
        <w:t xml:space="preserve">измеряют в целях нахождения конечной точки титрования </w:t>
      </w:r>
      <w:proofErr w:type="spellStart"/>
      <w:r w:rsidRPr="00671467">
        <w:rPr>
          <w:sz w:val="30"/>
          <w:szCs w:val="30"/>
        </w:rPr>
        <w:t>опреде</w:t>
      </w:r>
      <w:proofErr w:type="spellEnd"/>
      <w:r w:rsidRPr="00671467">
        <w:rPr>
          <w:sz w:val="30"/>
          <w:szCs w:val="30"/>
        </w:rPr>
        <w:t xml:space="preserve">-ленного компонента </w:t>
      </w:r>
      <w:proofErr w:type="gramStart"/>
      <w:r w:rsidRPr="00671467">
        <w:rPr>
          <w:sz w:val="30"/>
          <w:szCs w:val="30"/>
        </w:rPr>
        <w:t>подходящим</w:t>
      </w:r>
      <w:proofErr w:type="gramEnd"/>
      <w:r w:rsidRPr="00671467">
        <w:rPr>
          <w:sz w:val="30"/>
          <w:szCs w:val="30"/>
        </w:rPr>
        <w:t xml:space="preserve"> </w:t>
      </w:r>
      <w:proofErr w:type="spellStart"/>
      <w:r w:rsidRPr="00671467">
        <w:rPr>
          <w:sz w:val="30"/>
          <w:szCs w:val="30"/>
        </w:rPr>
        <w:t>титрантом</w:t>
      </w:r>
      <w:proofErr w:type="spellEnd"/>
      <w:r w:rsidRPr="00671467">
        <w:rPr>
          <w:sz w:val="30"/>
          <w:szCs w:val="30"/>
        </w:rPr>
        <w:t>.</w:t>
      </w:r>
    </w:p>
    <w:p w:rsidR="00373C87" w:rsidRPr="00671467" w:rsidRDefault="00373C87" w:rsidP="00A33050">
      <w:pPr>
        <w:numPr>
          <w:ilvl w:val="1"/>
          <w:numId w:val="37"/>
        </w:numPr>
        <w:tabs>
          <w:tab w:val="left" w:pos="1150"/>
        </w:tabs>
        <w:ind w:left="1150" w:hanging="429"/>
        <w:rPr>
          <w:sz w:val="30"/>
          <w:szCs w:val="30"/>
        </w:rPr>
      </w:pPr>
      <w:r w:rsidRPr="00671467">
        <w:rPr>
          <w:sz w:val="30"/>
          <w:szCs w:val="30"/>
        </w:rPr>
        <w:t xml:space="preserve">потенциометрическом  методе  измеряют  разность  </w:t>
      </w:r>
      <w:proofErr w:type="gramStart"/>
      <w:r w:rsidRPr="00671467">
        <w:rPr>
          <w:sz w:val="30"/>
          <w:szCs w:val="30"/>
        </w:rPr>
        <w:t>потен</w:t>
      </w:r>
      <w:proofErr w:type="gramEnd"/>
      <w:r w:rsidRPr="00671467">
        <w:rPr>
          <w:sz w:val="30"/>
          <w:szCs w:val="30"/>
        </w:rPr>
        <w:t>-</w:t>
      </w:r>
    </w:p>
    <w:p w:rsidR="00373C87" w:rsidRPr="00671467" w:rsidRDefault="00373C87" w:rsidP="00373C87">
      <w:pPr>
        <w:ind w:left="10"/>
        <w:rPr>
          <w:sz w:val="30"/>
          <w:szCs w:val="30"/>
        </w:rPr>
      </w:pPr>
      <w:proofErr w:type="spellStart"/>
      <w:r w:rsidRPr="00671467">
        <w:rPr>
          <w:sz w:val="30"/>
          <w:szCs w:val="30"/>
        </w:rPr>
        <w:t>циалов</w:t>
      </w:r>
      <w:proofErr w:type="spellEnd"/>
      <w:r w:rsidRPr="00671467">
        <w:rPr>
          <w:sz w:val="30"/>
          <w:szCs w:val="30"/>
        </w:rPr>
        <w:t xml:space="preserve"> (напряжение) между </w:t>
      </w:r>
      <w:r w:rsidRPr="00671467">
        <w:rPr>
          <w:i/>
          <w:iCs/>
          <w:sz w:val="30"/>
          <w:szCs w:val="30"/>
        </w:rPr>
        <w:t>индикаторным электродом и электро-</w:t>
      </w:r>
    </w:p>
    <w:p w:rsidR="00373C87" w:rsidRPr="00671467" w:rsidRDefault="00373C87" w:rsidP="00373C87">
      <w:pPr>
        <w:ind w:left="10" w:right="266"/>
        <w:jc w:val="both"/>
        <w:rPr>
          <w:sz w:val="20"/>
          <w:szCs w:val="20"/>
        </w:rPr>
      </w:pPr>
      <w:r w:rsidRPr="00671467">
        <w:rPr>
          <w:i/>
          <w:iCs/>
          <w:sz w:val="30"/>
          <w:szCs w:val="30"/>
        </w:rPr>
        <w:t>дом сравнения</w:t>
      </w:r>
      <w:r w:rsidRPr="00671467">
        <w:rPr>
          <w:sz w:val="30"/>
          <w:szCs w:val="30"/>
        </w:rPr>
        <w:t>,</w:t>
      </w:r>
      <w:r w:rsidRPr="00671467">
        <w:rPr>
          <w:i/>
          <w:iCs/>
          <w:sz w:val="30"/>
          <w:szCs w:val="30"/>
        </w:rPr>
        <w:t xml:space="preserve"> </w:t>
      </w:r>
      <w:proofErr w:type="gramStart"/>
      <w:r w:rsidRPr="00671467">
        <w:rPr>
          <w:sz w:val="30"/>
          <w:szCs w:val="30"/>
        </w:rPr>
        <w:t>имеющим</w:t>
      </w:r>
      <w:proofErr w:type="gramEnd"/>
      <w:r w:rsidRPr="00671467">
        <w:rPr>
          <w:sz w:val="30"/>
          <w:szCs w:val="30"/>
        </w:rPr>
        <w:t xml:space="preserve"> постоянный потенциал.</w:t>
      </w:r>
      <w:r w:rsidRPr="00671467">
        <w:rPr>
          <w:i/>
          <w:iCs/>
          <w:sz w:val="30"/>
          <w:szCs w:val="30"/>
        </w:rPr>
        <w:t xml:space="preserve"> </w:t>
      </w:r>
      <w:r w:rsidRPr="00671467">
        <w:rPr>
          <w:sz w:val="30"/>
          <w:szCs w:val="30"/>
        </w:rPr>
        <w:t>Индикаторный</w:t>
      </w:r>
      <w:r w:rsidRPr="00671467">
        <w:rPr>
          <w:i/>
          <w:iCs/>
          <w:sz w:val="30"/>
          <w:szCs w:val="30"/>
        </w:rPr>
        <w:t xml:space="preserve"> </w:t>
      </w:r>
      <w:r w:rsidRPr="00671467">
        <w:rPr>
          <w:sz w:val="30"/>
          <w:szCs w:val="30"/>
        </w:rPr>
        <w:t xml:space="preserve">электрод должен быстро и обратимо реагировать на изменение концентрации определяемого иона. Например, при </w:t>
      </w:r>
      <w:proofErr w:type="spellStart"/>
      <w:proofErr w:type="gramStart"/>
      <w:r w:rsidRPr="00671467">
        <w:rPr>
          <w:sz w:val="30"/>
          <w:szCs w:val="30"/>
        </w:rPr>
        <w:t>потенциомет-рическом</w:t>
      </w:r>
      <w:proofErr w:type="spellEnd"/>
      <w:proofErr w:type="gramEnd"/>
      <w:r w:rsidRPr="00671467">
        <w:rPr>
          <w:sz w:val="30"/>
          <w:szCs w:val="30"/>
        </w:rPr>
        <w:t xml:space="preserve"> титровании ионов </w:t>
      </w:r>
      <w:proofErr w:type="spellStart"/>
      <w:r w:rsidRPr="00671467">
        <w:rPr>
          <w:sz w:val="30"/>
          <w:szCs w:val="30"/>
        </w:rPr>
        <w:t>Ag</w:t>
      </w:r>
      <w:proofErr w:type="spellEnd"/>
      <w:r w:rsidRPr="00671467">
        <w:rPr>
          <w:sz w:val="37"/>
          <w:szCs w:val="37"/>
          <w:vertAlign w:val="superscript"/>
        </w:rPr>
        <w:t>+</w:t>
      </w:r>
      <w:r w:rsidRPr="00671467">
        <w:rPr>
          <w:sz w:val="30"/>
          <w:szCs w:val="30"/>
        </w:rPr>
        <w:t xml:space="preserve"> можно использовать серебряный электрод, а при титровании кислот и оснований – водородный. </w:t>
      </w:r>
    </w:p>
    <w:p w:rsidR="00373C87" w:rsidRPr="00671467" w:rsidRDefault="00373C87" w:rsidP="00373C87">
      <w:pPr>
        <w:ind w:right="266" w:firstLine="720"/>
        <w:jc w:val="both"/>
        <w:rPr>
          <w:sz w:val="20"/>
          <w:szCs w:val="20"/>
        </w:rPr>
      </w:pPr>
      <w:r w:rsidRPr="00671467">
        <w:rPr>
          <w:sz w:val="30"/>
          <w:szCs w:val="30"/>
        </w:rPr>
        <w:t xml:space="preserve">Для измерения потенциала составляют ячейку из </w:t>
      </w:r>
      <w:proofErr w:type="gramStart"/>
      <w:r w:rsidRPr="00671467">
        <w:rPr>
          <w:sz w:val="30"/>
          <w:szCs w:val="30"/>
        </w:rPr>
        <w:t>индикатор-</w:t>
      </w:r>
      <w:proofErr w:type="spellStart"/>
      <w:r w:rsidRPr="00671467">
        <w:rPr>
          <w:sz w:val="30"/>
          <w:szCs w:val="30"/>
        </w:rPr>
        <w:t>ного</w:t>
      </w:r>
      <w:proofErr w:type="spellEnd"/>
      <w:proofErr w:type="gramEnd"/>
      <w:r w:rsidRPr="00671467">
        <w:rPr>
          <w:sz w:val="30"/>
          <w:szCs w:val="30"/>
        </w:rPr>
        <w:t xml:space="preserve"> </w:t>
      </w:r>
      <w:proofErr w:type="spellStart"/>
      <w:r w:rsidRPr="00671467">
        <w:rPr>
          <w:sz w:val="30"/>
          <w:szCs w:val="30"/>
        </w:rPr>
        <w:t>полуэлемента</w:t>
      </w:r>
      <w:proofErr w:type="spellEnd"/>
      <w:r w:rsidRPr="00671467">
        <w:rPr>
          <w:sz w:val="30"/>
          <w:szCs w:val="30"/>
        </w:rPr>
        <w:t xml:space="preserve">, содержащего электрод сравнения, соединяют их электролитическим ключом и измеряют разность потенциалов между обоими электродами. В качестве электродов сравнения используют обычно </w:t>
      </w:r>
      <w:r w:rsidRPr="00671467">
        <w:rPr>
          <w:i/>
          <w:iCs/>
          <w:sz w:val="30"/>
          <w:szCs w:val="30"/>
        </w:rPr>
        <w:t>каломельный электрод</w:t>
      </w:r>
      <w:r w:rsidRPr="00671467">
        <w:rPr>
          <w:sz w:val="30"/>
          <w:szCs w:val="30"/>
        </w:rPr>
        <w:t xml:space="preserve"> (</w:t>
      </w:r>
      <w:r w:rsidRPr="00671467">
        <w:rPr>
          <w:i/>
          <w:iCs/>
          <w:sz w:val="30"/>
          <w:szCs w:val="30"/>
        </w:rPr>
        <w:t>Е</w:t>
      </w:r>
      <w:r w:rsidRPr="00671467">
        <w:rPr>
          <w:sz w:val="30"/>
          <w:szCs w:val="30"/>
        </w:rPr>
        <w:t xml:space="preserve"> = 0,2241 В) или </w:t>
      </w:r>
      <w:proofErr w:type="spellStart"/>
      <w:r w:rsidRPr="00671467">
        <w:rPr>
          <w:i/>
          <w:iCs/>
          <w:sz w:val="30"/>
          <w:szCs w:val="30"/>
        </w:rPr>
        <w:t>хлоридсеребряный</w:t>
      </w:r>
      <w:proofErr w:type="spellEnd"/>
      <w:r w:rsidRPr="00671467">
        <w:rPr>
          <w:sz w:val="30"/>
          <w:szCs w:val="30"/>
        </w:rPr>
        <w:t xml:space="preserve"> </w:t>
      </w:r>
      <w:r w:rsidRPr="00671467">
        <w:rPr>
          <w:i/>
          <w:iCs/>
          <w:sz w:val="30"/>
          <w:szCs w:val="30"/>
        </w:rPr>
        <w:t xml:space="preserve">электрод </w:t>
      </w:r>
      <w:r w:rsidRPr="00671467">
        <w:rPr>
          <w:sz w:val="30"/>
          <w:szCs w:val="30"/>
        </w:rPr>
        <w:t>(</w:t>
      </w:r>
      <w:r w:rsidRPr="00671467">
        <w:rPr>
          <w:i/>
          <w:iCs/>
          <w:sz w:val="30"/>
          <w:szCs w:val="30"/>
        </w:rPr>
        <w:t xml:space="preserve">Е </w:t>
      </w:r>
      <w:r w:rsidRPr="00671467">
        <w:rPr>
          <w:sz w:val="30"/>
          <w:szCs w:val="30"/>
        </w:rPr>
        <w:t>= 0,198</w:t>
      </w:r>
      <w:r w:rsidRPr="00671467">
        <w:rPr>
          <w:i/>
          <w:iCs/>
          <w:sz w:val="30"/>
          <w:szCs w:val="30"/>
        </w:rPr>
        <w:t xml:space="preserve"> </w:t>
      </w:r>
      <w:r w:rsidRPr="00671467">
        <w:rPr>
          <w:sz w:val="30"/>
          <w:szCs w:val="30"/>
        </w:rPr>
        <w:t>В)</w:t>
      </w:r>
      <w:r w:rsidRPr="00671467">
        <w:rPr>
          <w:i/>
          <w:iCs/>
          <w:sz w:val="30"/>
          <w:szCs w:val="30"/>
        </w:rPr>
        <w:t xml:space="preserve"> </w:t>
      </w:r>
      <w:r w:rsidRPr="00671467">
        <w:rPr>
          <w:sz w:val="30"/>
          <w:szCs w:val="30"/>
        </w:rPr>
        <w:t xml:space="preserve">для насыщенного раствора </w:t>
      </w:r>
      <w:proofErr w:type="spellStart"/>
      <w:r w:rsidRPr="00671467">
        <w:rPr>
          <w:sz w:val="30"/>
          <w:szCs w:val="30"/>
        </w:rPr>
        <w:t>КС</w:t>
      </w:r>
      <w:proofErr w:type="gramStart"/>
      <w:r w:rsidRPr="00671467">
        <w:rPr>
          <w:sz w:val="30"/>
          <w:szCs w:val="30"/>
        </w:rPr>
        <w:t>l</w:t>
      </w:r>
      <w:proofErr w:type="spellEnd"/>
      <w:proofErr w:type="gramEnd"/>
      <w:r w:rsidRPr="00671467">
        <w:rPr>
          <w:sz w:val="30"/>
          <w:szCs w:val="30"/>
        </w:rPr>
        <w:t>.</w:t>
      </w:r>
    </w:p>
    <w:p w:rsidR="00373C87" w:rsidRPr="00671467" w:rsidRDefault="00373C87" w:rsidP="00373C87">
      <w:pPr>
        <w:ind w:right="266" w:firstLine="720"/>
        <w:jc w:val="both"/>
        <w:rPr>
          <w:sz w:val="20"/>
          <w:szCs w:val="20"/>
        </w:rPr>
      </w:pPr>
      <w:r w:rsidRPr="00671467">
        <w:rPr>
          <w:sz w:val="30"/>
          <w:szCs w:val="30"/>
        </w:rPr>
        <w:t>На практике обычно и индикаторный электрод, и электрод сравнения погружают в анализируемый раствор; иногда оба электрода размещают в одном корпусе. Электрод сравнения в этих случаях помещают в стеклянный цилиндр, заполненный раствором электролита, который отделен от анализируемого раствора при помощи диафрагмы.</w:t>
      </w:r>
    </w:p>
    <w:p w:rsidR="00373C87" w:rsidRPr="00671467" w:rsidRDefault="00373C87" w:rsidP="00A33050">
      <w:pPr>
        <w:numPr>
          <w:ilvl w:val="0"/>
          <w:numId w:val="38"/>
        </w:numPr>
        <w:tabs>
          <w:tab w:val="left" w:pos="1164"/>
        </w:tabs>
        <w:ind w:right="266" w:firstLine="711"/>
        <w:jc w:val="both"/>
        <w:rPr>
          <w:sz w:val="30"/>
          <w:szCs w:val="30"/>
        </w:rPr>
      </w:pPr>
      <w:proofErr w:type="gramStart"/>
      <w:r w:rsidRPr="00671467">
        <w:rPr>
          <w:sz w:val="30"/>
          <w:szCs w:val="30"/>
        </w:rPr>
        <w:t>н</w:t>
      </w:r>
      <w:proofErr w:type="gramEnd"/>
      <w:r w:rsidRPr="00671467">
        <w:rPr>
          <w:sz w:val="30"/>
          <w:szCs w:val="30"/>
        </w:rPr>
        <w:t xml:space="preserve">астоящее время получили распространение </w:t>
      </w:r>
      <w:proofErr w:type="spellStart"/>
      <w:r w:rsidRPr="00671467">
        <w:rPr>
          <w:i/>
          <w:iCs/>
          <w:sz w:val="30"/>
          <w:szCs w:val="30"/>
        </w:rPr>
        <w:t>ионоселек-тивные</w:t>
      </w:r>
      <w:proofErr w:type="spellEnd"/>
      <w:r w:rsidRPr="00671467">
        <w:rPr>
          <w:i/>
          <w:iCs/>
          <w:sz w:val="30"/>
          <w:szCs w:val="30"/>
        </w:rPr>
        <w:t xml:space="preserve"> </w:t>
      </w:r>
      <w:r w:rsidRPr="00671467">
        <w:rPr>
          <w:sz w:val="30"/>
          <w:szCs w:val="30"/>
        </w:rPr>
        <w:t>электроды,</w:t>
      </w:r>
      <w:r w:rsidRPr="00671467">
        <w:rPr>
          <w:i/>
          <w:iCs/>
          <w:sz w:val="30"/>
          <w:szCs w:val="30"/>
        </w:rPr>
        <w:t xml:space="preserve"> </w:t>
      </w:r>
      <w:r w:rsidRPr="00671467">
        <w:rPr>
          <w:sz w:val="30"/>
          <w:szCs w:val="30"/>
        </w:rPr>
        <w:t>которые по принципу действия подобны</w:t>
      </w:r>
      <w:r w:rsidRPr="00671467">
        <w:rPr>
          <w:i/>
          <w:iCs/>
          <w:sz w:val="30"/>
          <w:szCs w:val="30"/>
        </w:rPr>
        <w:t xml:space="preserve"> </w:t>
      </w:r>
      <w:r w:rsidRPr="00671467">
        <w:rPr>
          <w:sz w:val="30"/>
          <w:szCs w:val="30"/>
        </w:rPr>
        <w:t xml:space="preserve">стеклянному электроду. В них используются кристаллические или ионообменные мембраны, а также жидкие ионообменники. Они обеспечивают установление разности потенциалов между </w:t>
      </w:r>
      <w:proofErr w:type="spellStart"/>
      <w:proofErr w:type="gramStart"/>
      <w:r w:rsidRPr="00671467">
        <w:rPr>
          <w:sz w:val="30"/>
          <w:szCs w:val="30"/>
        </w:rPr>
        <w:t>внут-ренним</w:t>
      </w:r>
      <w:proofErr w:type="spellEnd"/>
      <w:proofErr w:type="gramEnd"/>
      <w:r w:rsidRPr="00671467">
        <w:rPr>
          <w:sz w:val="30"/>
          <w:szCs w:val="30"/>
        </w:rPr>
        <w:t xml:space="preserve"> вспомогательным электродом и внешним раствором, которая обусловлена присутствием иона, находящегося в равновесии с </w:t>
      </w:r>
      <w:proofErr w:type="spellStart"/>
      <w:r w:rsidRPr="00671467">
        <w:rPr>
          <w:sz w:val="30"/>
          <w:szCs w:val="30"/>
        </w:rPr>
        <w:t>мемб</w:t>
      </w:r>
      <w:proofErr w:type="spellEnd"/>
      <w:r w:rsidRPr="00671467">
        <w:rPr>
          <w:sz w:val="30"/>
          <w:szCs w:val="30"/>
        </w:rPr>
        <w:t>-раной.</w:t>
      </w:r>
    </w:p>
    <w:p w:rsidR="00373C87" w:rsidRPr="00671467" w:rsidRDefault="00373C87" w:rsidP="00373C87">
      <w:pPr>
        <w:ind w:left="720"/>
        <w:rPr>
          <w:sz w:val="30"/>
          <w:szCs w:val="30"/>
        </w:rPr>
      </w:pPr>
      <w:r w:rsidRPr="00671467">
        <w:rPr>
          <w:i/>
          <w:iCs/>
          <w:sz w:val="30"/>
          <w:szCs w:val="30"/>
        </w:rPr>
        <w:t xml:space="preserve">Электроды с твердыми мембранами </w:t>
      </w:r>
      <w:r w:rsidRPr="00671467">
        <w:rPr>
          <w:sz w:val="30"/>
          <w:szCs w:val="30"/>
        </w:rPr>
        <w:t xml:space="preserve">имеют мембрану из </w:t>
      </w:r>
      <w:proofErr w:type="spellStart"/>
      <w:r w:rsidRPr="00671467">
        <w:rPr>
          <w:sz w:val="30"/>
          <w:szCs w:val="30"/>
        </w:rPr>
        <w:t>элект</w:t>
      </w:r>
      <w:proofErr w:type="spellEnd"/>
      <w:r w:rsidRPr="00671467">
        <w:rPr>
          <w:sz w:val="30"/>
          <w:szCs w:val="30"/>
        </w:rPr>
        <w:t>-</w:t>
      </w:r>
    </w:p>
    <w:p w:rsidR="00373C87" w:rsidRPr="00671467" w:rsidRDefault="00373C87" w:rsidP="00373C87">
      <w:pPr>
        <w:ind w:right="266"/>
        <w:jc w:val="both"/>
        <w:rPr>
          <w:sz w:val="30"/>
          <w:szCs w:val="30"/>
        </w:rPr>
      </w:pPr>
      <w:proofErr w:type="spellStart"/>
      <w:r w:rsidRPr="00671467">
        <w:rPr>
          <w:sz w:val="30"/>
          <w:szCs w:val="30"/>
        </w:rPr>
        <w:t>ропроводящего</w:t>
      </w:r>
      <w:proofErr w:type="spellEnd"/>
      <w:r w:rsidRPr="00671467">
        <w:rPr>
          <w:sz w:val="30"/>
          <w:szCs w:val="30"/>
        </w:rPr>
        <w:t xml:space="preserve"> материала (монокристалла или прессованного порошка). Материал мембраны выбирают таким образом, чтобы она могла пропускать только ионы определенного размера. Это достигается в том случае, если катион и анион вещества, </w:t>
      </w:r>
      <w:proofErr w:type="spellStart"/>
      <w:proofErr w:type="gramStart"/>
      <w:r w:rsidRPr="00671467">
        <w:rPr>
          <w:sz w:val="30"/>
          <w:szCs w:val="30"/>
        </w:rPr>
        <w:t>сос-тавляющего</w:t>
      </w:r>
      <w:proofErr w:type="spellEnd"/>
      <w:proofErr w:type="gramEnd"/>
      <w:r w:rsidRPr="00671467">
        <w:rPr>
          <w:sz w:val="30"/>
          <w:szCs w:val="30"/>
        </w:rPr>
        <w:t xml:space="preserve"> основу мембраны, сильно различаются по своим размерам.</w:t>
      </w:r>
    </w:p>
    <w:p w:rsidR="00373C87" w:rsidRPr="00671467" w:rsidRDefault="00373C87" w:rsidP="00373C87">
      <w:pPr>
        <w:ind w:right="266" w:firstLine="720"/>
        <w:jc w:val="both"/>
        <w:rPr>
          <w:sz w:val="30"/>
          <w:szCs w:val="30"/>
        </w:rPr>
      </w:pPr>
      <w:r w:rsidRPr="00671467">
        <w:rPr>
          <w:i/>
          <w:iCs/>
          <w:sz w:val="30"/>
          <w:szCs w:val="30"/>
        </w:rPr>
        <w:t xml:space="preserve">Электроды с жидкими мембранами </w:t>
      </w:r>
      <w:r w:rsidRPr="00671467">
        <w:rPr>
          <w:sz w:val="30"/>
          <w:szCs w:val="30"/>
        </w:rPr>
        <w:t>действуют по принципу</w:t>
      </w:r>
      <w:r w:rsidRPr="00671467">
        <w:rPr>
          <w:i/>
          <w:iCs/>
          <w:sz w:val="30"/>
          <w:szCs w:val="30"/>
        </w:rPr>
        <w:t xml:space="preserve"> </w:t>
      </w:r>
      <w:r w:rsidRPr="00671467">
        <w:rPr>
          <w:sz w:val="30"/>
          <w:szCs w:val="30"/>
        </w:rPr>
        <w:t xml:space="preserve">стеклянного электрода. В состав мембраны входит органический полимерный ионообменник (твердый или жидкий) с </w:t>
      </w:r>
      <w:proofErr w:type="spellStart"/>
      <w:r w:rsidRPr="00671467">
        <w:rPr>
          <w:sz w:val="30"/>
          <w:szCs w:val="30"/>
        </w:rPr>
        <w:t>функцио-нальными</w:t>
      </w:r>
      <w:proofErr w:type="spellEnd"/>
      <w:r w:rsidRPr="00671467">
        <w:rPr>
          <w:sz w:val="30"/>
          <w:szCs w:val="30"/>
        </w:rPr>
        <w:t xml:space="preserve"> группами типа RСО</w:t>
      </w:r>
      <w:proofErr w:type="gramStart"/>
      <w:r w:rsidRPr="00671467">
        <w:rPr>
          <w:sz w:val="30"/>
          <w:szCs w:val="30"/>
        </w:rPr>
        <w:t>О</w:t>
      </w:r>
      <w:r w:rsidRPr="00671467">
        <w:rPr>
          <w:sz w:val="37"/>
          <w:szCs w:val="37"/>
          <w:vertAlign w:val="superscript"/>
        </w:rPr>
        <w:t>–</w:t>
      </w:r>
      <w:proofErr w:type="gramEnd"/>
      <w:r w:rsidRPr="00671467">
        <w:rPr>
          <w:sz w:val="30"/>
          <w:szCs w:val="30"/>
        </w:rPr>
        <w:t xml:space="preserve"> или (RО)</w:t>
      </w:r>
      <w:r w:rsidRPr="00671467">
        <w:rPr>
          <w:sz w:val="37"/>
          <w:szCs w:val="37"/>
          <w:vertAlign w:val="subscript"/>
        </w:rPr>
        <w:t>2</w:t>
      </w:r>
      <w:r w:rsidRPr="00671467">
        <w:rPr>
          <w:sz w:val="30"/>
          <w:szCs w:val="30"/>
        </w:rPr>
        <w:t>РОО</w:t>
      </w:r>
      <w:r w:rsidRPr="00671467">
        <w:rPr>
          <w:sz w:val="37"/>
          <w:szCs w:val="37"/>
          <w:vertAlign w:val="superscript"/>
        </w:rPr>
        <w:t>–</w:t>
      </w:r>
      <w:r w:rsidRPr="00671467">
        <w:rPr>
          <w:sz w:val="30"/>
          <w:szCs w:val="30"/>
        </w:rPr>
        <w:t>, имеющими специфическое сродство к определяемого иону.</w:t>
      </w:r>
    </w:p>
    <w:p w:rsidR="00373C87" w:rsidRPr="00671467" w:rsidRDefault="00373C87" w:rsidP="00373C87">
      <w:pPr>
        <w:ind w:left="720"/>
        <w:rPr>
          <w:sz w:val="30"/>
          <w:szCs w:val="30"/>
        </w:rPr>
      </w:pPr>
      <w:r w:rsidRPr="00671467">
        <w:rPr>
          <w:sz w:val="30"/>
          <w:szCs w:val="30"/>
        </w:rPr>
        <w:t xml:space="preserve">С помощью электродов с жидкими мембранами можно </w:t>
      </w:r>
      <w:proofErr w:type="spellStart"/>
      <w:r w:rsidRPr="00671467">
        <w:rPr>
          <w:sz w:val="30"/>
          <w:szCs w:val="30"/>
        </w:rPr>
        <w:t>опре</w:t>
      </w:r>
      <w:proofErr w:type="spellEnd"/>
      <w:r w:rsidRPr="00671467">
        <w:rPr>
          <w:sz w:val="30"/>
          <w:szCs w:val="30"/>
        </w:rPr>
        <w:t>-</w:t>
      </w:r>
    </w:p>
    <w:p w:rsidR="00373C87" w:rsidRPr="00671467" w:rsidRDefault="00373C87" w:rsidP="00373C87">
      <w:pPr>
        <w:rPr>
          <w:sz w:val="20"/>
          <w:szCs w:val="20"/>
        </w:rPr>
      </w:pPr>
      <w:r w:rsidRPr="00671467">
        <w:rPr>
          <w:noProof/>
          <w:sz w:val="20"/>
          <w:szCs w:val="20"/>
        </w:rPr>
        <w:lastRenderedPageBreak/>
        <w:drawing>
          <wp:anchor distT="0" distB="0" distL="114300" distR="114300" simplePos="0" relativeHeight="251665408" behindDoc="1" locked="0" layoutInCell="0" allowOverlap="1" wp14:anchorId="349D84FE" wp14:editId="1A03D9FE">
            <wp:simplePos x="0" y="0"/>
            <wp:positionH relativeFrom="column">
              <wp:posOffset>3304540</wp:posOffset>
            </wp:positionH>
            <wp:positionV relativeFrom="paragraph">
              <wp:posOffset>8890</wp:posOffset>
            </wp:positionV>
            <wp:extent cx="161925" cy="17208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blip>
                    <a:srcRect/>
                    <a:stretch>
                      <a:fillRect/>
                    </a:stretch>
                  </pic:blipFill>
                  <pic:spPr bwMode="auto">
                    <a:xfrm>
                      <a:off x="0" y="0"/>
                      <a:ext cx="161925" cy="172085"/>
                    </a:xfrm>
                    <a:prstGeom prst="rect">
                      <a:avLst/>
                    </a:prstGeom>
                    <a:noFill/>
                  </pic:spPr>
                </pic:pic>
              </a:graphicData>
            </a:graphic>
          </wp:anchor>
        </w:drawing>
      </w:r>
      <w:r w:rsidRPr="00671467">
        <w:rPr>
          <w:noProof/>
          <w:sz w:val="20"/>
          <w:szCs w:val="20"/>
        </w:rPr>
        <w:drawing>
          <wp:anchor distT="0" distB="0" distL="114300" distR="114300" simplePos="0" relativeHeight="251666432" behindDoc="1" locked="0" layoutInCell="0" allowOverlap="1" wp14:anchorId="355B9AA8" wp14:editId="1648FF04">
            <wp:simplePos x="0" y="0"/>
            <wp:positionH relativeFrom="column">
              <wp:posOffset>4036695</wp:posOffset>
            </wp:positionH>
            <wp:positionV relativeFrom="paragraph">
              <wp:posOffset>9525</wp:posOffset>
            </wp:positionV>
            <wp:extent cx="161290" cy="17208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blip>
                    <a:srcRect/>
                    <a:stretch>
                      <a:fillRect/>
                    </a:stretch>
                  </pic:blipFill>
                  <pic:spPr bwMode="auto">
                    <a:xfrm>
                      <a:off x="0" y="0"/>
                      <a:ext cx="161290" cy="172085"/>
                    </a:xfrm>
                    <a:prstGeom prst="rect">
                      <a:avLst/>
                    </a:prstGeom>
                    <a:noFill/>
                  </pic:spPr>
                </pic:pic>
              </a:graphicData>
            </a:graphic>
          </wp:anchor>
        </w:drawing>
      </w:r>
      <w:proofErr w:type="spellStart"/>
      <w:r w:rsidRPr="00671467">
        <w:rPr>
          <w:sz w:val="30"/>
          <w:szCs w:val="30"/>
        </w:rPr>
        <w:t>делять</w:t>
      </w:r>
      <w:proofErr w:type="spellEnd"/>
      <w:r w:rsidRPr="00671467">
        <w:rPr>
          <w:sz w:val="30"/>
          <w:szCs w:val="30"/>
        </w:rPr>
        <w:t xml:space="preserve"> ионы</w:t>
      </w:r>
      <w:proofErr w:type="gramStart"/>
      <w:r w:rsidRPr="00671467">
        <w:rPr>
          <w:sz w:val="30"/>
          <w:szCs w:val="30"/>
        </w:rPr>
        <w:t xml:space="preserve"> К</w:t>
      </w:r>
      <w:proofErr w:type="gramEnd"/>
      <w:r w:rsidRPr="00671467">
        <w:rPr>
          <w:sz w:val="37"/>
          <w:szCs w:val="37"/>
          <w:vertAlign w:val="superscript"/>
        </w:rPr>
        <w:t>+</w:t>
      </w:r>
      <w:r w:rsidRPr="00671467">
        <w:rPr>
          <w:sz w:val="30"/>
          <w:szCs w:val="30"/>
        </w:rPr>
        <w:t>, Са</w:t>
      </w:r>
      <w:r w:rsidRPr="00671467">
        <w:rPr>
          <w:sz w:val="37"/>
          <w:szCs w:val="37"/>
          <w:vertAlign w:val="superscript"/>
        </w:rPr>
        <w:t>2+</w:t>
      </w:r>
      <w:r w:rsidRPr="00671467">
        <w:rPr>
          <w:sz w:val="30"/>
          <w:szCs w:val="30"/>
        </w:rPr>
        <w:t>, Мg</w:t>
      </w:r>
      <w:r w:rsidRPr="00671467">
        <w:rPr>
          <w:sz w:val="37"/>
          <w:szCs w:val="37"/>
          <w:vertAlign w:val="superscript"/>
        </w:rPr>
        <w:t>2+</w:t>
      </w:r>
      <w:r w:rsidRPr="00671467">
        <w:rPr>
          <w:sz w:val="30"/>
          <w:szCs w:val="30"/>
        </w:rPr>
        <w:t>, Сu</w:t>
      </w:r>
      <w:r w:rsidRPr="00671467">
        <w:rPr>
          <w:sz w:val="37"/>
          <w:szCs w:val="37"/>
          <w:vertAlign w:val="superscript"/>
        </w:rPr>
        <w:t>2+</w:t>
      </w:r>
      <w:r w:rsidRPr="00671467">
        <w:rPr>
          <w:sz w:val="30"/>
          <w:szCs w:val="30"/>
        </w:rPr>
        <w:t>,</w:t>
      </w:r>
      <w:r w:rsidRPr="00671467">
        <w:rPr>
          <w:sz w:val="20"/>
          <w:szCs w:val="20"/>
        </w:rPr>
        <w:tab/>
      </w:r>
      <w:r w:rsidRPr="00671467">
        <w:rPr>
          <w:sz w:val="30"/>
          <w:szCs w:val="30"/>
        </w:rPr>
        <w:t>NO</w:t>
      </w:r>
      <w:r w:rsidRPr="00671467">
        <w:rPr>
          <w:sz w:val="36"/>
          <w:szCs w:val="36"/>
          <w:vertAlign w:val="subscript"/>
        </w:rPr>
        <w:t>3</w:t>
      </w:r>
      <w:r w:rsidRPr="00671467">
        <w:rPr>
          <w:sz w:val="20"/>
          <w:szCs w:val="20"/>
        </w:rPr>
        <w:tab/>
      </w:r>
      <w:r w:rsidRPr="00671467">
        <w:rPr>
          <w:sz w:val="30"/>
          <w:szCs w:val="30"/>
        </w:rPr>
        <w:t xml:space="preserve">и </w:t>
      </w:r>
      <w:proofErr w:type="spellStart"/>
      <w:r w:rsidRPr="00671467">
        <w:rPr>
          <w:sz w:val="30"/>
          <w:szCs w:val="30"/>
        </w:rPr>
        <w:t>ClО</w:t>
      </w:r>
      <w:proofErr w:type="spellEnd"/>
      <w:r w:rsidRPr="00671467">
        <w:rPr>
          <w:sz w:val="30"/>
          <w:szCs w:val="30"/>
        </w:rPr>
        <w:t xml:space="preserve"> </w:t>
      </w:r>
      <w:r w:rsidRPr="00671467">
        <w:rPr>
          <w:sz w:val="36"/>
          <w:szCs w:val="36"/>
          <w:vertAlign w:val="subscript"/>
        </w:rPr>
        <w:t>4</w:t>
      </w:r>
      <w:r w:rsidRPr="00671467">
        <w:rPr>
          <w:sz w:val="30"/>
          <w:szCs w:val="30"/>
        </w:rPr>
        <w:t xml:space="preserve"> . Для определения</w:t>
      </w:r>
    </w:p>
    <w:p w:rsidR="00373C87" w:rsidRPr="00671467" w:rsidRDefault="00373C87" w:rsidP="00373C87">
      <w:pPr>
        <w:ind w:right="266"/>
        <w:rPr>
          <w:sz w:val="20"/>
          <w:szCs w:val="20"/>
        </w:rPr>
      </w:pPr>
      <w:r w:rsidRPr="00671467">
        <w:rPr>
          <w:sz w:val="30"/>
          <w:szCs w:val="30"/>
        </w:rPr>
        <w:t>анионов используют ионообменные мембраны, содержащие хелатные комплексы металлов.</w:t>
      </w:r>
    </w:p>
    <w:p w:rsidR="00373C87" w:rsidRPr="00671467" w:rsidRDefault="00373C87" w:rsidP="00373C87">
      <w:pPr>
        <w:ind w:right="266" w:firstLine="720"/>
        <w:rPr>
          <w:sz w:val="20"/>
          <w:szCs w:val="20"/>
        </w:rPr>
      </w:pPr>
      <w:r w:rsidRPr="00671467">
        <w:rPr>
          <w:i/>
          <w:iCs/>
          <w:sz w:val="30"/>
          <w:szCs w:val="30"/>
        </w:rPr>
        <w:t xml:space="preserve">Активная кислотность </w:t>
      </w:r>
      <w:r w:rsidRPr="00671467">
        <w:rPr>
          <w:sz w:val="30"/>
          <w:szCs w:val="30"/>
        </w:rPr>
        <w:t>(рН) –</w:t>
      </w:r>
      <w:r w:rsidRPr="00671467">
        <w:rPr>
          <w:i/>
          <w:iCs/>
          <w:sz w:val="30"/>
          <w:szCs w:val="30"/>
        </w:rPr>
        <w:t xml:space="preserve"> </w:t>
      </w:r>
      <w:r w:rsidRPr="00671467">
        <w:rPr>
          <w:sz w:val="30"/>
          <w:szCs w:val="30"/>
        </w:rPr>
        <w:t>показатель концентрации</w:t>
      </w:r>
      <w:r w:rsidRPr="00671467">
        <w:rPr>
          <w:i/>
          <w:iCs/>
          <w:sz w:val="30"/>
          <w:szCs w:val="30"/>
        </w:rPr>
        <w:t xml:space="preserve"> </w:t>
      </w:r>
      <w:r w:rsidRPr="00671467">
        <w:rPr>
          <w:sz w:val="30"/>
          <w:szCs w:val="30"/>
        </w:rPr>
        <w:t>свободных ионов водорода в растворе. Величина рН и ее изменение</w:t>
      </w:r>
    </w:p>
    <w:p w:rsidR="00373C87" w:rsidRPr="00671467" w:rsidRDefault="00373C87" w:rsidP="00373C87">
      <w:pPr>
        <w:ind w:left="10" w:right="266"/>
        <w:jc w:val="both"/>
        <w:rPr>
          <w:sz w:val="20"/>
          <w:szCs w:val="20"/>
        </w:rPr>
      </w:pPr>
      <w:r w:rsidRPr="00671467">
        <w:rPr>
          <w:sz w:val="30"/>
          <w:szCs w:val="30"/>
        </w:rPr>
        <w:t>при хранении и переработке пищевых продуктов характеризуют их качество, так как деятельность ферментов и бактерий связана с кислотностью среды.</w:t>
      </w:r>
    </w:p>
    <w:p w:rsidR="00373C87" w:rsidRPr="00671467" w:rsidRDefault="00373C87" w:rsidP="00373C87">
      <w:pPr>
        <w:ind w:left="10" w:right="266" w:firstLine="720"/>
        <w:jc w:val="both"/>
        <w:rPr>
          <w:sz w:val="20"/>
          <w:szCs w:val="20"/>
        </w:rPr>
      </w:pPr>
      <w:r w:rsidRPr="00671467">
        <w:rPr>
          <w:sz w:val="30"/>
          <w:szCs w:val="30"/>
        </w:rPr>
        <w:t>рН определяют непосредственно в пищевых продуктах или водных вытяжках и экстрактах из измельченных пищевых продуктов, если показатель рН служит мерой контроля качества (например, при определении доброкачественности плодовых и овощных соков, свежести мяса).</w:t>
      </w:r>
    </w:p>
    <w:p w:rsidR="00373C87" w:rsidRPr="00671467" w:rsidRDefault="00373C87" w:rsidP="00373C87">
      <w:pPr>
        <w:ind w:left="10" w:right="266" w:firstLine="720"/>
        <w:jc w:val="both"/>
        <w:rPr>
          <w:sz w:val="20"/>
          <w:szCs w:val="20"/>
        </w:rPr>
      </w:pPr>
      <w:r w:rsidRPr="00671467">
        <w:rPr>
          <w:sz w:val="30"/>
          <w:szCs w:val="30"/>
        </w:rPr>
        <w:t xml:space="preserve">Концентрацию водородных ионов можно определить </w:t>
      </w:r>
      <w:proofErr w:type="spellStart"/>
      <w:proofErr w:type="gramStart"/>
      <w:r w:rsidRPr="00671467">
        <w:rPr>
          <w:sz w:val="30"/>
          <w:szCs w:val="30"/>
        </w:rPr>
        <w:t>потенцио</w:t>
      </w:r>
      <w:proofErr w:type="spellEnd"/>
      <w:r w:rsidRPr="00671467">
        <w:rPr>
          <w:sz w:val="30"/>
          <w:szCs w:val="30"/>
        </w:rPr>
        <w:t>-метрическим</w:t>
      </w:r>
      <w:proofErr w:type="gramEnd"/>
      <w:r w:rsidRPr="00671467">
        <w:rPr>
          <w:sz w:val="30"/>
          <w:szCs w:val="30"/>
        </w:rPr>
        <w:t xml:space="preserve"> (арбитражным) методом и с помощью универсальных индикаторных бумажек (технический метод). Значение рН выражают как среднее арифметическое двух–трех определений. Точность измерений составляет ±0,05 единиц рН.</w:t>
      </w:r>
    </w:p>
    <w:p w:rsidR="008D222B" w:rsidRPr="00671467" w:rsidRDefault="008D222B" w:rsidP="008D222B">
      <w:pPr>
        <w:ind w:firstLine="360"/>
        <w:jc w:val="both"/>
        <w:rPr>
          <w:b/>
          <w:i/>
          <w:sz w:val="28"/>
          <w:szCs w:val="28"/>
        </w:rPr>
      </w:pPr>
    </w:p>
    <w:p w:rsidR="008D222B" w:rsidRPr="00671467" w:rsidRDefault="008D222B" w:rsidP="008D222B">
      <w:pPr>
        <w:ind w:firstLine="360"/>
        <w:jc w:val="both"/>
        <w:rPr>
          <w:b/>
          <w:i/>
          <w:sz w:val="28"/>
          <w:szCs w:val="28"/>
        </w:rPr>
      </w:pPr>
      <w:r w:rsidRPr="00671467">
        <w:rPr>
          <w:b/>
          <w:i/>
          <w:sz w:val="28"/>
          <w:szCs w:val="28"/>
        </w:rPr>
        <w:t>3. Оценка потребительских свойств молока по физико-химическим показателям</w:t>
      </w:r>
    </w:p>
    <w:p w:rsidR="008D222B" w:rsidRPr="00671467" w:rsidRDefault="008D222B" w:rsidP="008D222B">
      <w:pPr>
        <w:ind w:firstLine="360"/>
        <w:jc w:val="both"/>
        <w:rPr>
          <w:sz w:val="28"/>
          <w:szCs w:val="28"/>
        </w:rPr>
      </w:pPr>
      <w:r w:rsidRPr="00671467">
        <w:rPr>
          <w:b/>
          <w:sz w:val="28"/>
          <w:szCs w:val="28"/>
        </w:rPr>
        <w:t xml:space="preserve">Определение плотности молока. </w:t>
      </w:r>
      <w:r w:rsidRPr="00671467">
        <w:rPr>
          <w:sz w:val="28"/>
          <w:szCs w:val="28"/>
        </w:rPr>
        <w:t>Плотность – масса единицы объема молока при 20</w:t>
      </w:r>
      <w:proofErr w:type="gramStart"/>
      <w:r w:rsidRPr="00671467">
        <w:rPr>
          <w:sz w:val="28"/>
          <w:szCs w:val="28"/>
        </w:rPr>
        <w:t>°С</w:t>
      </w:r>
      <w:proofErr w:type="gramEnd"/>
      <w:r w:rsidRPr="00671467">
        <w:rPr>
          <w:sz w:val="28"/>
          <w:szCs w:val="28"/>
        </w:rPr>
        <w:t>, выраженная в килограммах на кубический метр. Относительной плотностью молока является отношение массы молока при температуре 20</w:t>
      </w:r>
      <w:proofErr w:type="gramStart"/>
      <w:r w:rsidRPr="00671467">
        <w:rPr>
          <w:sz w:val="28"/>
          <w:szCs w:val="28"/>
        </w:rPr>
        <w:t>°С</w:t>
      </w:r>
      <w:proofErr w:type="gramEnd"/>
      <w:r w:rsidRPr="00671467">
        <w:rPr>
          <w:sz w:val="28"/>
          <w:szCs w:val="28"/>
        </w:rPr>
        <w:t xml:space="preserve"> к массе воды в том же объеме при температуре 4°С.</w:t>
      </w:r>
    </w:p>
    <w:p w:rsidR="008D222B" w:rsidRPr="00671467" w:rsidRDefault="008D222B" w:rsidP="008D222B">
      <w:pPr>
        <w:ind w:firstLine="360"/>
        <w:jc w:val="both"/>
        <w:rPr>
          <w:sz w:val="28"/>
          <w:szCs w:val="28"/>
        </w:rPr>
      </w:pPr>
      <w:r w:rsidRPr="00671467">
        <w:rPr>
          <w:sz w:val="28"/>
          <w:szCs w:val="28"/>
        </w:rPr>
        <w:t xml:space="preserve">Плотность молока – один из показателей, характеризующих, его натуральность. Плотность молока натурального (сырья) находится в пределах 1026,9 – 1028 кг/м3, или в градусах </w:t>
      </w:r>
      <w:proofErr w:type="spellStart"/>
      <w:r w:rsidRPr="00671467">
        <w:rPr>
          <w:sz w:val="28"/>
          <w:szCs w:val="28"/>
        </w:rPr>
        <w:t>лактоденсиметра</w:t>
      </w:r>
      <w:proofErr w:type="spellEnd"/>
      <w:r w:rsidRPr="00671467">
        <w:rPr>
          <w:sz w:val="28"/>
          <w:szCs w:val="28"/>
        </w:rPr>
        <w:t xml:space="preserve"> (ареометра для молока) – в пределах 26,9 – 28</w:t>
      </w:r>
      <w:proofErr w:type="gramStart"/>
      <w:r w:rsidRPr="00671467">
        <w:rPr>
          <w:sz w:val="28"/>
          <w:szCs w:val="28"/>
        </w:rPr>
        <w:t xml:space="preserve"> °А</w:t>
      </w:r>
      <w:proofErr w:type="gramEnd"/>
      <w:r w:rsidRPr="00671467">
        <w:rPr>
          <w:sz w:val="28"/>
          <w:szCs w:val="28"/>
        </w:rPr>
        <w:t xml:space="preserve"> плотность питьевого молока 1024 – 1030 кг/м3, или 24 – 30°А.</w:t>
      </w:r>
    </w:p>
    <w:p w:rsidR="008D222B" w:rsidRPr="00671467" w:rsidRDefault="008D222B" w:rsidP="008D222B">
      <w:pPr>
        <w:ind w:firstLine="360"/>
        <w:jc w:val="both"/>
        <w:rPr>
          <w:sz w:val="28"/>
          <w:szCs w:val="28"/>
        </w:rPr>
      </w:pPr>
      <w:r w:rsidRPr="00671467">
        <w:rPr>
          <w:sz w:val="28"/>
          <w:szCs w:val="28"/>
        </w:rPr>
        <w:t>Плотность изменяется в зависимости от изменения  соотношения составных частей молока: жира, белков, лактозы и минеральных солей. С увеличением их содержания, за исключением жира, плотность молока повышается. При разбавлении молока водой плотность молока уменьшается  приблизительно на 3 кг/м3 на каждые 10% добавленной к молоку воды. Повышение плотности сверх допустимой нормы стандарта при низкой жирности молока говорит о его фальсификации: снятии сливок или добавлении обезжиренного молока. Например, плотность сепарированного молока достигает 1033 – 1035 кг/м3.</w:t>
      </w:r>
    </w:p>
    <w:p w:rsidR="008D222B" w:rsidRPr="00671467" w:rsidRDefault="008D222B" w:rsidP="008D222B">
      <w:pPr>
        <w:ind w:firstLine="360"/>
        <w:jc w:val="both"/>
        <w:rPr>
          <w:sz w:val="28"/>
          <w:szCs w:val="28"/>
        </w:rPr>
      </w:pPr>
      <w:r w:rsidRPr="00671467">
        <w:rPr>
          <w:b/>
          <w:i/>
          <w:sz w:val="28"/>
          <w:szCs w:val="28"/>
        </w:rPr>
        <w:t xml:space="preserve">Техника определения. </w:t>
      </w:r>
      <w:r w:rsidRPr="00671467">
        <w:rPr>
          <w:sz w:val="28"/>
          <w:szCs w:val="28"/>
        </w:rPr>
        <w:t xml:space="preserve">Пробу молока объемом 0,25 или 0,5 дм3 тщательно перемешивают и осторожно, во избежание образования пены, переливают по стенке в сухой цилиндр, держа его в наклонном положении. Затем цилиндр с молоком устанавливают на ровной поверхности и измеряют температуру. После этого совершенно сухой и чистый ареометр медленно погружают в </w:t>
      </w:r>
      <w:r w:rsidRPr="00671467">
        <w:rPr>
          <w:sz w:val="28"/>
          <w:szCs w:val="28"/>
        </w:rPr>
        <w:lastRenderedPageBreak/>
        <w:t>пробу молока, налитого в цилиндр, до деления 1030 кг/м3, после чего его оставляют в свободно плавающем состоянии. Отсчет показаний температуры и плотности производят через 2 – 4 мин после установления ареометра в неподвижном состоянии. При отсчете плотности глаз должен находиться на уровне мениска. Отсчет плотности производят по верхнему краю мениска с точностью  до 0,5 кг/м3, а отсчет температуры – до 0,5 °С.</w:t>
      </w:r>
    </w:p>
    <w:p w:rsidR="008D222B" w:rsidRPr="00671467" w:rsidRDefault="008D222B" w:rsidP="008D222B">
      <w:pPr>
        <w:ind w:firstLine="360"/>
        <w:jc w:val="both"/>
        <w:rPr>
          <w:sz w:val="28"/>
          <w:szCs w:val="28"/>
        </w:rPr>
      </w:pPr>
      <w:r w:rsidRPr="00671467">
        <w:rPr>
          <w:sz w:val="28"/>
          <w:szCs w:val="28"/>
        </w:rPr>
        <w:t>Плотность молока определяют при 20 °С. Если молоко во время определения имело температуру выше или ниже 20°С, то результаты отсчета должны быть приведены к 20°С, т.к. ареометр отградуирован при температуре 20°С. Действительные значения плотности молока, приведенные к 20°</w:t>
      </w:r>
      <w:proofErr w:type="gramStart"/>
      <w:r w:rsidRPr="00671467">
        <w:rPr>
          <w:sz w:val="28"/>
          <w:szCs w:val="28"/>
        </w:rPr>
        <w:t>С</w:t>
      </w:r>
      <w:proofErr w:type="gramEnd"/>
      <w:r w:rsidRPr="00671467">
        <w:rPr>
          <w:sz w:val="28"/>
          <w:szCs w:val="28"/>
        </w:rPr>
        <w:t xml:space="preserve">, </w:t>
      </w:r>
      <w:proofErr w:type="gramStart"/>
      <w:r w:rsidRPr="00671467">
        <w:rPr>
          <w:sz w:val="28"/>
          <w:szCs w:val="28"/>
        </w:rPr>
        <w:t>находят</w:t>
      </w:r>
      <w:proofErr w:type="gramEnd"/>
      <w:r w:rsidRPr="00671467">
        <w:rPr>
          <w:sz w:val="28"/>
          <w:szCs w:val="28"/>
        </w:rPr>
        <w:t xml:space="preserve"> по таблице ГОСТа. </w:t>
      </w:r>
    </w:p>
    <w:p w:rsidR="008D222B" w:rsidRPr="00671467" w:rsidRDefault="008D222B" w:rsidP="008D222B">
      <w:pPr>
        <w:ind w:firstLine="360"/>
        <w:jc w:val="both"/>
        <w:rPr>
          <w:sz w:val="28"/>
          <w:szCs w:val="28"/>
        </w:rPr>
      </w:pPr>
      <w:r w:rsidRPr="00671467">
        <w:rPr>
          <w:b/>
          <w:i/>
          <w:sz w:val="28"/>
          <w:szCs w:val="28"/>
        </w:rPr>
        <w:t xml:space="preserve">Пример. </w:t>
      </w:r>
      <w:r w:rsidRPr="00671467">
        <w:rPr>
          <w:sz w:val="28"/>
          <w:szCs w:val="28"/>
        </w:rPr>
        <w:t>Температура молока 15,5</w:t>
      </w:r>
      <w:proofErr w:type="gramStart"/>
      <w:r w:rsidRPr="00671467">
        <w:rPr>
          <w:sz w:val="28"/>
          <w:szCs w:val="28"/>
        </w:rPr>
        <w:t>°С</w:t>
      </w:r>
      <w:proofErr w:type="gramEnd"/>
      <w:r w:rsidRPr="00671467">
        <w:rPr>
          <w:sz w:val="28"/>
          <w:szCs w:val="28"/>
        </w:rPr>
        <w:t>, плотность – 1029,0 кг/м3. По таблице ГОСТа значению плотности 1029,0 кг/м3 при температуре 15,5</w:t>
      </w:r>
      <w:proofErr w:type="gramStart"/>
      <w:r w:rsidRPr="00671467">
        <w:rPr>
          <w:sz w:val="28"/>
          <w:szCs w:val="28"/>
        </w:rPr>
        <w:t>°С</w:t>
      </w:r>
      <w:proofErr w:type="gramEnd"/>
      <w:r w:rsidRPr="00671467">
        <w:rPr>
          <w:sz w:val="28"/>
          <w:szCs w:val="28"/>
        </w:rPr>
        <w:t xml:space="preserve"> соответствует приведенное к 20°С  значение плотности 1027,6 кг/м3.</w:t>
      </w:r>
    </w:p>
    <w:p w:rsidR="008D222B" w:rsidRPr="00671467" w:rsidRDefault="008D222B" w:rsidP="008D222B">
      <w:pPr>
        <w:ind w:firstLine="360"/>
        <w:jc w:val="both"/>
        <w:rPr>
          <w:b/>
          <w:i/>
          <w:sz w:val="28"/>
          <w:szCs w:val="28"/>
        </w:rPr>
      </w:pPr>
      <w:r w:rsidRPr="00671467">
        <w:rPr>
          <w:b/>
          <w:i/>
          <w:sz w:val="28"/>
          <w:szCs w:val="28"/>
        </w:rPr>
        <w:t>Форма записи:</w:t>
      </w:r>
    </w:p>
    <w:p w:rsidR="008D222B" w:rsidRPr="00671467" w:rsidRDefault="008D222B" w:rsidP="008D222B">
      <w:pPr>
        <w:ind w:firstLine="360"/>
        <w:jc w:val="both"/>
        <w:rPr>
          <w:sz w:val="28"/>
          <w:szCs w:val="28"/>
        </w:rPr>
      </w:pPr>
      <w:r w:rsidRPr="00671467">
        <w:rPr>
          <w:sz w:val="28"/>
          <w:szCs w:val="28"/>
        </w:rPr>
        <w:t>Температура молока</w:t>
      </w:r>
      <w:proofErr w:type="gramStart"/>
      <w:r w:rsidRPr="00671467">
        <w:rPr>
          <w:sz w:val="28"/>
          <w:szCs w:val="28"/>
        </w:rPr>
        <w:t xml:space="preserve"> _______________________________  °С</w:t>
      </w:r>
      <w:proofErr w:type="gramEnd"/>
    </w:p>
    <w:p w:rsidR="008D222B" w:rsidRPr="00671467" w:rsidRDefault="008D222B" w:rsidP="008D222B">
      <w:pPr>
        <w:ind w:firstLine="360"/>
        <w:jc w:val="both"/>
        <w:rPr>
          <w:sz w:val="28"/>
          <w:szCs w:val="28"/>
        </w:rPr>
      </w:pPr>
      <w:r w:rsidRPr="00671467">
        <w:rPr>
          <w:sz w:val="28"/>
          <w:szCs w:val="28"/>
        </w:rPr>
        <w:t>Плотность молока при данной температуре _____________</w:t>
      </w:r>
      <w:proofErr w:type="gramStart"/>
      <w:r w:rsidRPr="00671467">
        <w:rPr>
          <w:sz w:val="28"/>
          <w:szCs w:val="28"/>
        </w:rPr>
        <w:t>кг</w:t>
      </w:r>
      <w:proofErr w:type="gramEnd"/>
      <w:r w:rsidRPr="00671467">
        <w:rPr>
          <w:sz w:val="28"/>
          <w:szCs w:val="28"/>
        </w:rPr>
        <w:t>/м3</w:t>
      </w:r>
    </w:p>
    <w:p w:rsidR="008D222B" w:rsidRPr="00671467" w:rsidRDefault="008D222B" w:rsidP="008D222B">
      <w:pPr>
        <w:ind w:firstLine="360"/>
        <w:jc w:val="both"/>
        <w:rPr>
          <w:sz w:val="28"/>
          <w:szCs w:val="28"/>
        </w:rPr>
      </w:pPr>
      <w:r w:rsidRPr="00671467">
        <w:rPr>
          <w:sz w:val="28"/>
          <w:szCs w:val="28"/>
        </w:rPr>
        <w:t>Плотность молока при 20</w:t>
      </w:r>
      <w:proofErr w:type="gramStart"/>
      <w:r w:rsidRPr="00671467">
        <w:rPr>
          <w:sz w:val="28"/>
          <w:szCs w:val="28"/>
        </w:rPr>
        <w:t>°С</w:t>
      </w:r>
      <w:proofErr w:type="gramEnd"/>
      <w:r w:rsidRPr="00671467">
        <w:rPr>
          <w:sz w:val="28"/>
          <w:szCs w:val="28"/>
        </w:rPr>
        <w:t xml:space="preserve"> __________________________кг/м3</w:t>
      </w:r>
    </w:p>
    <w:p w:rsidR="008D222B" w:rsidRPr="00671467" w:rsidRDefault="008D222B" w:rsidP="008D222B">
      <w:pPr>
        <w:ind w:firstLine="360"/>
        <w:jc w:val="both"/>
        <w:rPr>
          <w:sz w:val="28"/>
          <w:szCs w:val="28"/>
        </w:rPr>
      </w:pPr>
      <w:r w:rsidRPr="00671467">
        <w:rPr>
          <w:sz w:val="28"/>
          <w:szCs w:val="28"/>
        </w:rPr>
        <w:t>Заключение о натуральности молока _______________________________________</w:t>
      </w:r>
    </w:p>
    <w:p w:rsidR="008D222B" w:rsidRPr="00671467" w:rsidRDefault="008D222B" w:rsidP="008D222B">
      <w:pPr>
        <w:jc w:val="both"/>
        <w:rPr>
          <w:sz w:val="28"/>
          <w:szCs w:val="28"/>
        </w:rPr>
      </w:pPr>
    </w:p>
    <w:p w:rsidR="00373C87" w:rsidRPr="00671467" w:rsidRDefault="00373C87" w:rsidP="00373C87">
      <w:pPr>
        <w:rPr>
          <w:sz w:val="20"/>
          <w:szCs w:val="20"/>
        </w:rPr>
      </w:pPr>
    </w:p>
    <w:p w:rsidR="00373C87" w:rsidRPr="00671467" w:rsidRDefault="00373C87" w:rsidP="00373C87">
      <w:pPr>
        <w:ind w:right="257"/>
        <w:jc w:val="center"/>
        <w:rPr>
          <w:sz w:val="20"/>
          <w:szCs w:val="20"/>
        </w:rPr>
      </w:pPr>
      <w:r w:rsidRPr="00671467">
        <w:rPr>
          <w:i/>
          <w:iCs/>
          <w:sz w:val="30"/>
          <w:szCs w:val="30"/>
        </w:rPr>
        <w:t>Контрольные вопросы</w:t>
      </w:r>
    </w:p>
    <w:p w:rsidR="00373C87" w:rsidRPr="00671467" w:rsidRDefault="00373C87" w:rsidP="00373C87">
      <w:pPr>
        <w:rPr>
          <w:sz w:val="20"/>
          <w:szCs w:val="20"/>
        </w:rPr>
      </w:pPr>
    </w:p>
    <w:p w:rsidR="00373C87" w:rsidRPr="00671467" w:rsidRDefault="00373C87" w:rsidP="00A33050">
      <w:pPr>
        <w:numPr>
          <w:ilvl w:val="0"/>
          <w:numId w:val="39"/>
        </w:numPr>
        <w:tabs>
          <w:tab w:val="left" w:pos="1080"/>
        </w:tabs>
        <w:ind w:left="10" w:right="266" w:firstLine="711"/>
        <w:rPr>
          <w:sz w:val="30"/>
          <w:szCs w:val="30"/>
        </w:rPr>
      </w:pPr>
      <w:r w:rsidRPr="00671467">
        <w:rPr>
          <w:sz w:val="30"/>
          <w:szCs w:val="30"/>
        </w:rPr>
        <w:t xml:space="preserve">Перечислить основные показатели, характеризующие </w:t>
      </w:r>
      <w:proofErr w:type="spellStart"/>
      <w:proofErr w:type="gramStart"/>
      <w:r w:rsidRPr="00671467">
        <w:rPr>
          <w:sz w:val="30"/>
          <w:szCs w:val="30"/>
        </w:rPr>
        <w:t>хими-ческий</w:t>
      </w:r>
      <w:proofErr w:type="spellEnd"/>
      <w:proofErr w:type="gramEnd"/>
      <w:r w:rsidRPr="00671467">
        <w:rPr>
          <w:sz w:val="30"/>
          <w:szCs w:val="30"/>
        </w:rPr>
        <w:t xml:space="preserve"> состав пищевого сырья.</w:t>
      </w:r>
    </w:p>
    <w:p w:rsidR="00373C87" w:rsidRPr="00671467" w:rsidRDefault="00373C87" w:rsidP="00A33050">
      <w:pPr>
        <w:numPr>
          <w:ilvl w:val="0"/>
          <w:numId w:val="39"/>
        </w:numPr>
        <w:tabs>
          <w:tab w:val="left" w:pos="1032"/>
        </w:tabs>
        <w:ind w:left="10" w:right="266" w:firstLine="711"/>
        <w:rPr>
          <w:sz w:val="30"/>
          <w:szCs w:val="30"/>
        </w:rPr>
      </w:pPr>
      <w:r w:rsidRPr="00671467">
        <w:rPr>
          <w:sz w:val="30"/>
          <w:szCs w:val="30"/>
        </w:rPr>
        <w:t xml:space="preserve">Дать описание метода определения содержания влаги в </w:t>
      </w:r>
      <w:proofErr w:type="gramStart"/>
      <w:r w:rsidRPr="00671467">
        <w:rPr>
          <w:sz w:val="30"/>
          <w:szCs w:val="30"/>
        </w:rPr>
        <w:t>пище-</w:t>
      </w:r>
      <w:proofErr w:type="spellStart"/>
      <w:r w:rsidRPr="00671467">
        <w:rPr>
          <w:sz w:val="30"/>
          <w:szCs w:val="30"/>
        </w:rPr>
        <w:t>вом</w:t>
      </w:r>
      <w:proofErr w:type="spellEnd"/>
      <w:proofErr w:type="gramEnd"/>
      <w:r w:rsidRPr="00671467">
        <w:rPr>
          <w:sz w:val="30"/>
          <w:szCs w:val="30"/>
        </w:rPr>
        <w:t xml:space="preserve"> сырье и продуктах.</w:t>
      </w:r>
    </w:p>
    <w:p w:rsidR="00373C87" w:rsidRPr="00671467" w:rsidRDefault="00373C87" w:rsidP="00A33050">
      <w:pPr>
        <w:numPr>
          <w:ilvl w:val="0"/>
          <w:numId w:val="39"/>
        </w:numPr>
        <w:tabs>
          <w:tab w:val="left" w:pos="1094"/>
        </w:tabs>
        <w:ind w:left="10" w:right="266" w:firstLine="711"/>
        <w:rPr>
          <w:sz w:val="30"/>
          <w:szCs w:val="30"/>
        </w:rPr>
      </w:pPr>
      <w:r w:rsidRPr="00671467">
        <w:rPr>
          <w:sz w:val="30"/>
          <w:szCs w:val="30"/>
        </w:rPr>
        <w:t xml:space="preserve">Дать описание </w:t>
      </w:r>
      <w:proofErr w:type="gramStart"/>
      <w:r w:rsidRPr="00671467">
        <w:rPr>
          <w:sz w:val="30"/>
          <w:szCs w:val="30"/>
        </w:rPr>
        <w:t>принципов метода определения содержания жира</w:t>
      </w:r>
      <w:proofErr w:type="gramEnd"/>
      <w:r w:rsidRPr="00671467">
        <w:rPr>
          <w:sz w:val="30"/>
          <w:szCs w:val="30"/>
        </w:rPr>
        <w:t xml:space="preserve"> в пищевом сырье и продуктах.</w:t>
      </w:r>
    </w:p>
    <w:p w:rsidR="00373C87" w:rsidRPr="00671467" w:rsidRDefault="00373C87" w:rsidP="00A33050">
      <w:pPr>
        <w:numPr>
          <w:ilvl w:val="0"/>
          <w:numId w:val="39"/>
        </w:numPr>
        <w:tabs>
          <w:tab w:val="left" w:pos="1030"/>
        </w:tabs>
        <w:ind w:left="10" w:right="266" w:firstLine="711"/>
        <w:rPr>
          <w:sz w:val="30"/>
          <w:szCs w:val="30"/>
        </w:rPr>
      </w:pPr>
      <w:r w:rsidRPr="00671467">
        <w:rPr>
          <w:sz w:val="30"/>
          <w:szCs w:val="30"/>
        </w:rPr>
        <w:t xml:space="preserve">Дать описание метода определения содержания белка в </w:t>
      </w:r>
      <w:proofErr w:type="gramStart"/>
      <w:r w:rsidRPr="00671467">
        <w:rPr>
          <w:sz w:val="30"/>
          <w:szCs w:val="30"/>
        </w:rPr>
        <w:t>пище-</w:t>
      </w:r>
      <w:proofErr w:type="spellStart"/>
      <w:r w:rsidRPr="00671467">
        <w:rPr>
          <w:sz w:val="30"/>
          <w:szCs w:val="30"/>
        </w:rPr>
        <w:t>вом</w:t>
      </w:r>
      <w:proofErr w:type="spellEnd"/>
      <w:proofErr w:type="gramEnd"/>
      <w:r w:rsidRPr="00671467">
        <w:rPr>
          <w:sz w:val="30"/>
          <w:szCs w:val="30"/>
        </w:rPr>
        <w:t xml:space="preserve"> сырье и продуктах.</w:t>
      </w:r>
    </w:p>
    <w:p w:rsidR="00373C87" w:rsidRPr="00671467" w:rsidRDefault="00373C87" w:rsidP="00A33050">
      <w:pPr>
        <w:numPr>
          <w:ilvl w:val="0"/>
          <w:numId w:val="39"/>
        </w:numPr>
        <w:tabs>
          <w:tab w:val="left" w:pos="1041"/>
        </w:tabs>
        <w:ind w:left="10" w:right="266" w:firstLine="711"/>
        <w:rPr>
          <w:sz w:val="30"/>
          <w:szCs w:val="30"/>
        </w:rPr>
      </w:pPr>
      <w:r w:rsidRPr="00671467">
        <w:rPr>
          <w:sz w:val="30"/>
          <w:szCs w:val="30"/>
        </w:rPr>
        <w:t xml:space="preserve">Дать описание метода определения содержания золы в </w:t>
      </w:r>
      <w:proofErr w:type="gramStart"/>
      <w:r w:rsidRPr="00671467">
        <w:rPr>
          <w:sz w:val="30"/>
          <w:szCs w:val="30"/>
        </w:rPr>
        <w:t>пище-</w:t>
      </w:r>
      <w:proofErr w:type="spellStart"/>
      <w:r w:rsidRPr="00671467">
        <w:rPr>
          <w:sz w:val="30"/>
          <w:szCs w:val="30"/>
        </w:rPr>
        <w:t>вом</w:t>
      </w:r>
      <w:proofErr w:type="spellEnd"/>
      <w:proofErr w:type="gramEnd"/>
      <w:r w:rsidRPr="00671467">
        <w:rPr>
          <w:sz w:val="30"/>
          <w:szCs w:val="30"/>
        </w:rPr>
        <w:t xml:space="preserve"> сырье и продуктах.</w:t>
      </w:r>
    </w:p>
    <w:p w:rsidR="00373C87" w:rsidRPr="00671467" w:rsidRDefault="00373C87" w:rsidP="00A33050">
      <w:pPr>
        <w:numPr>
          <w:ilvl w:val="1"/>
          <w:numId w:val="39"/>
        </w:numPr>
        <w:tabs>
          <w:tab w:val="left" w:pos="1212"/>
        </w:tabs>
        <w:ind w:left="10" w:right="266" w:firstLine="843"/>
        <w:rPr>
          <w:sz w:val="30"/>
          <w:szCs w:val="30"/>
        </w:rPr>
      </w:pPr>
      <w:r w:rsidRPr="00671467">
        <w:rPr>
          <w:sz w:val="30"/>
          <w:szCs w:val="30"/>
        </w:rPr>
        <w:t>Дать описание метода определения содержания титруемой кислотности в пищевом сырье и продуктах.</w:t>
      </w:r>
    </w:p>
    <w:p w:rsidR="00373C87" w:rsidRPr="00671467" w:rsidRDefault="00373C87" w:rsidP="00A33050">
      <w:pPr>
        <w:numPr>
          <w:ilvl w:val="1"/>
          <w:numId w:val="39"/>
        </w:numPr>
        <w:tabs>
          <w:tab w:val="left" w:pos="1150"/>
        </w:tabs>
        <w:ind w:left="1150" w:hanging="297"/>
        <w:rPr>
          <w:sz w:val="30"/>
          <w:szCs w:val="30"/>
        </w:rPr>
      </w:pPr>
      <w:r w:rsidRPr="00671467">
        <w:rPr>
          <w:sz w:val="30"/>
          <w:szCs w:val="30"/>
        </w:rPr>
        <w:t>Дать краткое описание принципов рефрактометрии.</w:t>
      </w:r>
    </w:p>
    <w:p w:rsidR="00373C87" w:rsidRPr="00671467" w:rsidRDefault="00373C87" w:rsidP="00A33050">
      <w:pPr>
        <w:numPr>
          <w:ilvl w:val="0"/>
          <w:numId w:val="40"/>
        </w:numPr>
        <w:tabs>
          <w:tab w:val="left" w:pos="1152"/>
        </w:tabs>
        <w:ind w:right="286" w:firstLine="843"/>
        <w:rPr>
          <w:sz w:val="30"/>
          <w:szCs w:val="30"/>
        </w:rPr>
      </w:pPr>
      <w:r w:rsidRPr="00671467">
        <w:rPr>
          <w:sz w:val="30"/>
          <w:szCs w:val="30"/>
        </w:rPr>
        <w:t>Привести примеры применения рефрактометрии для анализа состава пищевых продуктов.</w:t>
      </w:r>
    </w:p>
    <w:p w:rsidR="00373C87" w:rsidRPr="00671467" w:rsidRDefault="00373C87" w:rsidP="00A33050">
      <w:pPr>
        <w:numPr>
          <w:ilvl w:val="0"/>
          <w:numId w:val="40"/>
        </w:numPr>
        <w:tabs>
          <w:tab w:val="left" w:pos="1152"/>
        </w:tabs>
        <w:ind w:right="326" w:firstLine="843"/>
        <w:rPr>
          <w:sz w:val="30"/>
          <w:szCs w:val="30"/>
        </w:rPr>
      </w:pPr>
      <w:r w:rsidRPr="00671467">
        <w:rPr>
          <w:sz w:val="30"/>
          <w:szCs w:val="30"/>
        </w:rPr>
        <w:t>Теоретические основы люминесцентных методов. Основные понятия и характеристики люминесценции.</w:t>
      </w:r>
    </w:p>
    <w:p w:rsidR="00373C87" w:rsidRPr="00671467" w:rsidRDefault="00373C87" w:rsidP="00373C87">
      <w:pPr>
        <w:ind w:right="266" w:firstLine="720"/>
        <w:jc w:val="both"/>
        <w:rPr>
          <w:sz w:val="30"/>
          <w:szCs w:val="30"/>
        </w:rPr>
      </w:pPr>
      <w:r w:rsidRPr="00671467">
        <w:rPr>
          <w:sz w:val="30"/>
          <w:szCs w:val="30"/>
        </w:rPr>
        <w:t>10. Перечислить методы люминесцентного анализа и привести примеры их применения для определения доброкачественности пищевого сырья.</w:t>
      </w:r>
    </w:p>
    <w:p w:rsidR="003E6199" w:rsidRPr="00671467" w:rsidRDefault="003E6199" w:rsidP="00657F31">
      <w:pPr>
        <w:pStyle w:val="a3"/>
        <w:shd w:val="clear" w:color="auto" w:fill="FFFFFF"/>
        <w:spacing w:after="0"/>
        <w:ind w:left="0"/>
        <w:jc w:val="both"/>
        <w:rPr>
          <w:sz w:val="28"/>
          <w:szCs w:val="28"/>
        </w:rPr>
      </w:pPr>
    </w:p>
    <w:p w:rsidR="003E6199" w:rsidRPr="00671467" w:rsidRDefault="003E6199" w:rsidP="00657F31">
      <w:pPr>
        <w:pStyle w:val="a3"/>
        <w:shd w:val="clear" w:color="auto" w:fill="FFFFFF"/>
        <w:spacing w:after="0"/>
        <w:ind w:left="0"/>
        <w:jc w:val="both"/>
        <w:rPr>
          <w:sz w:val="28"/>
          <w:szCs w:val="28"/>
        </w:rPr>
      </w:pPr>
    </w:p>
    <w:p w:rsidR="00657F31" w:rsidRPr="00671467" w:rsidRDefault="00EC33B5" w:rsidP="009B48EB">
      <w:pPr>
        <w:pStyle w:val="a3"/>
        <w:shd w:val="clear" w:color="auto" w:fill="FFFFFF"/>
        <w:spacing w:after="0"/>
        <w:ind w:left="0" w:firstLine="567"/>
        <w:jc w:val="both"/>
        <w:rPr>
          <w:b/>
          <w:sz w:val="28"/>
          <w:szCs w:val="28"/>
        </w:rPr>
      </w:pPr>
      <w:r w:rsidRPr="00671467">
        <w:rPr>
          <w:b/>
          <w:sz w:val="28"/>
          <w:szCs w:val="28"/>
        </w:rPr>
        <w:t xml:space="preserve">Тема 8: </w:t>
      </w:r>
      <w:r w:rsidR="00657F31" w:rsidRPr="00671467">
        <w:rPr>
          <w:b/>
          <w:sz w:val="28"/>
          <w:szCs w:val="28"/>
        </w:rPr>
        <w:t>Биохимические и микробиологические методы исследования состава и свойств пищевого сырья и продуктов</w:t>
      </w:r>
    </w:p>
    <w:p w:rsidR="00EC33B5" w:rsidRPr="00671467" w:rsidRDefault="00EC33B5" w:rsidP="009B48EB">
      <w:pPr>
        <w:pStyle w:val="a3"/>
        <w:shd w:val="clear" w:color="auto" w:fill="FFFFFF"/>
        <w:spacing w:after="0"/>
        <w:ind w:left="0" w:firstLine="567"/>
        <w:jc w:val="both"/>
        <w:rPr>
          <w:b/>
          <w:sz w:val="28"/>
          <w:szCs w:val="28"/>
        </w:rPr>
      </w:pPr>
    </w:p>
    <w:p w:rsidR="00657F31" w:rsidRPr="00671467" w:rsidRDefault="00EC33B5" w:rsidP="009B48EB">
      <w:pPr>
        <w:pStyle w:val="a3"/>
        <w:shd w:val="clear" w:color="auto" w:fill="FFFFFF"/>
        <w:spacing w:after="0"/>
        <w:ind w:left="0" w:firstLine="567"/>
        <w:jc w:val="both"/>
        <w:rPr>
          <w:b/>
          <w:sz w:val="28"/>
          <w:szCs w:val="28"/>
        </w:rPr>
      </w:pPr>
      <w:r w:rsidRPr="00671467">
        <w:rPr>
          <w:b/>
          <w:sz w:val="28"/>
          <w:szCs w:val="28"/>
        </w:rPr>
        <w:t xml:space="preserve">Тема 9: </w:t>
      </w:r>
      <w:r w:rsidR="00657F31" w:rsidRPr="00671467">
        <w:rPr>
          <w:b/>
          <w:sz w:val="28"/>
          <w:szCs w:val="28"/>
        </w:rPr>
        <w:t>Биотехнологические методы исследования состава и свойств пищевого сырья и продуктов</w:t>
      </w:r>
    </w:p>
    <w:p w:rsidR="006C2959" w:rsidRPr="00671467" w:rsidRDefault="006C2959" w:rsidP="009B48EB">
      <w:pPr>
        <w:pStyle w:val="a3"/>
        <w:shd w:val="clear" w:color="auto" w:fill="FFFFFF"/>
        <w:spacing w:after="0"/>
        <w:ind w:left="0" w:firstLine="567"/>
        <w:jc w:val="both"/>
        <w:rPr>
          <w:sz w:val="28"/>
          <w:szCs w:val="28"/>
        </w:rPr>
      </w:pPr>
      <w:r w:rsidRPr="00671467">
        <w:rPr>
          <w:b/>
          <w:sz w:val="28"/>
          <w:szCs w:val="28"/>
        </w:rPr>
        <w:t xml:space="preserve">Цель: </w:t>
      </w:r>
      <w:r w:rsidRPr="00671467">
        <w:rPr>
          <w:sz w:val="28"/>
          <w:szCs w:val="28"/>
        </w:rPr>
        <w:t>Изучить биотехнологические методы исследования состава и свойств пищевого сырья и продуктов</w:t>
      </w:r>
    </w:p>
    <w:p w:rsidR="006C2959" w:rsidRPr="00671467" w:rsidRDefault="006C2959" w:rsidP="009B48EB">
      <w:pPr>
        <w:pStyle w:val="a3"/>
        <w:shd w:val="clear" w:color="auto" w:fill="FFFFFF"/>
        <w:spacing w:after="0"/>
        <w:ind w:left="0" w:firstLine="567"/>
        <w:jc w:val="both"/>
        <w:rPr>
          <w:b/>
          <w:sz w:val="28"/>
          <w:szCs w:val="28"/>
        </w:rPr>
      </w:pPr>
      <w:r w:rsidRPr="00671467">
        <w:rPr>
          <w:b/>
          <w:sz w:val="28"/>
          <w:szCs w:val="28"/>
        </w:rPr>
        <w:t>План:</w:t>
      </w:r>
    </w:p>
    <w:p w:rsidR="006C2959" w:rsidRPr="00671467" w:rsidRDefault="006C2959" w:rsidP="00511C40">
      <w:pPr>
        <w:ind w:firstLine="150"/>
        <w:jc w:val="both"/>
        <w:outlineLvl w:val="0"/>
        <w:rPr>
          <w:bCs/>
          <w:kern w:val="36"/>
          <w:sz w:val="28"/>
          <w:szCs w:val="28"/>
        </w:rPr>
      </w:pPr>
      <w:r w:rsidRPr="00671467">
        <w:rPr>
          <w:bCs/>
          <w:kern w:val="36"/>
          <w:sz w:val="28"/>
          <w:szCs w:val="28"/>
        </w:rPr>
        <w:t>1.</w:t>
      </w:r>
      <w:r w:rsidRPr="00671467">
        <w:rPr>
          <w:b/>
          <w:sz w:val="28"/>
          <w:szCs w:val="28"/>
        </w:rPr>
        <w:t xml:space="preserve"> </w:t>
      </w:r>
      <w:r w:rsidRPr="00671467">
        <w:rPr>
          <w:sz w:val="28"/>
          <w:szCs w:val="28"/>
        </w:rPr>
        <w:t>Биотехнологические методы исследования состава и свойств пищевого сырья и продуктов</w:t>
      </w:r>
    </w:p>
    <w:p w:rsidR="006C2959" w:rsidRPr="00671467" w:rsidRDefault="006C2959" w:rsidP="00511C40">
      <w:pPr>
        <w:ind w:firstLine="150"/>
        <w:outlineLvl w:val="0"/>
        <w:rPr>
          <w:bCs/>
          <w:kern w:val="36"/>
          <w:sz w:val="28"/>
          <w:szCs w:val="28"/>
        </w:rPr>
      </w:pPr>
      <w:r w:rsidRPr="00671467">
        <w:rPr>
          <w:bCs/>
          <w:kern w:val="36"/>
          <w:sz w:val="28"/>
          <w:szCs w:val="28"/>
        </w:rPr>
        <w:t>2.Биотехнологии в производстве мясных и рыбных продуктов</w:t>
      </w:r>
    </w:p>
    <w:p w:rsidR="006C2959" w:rsidRPr="00671467" w:rsidRDefault="006C2959" w:rsidP="00511C40">
      <w:pPr>
        <w:ind w:firstLine="225"/>
        <w:jc w:val="both"/>
        <w:rPr>
          <w:sz w:val="28"/>
          <w:szCs w:val="28"/>
        </w:rPr>
      </w:pP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1. Биотехнология - междисциплинарная область научно-технического прогресса, возникшая на стыке биологических, химических и технических знаний, </w:t>
      </w:r>
      <w:proofErr w:type="gramStart"/>
      <w:r w:rsidRPr="00671467">
        <w:rPr>
          <w:sz w:val="28"/>
          <w:szCs w:val="28"/>
        </w:rPr>
        <w:t>целью</w:t>
      </w:r>
      <w:proofErr w:type="gramEnd"/>
      <w:r w:rsidRPr="00671467">
        <w:rPr>
          <w:sz w:val="28"/>
          <w:szCs w:val="28"/>
        </w:rPr>
        <w:t xml:space="preserve"> которой является промышленное производство товаров и услуг с использованием живых организмов, биологических систем и процессов. Важной отраслью биотехнологии является пищевая биотехнология, которая направлена на решение проблем дефицита продуктов питания, повышения их качества и разработки новых пищевых продуктов с использованием биотехнологических методов и приемов.</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Пищевая биотехнология изучает биотехнологический потенциал сырья животного происхождения и пищевых добавок, в качестве которых используются новые ферментные препараты, продукты микробного синтеза, новые виды биологически активных веществ и многокомпонентные добавки.</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Пищевая биотехнология разрабатывает новые, более рентабельные и перспективные конкретные технологические решения, что позволяет создать высококачественную продукцию перерабатывающей промышленности.</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Биотехнология используется для изготовления продуктов питания уже на протяжении более 8000 лет. Наличию на полках магазинов и в холодильнике хлеба, алкогольных напитков, уксуса, сыра, йогурта и многого другого мы обязаны ферментам, вырабатываемым различными микроорганизмами. Современная биотехнология постоянно оказывает влияние на пищевую промышленность посредством создания новых продуктов, а также снижения себестоимости и усовершенствования бактериальных процессов, с незапамятных </w:t>
      </w:r>
      <w:proofErr w:type="gramStart"/>
      <w:r w:rsidRPr="00671467">
        <w:rPr>
          <w:sz w:val="28"/>
          <w:szCs w:val="28"/>
        </w:rPr>
        <w:t>пор</w:t>
      </w:r>
      <w:proofErr w:type="gramEnd"/>
      <w:r w:rsidRPr="00671467">
        <w:rPr>
          <w:sz w:val="28"/>
          <w:szCs w:val="28"/>
        </w:rPr>
        <w:t xml:space="preserve"> используемых в производстве продуктов питания.</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Помимо решения продовольственной проблемы перед пищевой промышленностью стоит ряд других, не менее важных задач, решение которых возможно с помощью биотехнологий уже применяемых и внедряемых в пищевой промышленности.</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Одной из таких задач является проблема контроля качества на разных стадиях производства, начиная от сырья и заканчивая готовой продукцией. В задачи служб контроля качества входит определение наличия примесей микробиологического (патогенная микрофлора) и химического (токсичные и вредные вещества) характера. Одним из главных требований к используемым </w:t>
      </w:r>
      <w:r w:rsidRPr="00671467">
        <w:rPr>
          <w:sz w:val="28"/>
          <w:szCs w:val="28"/>
        </w:rPr>
        <w:lastRenderedPageBreak/>
        <w:t>для решения этих задач тест-системам являются их точность, простота в использовании и высокая скорость определения.</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Предмет исследования - биотехнологические процессы. Объект исследования - пищевая промышленность.</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Биотехнология позволяет улучшить качество, питательную ценность и </w:t>
      </w:r>
      <w:proofErr w:type="gramStart"/>
      <w:r w:rsidRPr="00671467">
        <w:rPr>
          <w:sz w:val="28"/>
          <w:szCs w:val="28"/>
        </w:rPr>
        <w:t>безопасность</w:t>
      </w:r>
      <w:proofErr w:type="gramEnd"/>
      <w:r w:rsidRPr="00671467">
        <w:rPr>
          <w:sz w:val="28"/>
          <w:szCs w:val="28"/>
        </w:rPr>
        <w:t xml:space="preserve"> как сельскохозяйственных культур, так и продуктов животного происхождения, составляющих основу используемого пищевой промышленностью сырья.</w:t>
      </w:r>
    </w:p>
    <w:p w:rsidR="00511C40" w:rsidRPr="00671467" w:rsidRDefault="00511C40" w:rsidP="00511C40">
      <w:pPr>
        <w:ind w:firstLine="225"/>
        <w:jc w:val="both"/>
        <w:rPr>
          <w:sz w:val="28"/>
          <w:szCs w:val="28"/>
        </w:rPr>
      </w:pPr>
      <w:proofErr w:type="gramStart"/>
      <w:r w:rsidRPr="00671467">
        <w:rPr>
          <w:sz w:val="28"/>
          <w:szCs w:val="28"/>
        </w:rPr>
        <w:t>Кроме того, биотехнология предоставляет массу возможностей усовершенствования методов переработки сырья в конечные продукты: натуральные ароматизаторы и красители; новые технологические добавки, в том числе ферменты и эмульгаторы; заквасочные культуры; новые средства для утилизации отходов; экологически чистые производственные процессы; новые средства для обеспечения сохранения безопасности продуктов в процессе изготовления; и даже биоразрушаемую пластиковую упаковку, уничтожающую бактерии.</w:t>
      </w:r>
      <w:proofErr w:type="gramEnd"/>
    </w:p>
    <w:p w:rsidR="00511C40" w:rsidRPr="00671467" w:rsidRDefault="00511C40" w:rsidP="00511C40">
      <w:pPr>
        <w:widowControl w:val="0"/>
        <w:autoSpaceDE w:val="0"/>
        <w:autoSpaceDN w:val="0"/>
        <w:adjustRightInd w:val="0"/>
        <w:ind w:firstLine="709"/>
        <w:jc w:val="both"/>
        <w:rPr>
          <w:sz w:val="28"/>
          <w:szCs w:val="28"/>
        </w:rPr>
      </w:pPr>
      <w:proofErr w:type="spellStart"/>
      <w:r w:rsidRPr="00671467">
        <w:rPr>
          <w:sz w:val="28"/>
          <w:szCs w:val="28"/>
        </w:rPr>
        <w:t>Биотехнологи</w:t>
      </w:r>
      <w:proofErr w:type="spellEnd"/>
      <w:r w:rsidRPr="00671467">
        <w:rPr>
          <w:sz w:val="28"/>
          <w:szCs w:val="28"/>
        </w:rPr>
        <w:t xml:space="preserve">, работающие с животными, тоже занимаются поисками </w:t>
      </w:r>
      <w:proofErr w:type="gramStart"/>
      <w:r w:rsidRPr="00671467">
        <w:rPr>
          <w:sz w:val="28"/>
          <w:szCs w:val="28"/>
        </w:rPr>
        <w:t>путей повышения качества продуктов питания</w:t>
      </w:r>
      <w:proofErr w:type="gramEnd"/>
      <w:r w:rsidRPr="00671467">
        <w:rPr>
          <w:sz w:val="28"/>
          <w:szCs w:val="28"/>
        </w:rPr>
        <w:t>. Уже создана говядина с пониженным содержанием жира и свинина с повышенным соотношением мясо/сало.</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Повышение питательной ценности продуктов имеет особенно большое значение для развивающихся стран. Исследователи университета Неру (Нью-Дели) использовали ген южноафриканского растения амаранта для повышения содержания белка в клубнях картофеля. </w:t>
      </w:r>
      <w:proofErr w:type="spellStart"/>
      <w:r w:rsidRPr="00671467">
        <w:rPr>
          <w:sz w:val="28"/>
          <w:szCs w:val="28"/>
        </w:rPr>
        <w:t>Трансгенный</w:t>
      </w:r>
      <w:proofErr w:type="spellEnd"/>
      <w:r w:rsidRPr="00671467">
        <w:rPr>
          <w:sz w:val="28"/>
          <w:szCs w:val="28"/>
        </w:rPr>
        <w:t xml:space="preserve"> картофель также содержит большое количество незаменимых аминокислот, не входящих в состав клубней обычного картофеля. В качестве примеров можно также упомянуть «золотой рис» и масло </w:t>
      </w:r>
      <w:proofErr w:type="spellStart"/>
      <w:r w:rsidRPr="00671467">
        <w:rPr>
          <w:sz w:val="28"/>
          <w:szCs w:val="28"/>
        </w:rPr>
        <w:t>канолы</w:t>
      </w:r>
      <w:proofErr w:type="spellEnd"/>
      <w:r w:rsidRPr="00671467">
        <w:rPr>
          <w:sz w:val="28"/>
          <w:szCs w:val="28"/>
        </w:rPr>
        <w:t xml:space="preserve">, обогащенные витамином А. Дальнейшее усовершенствование «золотого риса» привело к повышению содержания в зернах </w:t>
      </w:r>
      <w:proofErr w:type="spellStart"/>
      <w:r w:rsidRPr="00671467">
        <w:rPr>
          <w:sz w:val="28"/>
          <w:szCs w:val="28"/>
        </w:rPr>
        <w:t>легкоусваиваемых</w:t>
      </w:r>
      <w:proofErr w:type="spellEnd"/>
      <w:r w:rsidRPr="00671467">
        <w:rPr>
          <w:sz w:val="28"/>
          <w:szCs w:val="28"/>
        </w:rPr>
        <w:t xml:space="preserve"> форм железа.[1]</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Биотехнология подает большие надежды и в улучшении показателей продуктов функционального питания. Программы разработки и внедрения на рынок </w:t>
      </w:r>
      <w:proofErr w:type="spellStart"/>
      <w:r w:rsidRPr="00671467">
        <w:rPr>
          <w:sz w:val="28"/>
          <w:szCs w:val="28"/>
        </w:rPr>
        <w:t>нутрицевтиков</w:t>
      </w:r>
      <w:proofErr w:type="spellEnd"/>
      <w:r w:rsidRPr="00671467">
        <w:rPr>
          <w:sz w:val="28"/>
          <w:szCs w:val="28"/>
        </w:rPr>
        <w:t xml:space="preserve"> - продуктов-лекарств, систематическое употребление которых оказывает регулирующее действие на определенные системы и органы организма, улучшая здоровье человека, приняты во многих странах. Такие продукты содержат повышенное по сравнению с </w:t>
      </w:r>
      <w:proofErr w:type="gramStart"/>
      <w:r w:rsidRPr="00671467">
        <w:rPr>
          <w:sz w:val="28"/>
          <w:szCs w:val="28"/>
        </w:rPr>
        <w:t>обычными</w:t>
      </w:r>
      <w:proofErr w:type="gramEnd"/>
      <w:r w:rsidRPr="00671467">
        <w:rPr>
          <w:sz w:val="28"/>
          <w:szCs w:val="28"/>
        </w:rPr>
        <w:t xml:space="preserve"> количество незаменимых аминокислот, витаминов, минералов и других биологически активных веществ. Знакомые всем </w:t>
      </w:r>
      <w:proofErr w:type="spellStart"/>
      <w:r w:rsidRPr="00671467">
        <w:rPr>
          <w:sz w:val="28"/>
          <w:szCs w:val="28"/>
        </w:rPr>
        <w:t>нутрицевтики</w:t>
      </w:r>
      <w:proofErr w:type="spellEnd"/>
      <w:r w:rsidRPr="00671467">
        <w:rPr>
          <w:sz w:val="28"/>
          <w:szCs w:val="28"/>
        </w:rPr>
        <w:t xml:space="preserve"> - чеснок и лук, содержащие вещества, снижающие уровень холестерина и усиливающие иммунитет; богатый антиоксидантами зеленый чай; брокколи и кочанная капуста, в состав которой входят </w:t>
      </w:r>
      <w:proofErr w:type="spellStart"/>
      <w:r w:rsidRPr="00671467">
        <w:rPr>
          <w:sz w:val="28"/>
          <w:szCs w:val="28"/>
        </w:rPr>
        <w:t>глюкозинолаты</w:t>
      </w:r>
      <w:proofErr w:type="spellEnd"/>
      <w:r w:rsidRPr="00671467">
        <w:rPr>
          <w:sz w:val="28"/>
          <w:szCs w:val="28"/>
        </w:rPr>
        <w:t>, стимулирующие активность противоопухолевых ферментов.</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Биотехнология используется для повышения содержания этих и других полезных соединений в продуктах функционального питания. Например, исследователи университета </w:t>
      </w:r>
      <w:proofErr w:type="spellStart"/>
      <w:r w:rsidRPr="00671467">
        <w:rPr>
          <w:sz w:val="28"/>
          <w:szCs w:val="28"/>
        </w:rPr>
        <w:t>Пердью</w:t>
      </w:r>
      <w:proofErr w:type="spellEnd"/>
      <w:r w:rsidRPr="00671467">
        <w:rPr>
          <w:sz w:val="28"/>
          <w:szCs w:val="28"/>
        </w:rPr>
        <w:t xml:space="preserve"> (г. </w:t>
      </w:r>
      <w:proofErr w:type="spellStart"/>
      <w:r w:rsidRPr="00671467">
        <w:rPr>
          <w:sz w:val="28"/>
          <w:szCs w:val="28"/>
        </w:rPr>
        <w:t>Лафейетт</w:t>
      </w:r>
      <w:proofErr w:type="spellEnd"/>
      <w:r w:rsidRPr="00671467">
        <w:rPr>
          <w:sz w:val="28"/>
          <w:szCs w:val="28"/>
        </w:rPr>
        <w:t xml:space="preserve">, штат Индиана) и Министерства сельского хозяйства США (USDA) создали сорт томатов, содержащий в три раза более высокий по сравнению с обычными сортами </w:t>
      </w:r>
      <w:r w:rsidRPr="00671467">
        <w:rPr>
          <w:sz w:val="28"/>
          <w:szCs w:val="28"/>
        </w:rPr>
        <w:lastRenderedPageBreak/>
        <w:t xml:space="preserve">уровень антиоксиданта </w:t>
      </w:r>
      <w:proofErr w:type="spellStart"/>
      <w:r w:rsidRPr="00671467">
        <w:rPr>
          <w:sz w:val="28"/>
          <w:szCs w:val="28"/>
        </w:rPr>
        <w:t>ликопена</w:t>
      </w:r>
      <w:proofErr w:type="spellEnd"/>
      <w:r w:rsidRPr="00671467">
        <w:rPr>
          <w:sz w:val="28"/>
          <w:szCs w:val="28"/>
        </w:rPr>
        <w:t xml:space="preserve">. Употребление </w:t>
      </w:r>
      <w:proofErr w:type="spellStart"/>
      <w:r w:rsidRPr="00671467">
        <w:rPr>
          <w:sz w:val="28"/>
          <w:szCs w:val="28"/>
        </w:rPr>
        <w:t>ликопена</w:t>
      </w:r>
      <w:proofErr w:type="spellEnd"/>
      <w:r w:rsidRPr="00671467">
        <w:rPr>
          <w:sz w:val="28"/>
          <w:szCs w:val="28"/>
        </w:rPr>
        <w:t xml:space="preserve"> снижает риск возникновения рака простаты и молочной железы, а также снижает содержание в крови «плохого» холестерина. Другая группа специалистов USDA работает над увеличением содержания в клубнике </w:t>
      </w:r>
      <w:proofErr w:type="spellStart"/>
      <w:r w:rsidRPr="00671467">
        <w:rPr>
          <w:sz w:val="28"/>
          <w:szCs w:val="28"/>
        </w:rPr>
        <w:t>эллаговой</w:t>
      </w:r>
      <w:proofErr w:type="spellEnd"/>
      <w:r w:rsidRPr="00671467">
        <w:rPr>
          <w:sz w:val="28"/>
          <w:szCs w:val="28"/>
        </w:rPr>
        <w:t xml:space="preserve"> кислоты, обладающей противоопухолевыми свойствами.</w:t>
      </w:r>
    </w:p>
    <w:p w:rsidR="00511C40" w:rsidRPr="00671467" w:rsidRDefault="00511C40" w:rsidP="00511C40">
      <w:pPr>
        <w:widowControl w:val="0"/>
        <w:autoSpaceDE w:val="0"/>
        <w:autoSpaceDN w:val="0"/>
        <w:adjustRightInd w:val="0"/>
        <w:ind w:firstLine="709"/>
        <w:jc w:val="both"/>
        <w:rPr>
          <w:sz w:val="28"/>
          <w:szCs w:val="28"/>
        </w:rPr>
      </w:pPr>
      <w:proofErr w:type="spellStart"/>
      <w:r w:rsidRPr="00671467">
        <w:rPr>
          <w:sz w:val="28"/>
          <w:szCs w:val="28"/>
        </w:rPr>
        <w:t>Биотехнологи</w:t>
      </w:r>
      <w:proofErr w:type="spellEnd"/>
      <w:r w:rsidRPr="00671467">
        <w:rPr>
          <w:sz w:val="28"/>
          <w:szCs w:val="28"/>
        </w:rPr>
        <w:t xml:space="preserve"> занимаются улучшением качества растительного сырья также с точки зрения его привлекательности для покупателя и легкости приготовления. Ученые удлиняют срок хранения фруктов и овощей; делают морковь, паприку и сельдерей более хрустящими; создают не содержащие семян сорта дынь и винограда; продлевают длительность сезонно-географической доступности томатов, клубники и малины; улучшают вкусовые качества томатов, салата-латука, перца, зеленого горошка и картофеля; создают не содержащие кофеина сорта кофе и чая.[8]</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Японские ученые идентифицировали фермент, заставляющий нас плакать во время резки лука, и таким образом уже сделали первый шаг на пути к созданию лука, от которого не плачут.</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Большая часть работы по улучшению способности продуктов переносить тепловую обработку заключается в изменении соотношения содержания в них воды и крахмала. Например, богатый крахмалом картофель полезней, так как во время жарки он впитывает меньше жира. Другим полезным свойством крахмалистой картошки является то, что для ее приготовления требуется меньше энергии и, соответственно, меньше финансовых затрат. Большинство изготовителей томатных паст и кетчупов в настоящее время используют в качестве сырья созданные с помощью метода клеточных культур сорта томатов. Мякоть таких помидоров содержит на 30% меньше воды, и их переработка экономит пищевой промышленности США 35 миллионов долларов ежегодно.[1]</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Другой областью пищевой промышленности, экономически выигрывающей от повышения качества сырья, является производство молочных продуктов. Биотехнологические методы позволили новозеландским ученым добиться повышения содержания в молоке белка казеина - важного компонента процесса сыроварения - на 13%.</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Биотехнология также обеспечивает возможность получения продуктов, производство которые при традиционном подходе оказывается экономически невыгодным. Например, промышленное изготовление используемых в качестве подсластителей полимеров фруктозы давно перестало быть прерогативой обычных методов </w:t>
      </w:r>
      <w:proofErr w:type="gramStart"/>
      <w:r w:rsidRPr="00671467">
        <w:rPr>
          <w:sz w:val="28"/>
          <w:szCs w:val="28"/>
        </w:rPr>
        <w:t>пищевого</w:t>
      </w:r>
      <w:proofErr w:type="gramEnd"/>
      <w:r w:rsidRPr="00671467">
        <w:rPr>
          <w:sz w:val="28"/>
          <w:szCs w:val="28"/>
        </w:rPr>
        <w:t xml:space="preserve"> процессинга. Полимеры фруктозы представляют собой короткие цепочки, состоящие из молекул фруктозы, по вкусу напоминающие сахар, но не содержащие калорий. Исследователи обнаружили ген, превращающий 90% сахара сахарной свеклы в полимеры фруктозы. Они составляют 40% веса такой </w:t>
      </w:r>
      <w:proofErr w:type="spellStart"/>
      <w:r w:rsidRPr="00671467">
        <w:rPr>
          <w:sz w:val="28"/>
          <w:szCs w:val="28"/>
        </w:rPr>
        <w:t>трансгенной</w:t>
      </w:r>
      <w:proofErr w:type="spellEnd"/>
      <w:r w:rsidRPr="00671467">
        <w:rPr>
          <w:sz w:val="28"/>
          <w:szCs w:val="28"/>
        </w:rPr>
        <w:t xml:space="preserve"> свеклы, что делает ее весьма привлекательным сырьем для изготовления подсластителей.</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xml:space="preserve">Наиболее значимой проблемой безопасности сырья для производителей продуктов питания является микробное заражение, которое может возникнуть на любом этапе движения продукта от фермы до стола потребителя. Любой биотехнологический продукт, снижающий количество </w:t>
      </w:r>
      <w:r w:rsidRPr="00671467">
        <w:rPr>
          <w:sz w:val="28"/>
          <w:szCs w:val="28"/>
        </w:rPr>
        <w:lastRenderedPageBreak/>
        <w:t xml:space="preserve">микроорганизмов на продуктах животного и растительного происхождения, существенно повышает безопасность сырья пищевой промышленности. Повышение безопасности продуктов за счет снижения микробной контаминации начинается с фермы. Устойчивые к вредителям и заболеваниям </w:t>
      </w:r>
      <w:proofErr w:type="spellStart"/>
      <w:r w:rsidRPr="00671467">
        <w:rPr>
          <w:sz w:val="28"/>
          <w:szCs w:val="28"/>
        </w:rPr>
        <w:t>трансгенные</w:t>
      </w:r>
      <w:proofErr w:type="spellEnd"/>
      <w:r w:rsidRPr="00671467">
        <w:rPr>
          <w:sz w:val="28"/>
          <w:szCs w:val="28"/>
        </w:rPr>
        <w:t xml:space="preserve"> сорта растений в значительно меньшей степени подвержены бактериальному заражению. Новые биотехнологические методы диагностики позволяют выявлять характер бактериальных заболеваний на ранних этапах и с высокой степенью точности, что позволяет изымать и уничтожать заболевших животных или инфицированные растения до того, как болезнь распространилась.</w:t>
      </w:r>
    </w:p>
    <w:p w:rsidR="00511C40" w:rsidRPr="00671467" w:rsidRDefault="00511C40" w:rsidP="00511C40">
      <w:pPr>
        <w:ind w:firstLine="225"/>
        <w:jc w:val="both"/>
        <w:rPr>
          <w:sz w:val="28"/>
          <w:szCs w:val="28"/>
        </w:rPr>
      </w:pPr>
      <w:r w:rsidRPr="00671467">
        <w:rPr>
          <w:sz w:val="28"/>
          <w:szCs w:val="28"/>
        </w:rPr>
        <w:t xml:space="preserve">Биотехнология способствует повышению качества сырья еще и за счет выявления и удаления аллергенных белков, содержащихся в таких продуктах, как арахис, соя и молоко. Хотя 95% аллергенов могут быть отнесены к одной из восьми пищевых групп, в большинстве случаев мы не знаем, какой из тысяч пищевых белков послужил причиной запуска аллергической реакции. Использование биотехнологических методик привело к значительному прогрессу в этой области. Кроме того, </w:t>
      </w:r>
      <w:proofErr w:type="spellStart"/>
      <w:r w:rsidRPr="00671467">
        <w:rPr>
          <w:sz w:val="28"/>
          <w:szCs w:val="28"/>
        </w:rPr>
        <w:t>биотехнологи</w:t>
      </w:r>
      <w:proofErr w:type="spellEnd"/>
      <w:r w:rsidRPr="00671467">
        <w:rPr>
          <w:sz w:val="28"/>
          <w:szCs w:val="28"/>
        </w:rPr>
        <w:t xml:space="preserve"> разработали методы блокирования или удаления генов </w:t>
      </w:r>
      <w:proofErr w:type="spellStart"/>
      <w:r w:rsidRPr="00671467">
        <w:rPr>
          <w:sz w:val="28"/>
          <w:szCs w:val="28"/>
        </w:rPr>
        <w:t>аллергенности</w:t>
      </w:r>
      <w:proofErr w:type="spellEnd"/>
      <w:r w:rsidRPr="00671467">
        <w:rPr>
          <w:sz w:val="28"/>
          <w:szCs w:val="28"/>
        </w:rPr>
        <w:t xml:space="preserve"> из геномов арахиса, сои и креветок.</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И, наконец, биотехнология помогает в повышении качества сельскохозяйственного сырья путем снижения содержания натуральных растительных токсинов, обнаруженных в некоторых культурах, в том числе в картофеле и маниоке.</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Биологические методы включают:</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микробиологический синтез</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генетическую инженерию</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клеточную и белковую инженерию</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инженерную энзимологию</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культивирование клеток растений, животных и бактерий</w:t>
      </w:r>
    </w:p>
    <w:p w:rsidR="00511C40" w:rsidRPr="00671467" w:rsidRDefault="00511C40" w:rsidP="00511C40">
      <w:pPr>
        <w:widowControl w:val="0"/>
        <w:autoSpaceDE w:val="0"/>
        <w:autoSpaceDN w:val="0"/>
        <w:adjustRightInd w:val="0"/>
        <w:ind w:firstLine="709"/>
        <w:jc w:val="both"/>
        <w:rPr>
          <w:sz w:val="28"/>
          <w:szCs w:val="28"/>
        </w:rPr>
      </w:pPr>
      <w:r w:rsidRPr="00671467">
        <w:rPr>
          <w:sz w:val="28"/>
          <w:szCs w:val="28"/>
        </w:rPr>
        <w:t> методы слияния клеток</w:t>
      </w:r>
    </w:p>
    <w:p w:rsidR="006C2959" w:rsidRPr="00671467" w:rsidRDefault="006C2959" w:rsidP="00511C40">
      <w:pPr>
        <w:ind w:firstLine="225"/>
        <w:jc w:val="both"/>
        <w:rPr>
          <w:sz w:val="28"/>
          <w:szCs w:val="28"/>
        </w:rPr>
      </w:pPr>
      <w:r w:rsidRPr="00671467">
        <w:rPr>
          <w:b/>
          <w:sz w:val="28"/>
          <w:szCs w:val="28"/>
        </w:rPr>
        <w:t>2.</w:t>
      </w:r>
      <w:r w:rsidRPr="00671467">
        <w:rPr>
          <w:sz w:val="28"/>
          <w:szCs w:val="28"/>
        </w:rPr>
        <w:t xml:space="preserve">Технология производства многих современных мясопродуктов обязательно включает в себя молочнокислое брожение. В сырокопченых колбасах и в рассолах для окороков, грудинки, корейки молочнокислые бактерии подавляют рост гнилостных микроорганизмов и участвуют в формировании вкуса и аромата готового продукта. В мясопродукты, требующие бактериальной ферментации, обычно добавляют закваску, содержащую специально отобранные штаммы стрептококков, </w:t>
      </w:r>
      <w:proofErr w:type="spellStart"/>
      <w:r w:rsidRPr="00671467">
        <w:rPr>
          <w:sz w:val="28"/>
          <w:szCs w:val="28"/>
        </w:rPr>
        <w:t>лактобацилл</w:t>
      </w:r>
      <w:proofErr w:type="spellEnd"/>
      <w:r w:rsidRPr="00671467">
        <w:rPr>
          <w:sz w:val="28"/>
          <w:szCs w:val="28"/>
        </w:rPr>
        <w:t xml:space="preserve"> и </w:t>
      </w:r>
      <w:proofErr w:type="spellStart"/>
      <w:r w:rsidRPr="00671467">
        <w:rPr>
          <w:sz w:val="28"/>
          <w:szCs w:val="28"/>
        </w:rPr>
        <w:t>недиококков</w:t>
      </w:r>
      <w:proofErr w:type="spellEnd"/>
      <w:r w:rsidRPr="00671467">
        <w:rPr>
          <w:sz w:val="28"/>
          <w:szCs w:val="28"/>
        </w:rPr>
        <w:t>. В этом случае на упаковке должно быть указано, что в состав продукта входят бактериальные культуры.</w:t>
      </w:r>
    </w:p>
    <w:p w:rsidR="006C2959" w:rsidRPr="00671467" w:rsidRDefault="006C2959" w:rsidP="006C2959">
      <w:pPr>
        <w:ind w:firstLine="225"/>
        <w:jc w:val="both"/>
        <w:rPr>
          <w:sz w:val="28"/>
          <w:szCs w:val="28"/>
        </w:rPr>
      </w:pPr>
      <w:r w:rsidRPr="00671467">
        <w:rPr>
          <w:sz w:val="28"/>
          <w:szCs w:val="28"/>
        </w:rPr>
        <w:t>С целью размягчения мяса, облегчения его обработки широко применяются ферментные препараты протеолитического действия. Использование ферментных препаратов в промышленных масштабах связано с технологическими задачами равномерного распределения ферментов при внесении их в мясо. Применяются следующие способы обработки мяса протеолитическими ферментами:</w:t>
      </w:r>
    </w:p>
    <w:p w:rsidR="006C2959" w:rsidRPr="00671467" w:rsidRDefault="006C2959" w:rsidP="00A33050">
      <w:pPr>
        <w:numPr>
          <w:ilvl w:val="0"/>
          <w:numId w:val="42"/>
        </w:numPr>
        <w:ind w:left="0" w:firstLine="225"/>
        <w:jc w:val="both"/>
        <w:rPr>
          <w:sz w:val="28"/>
          <w:szCs w:val="28"/>
        </w:rPr>
      </w:pPr>
      <w:r w:rsidRPr="00671467">
        <w:rPr>
          <w:sz w:val="28"/>
          <w:szCs w:val="28"/>
        </w:rPr>
        <w:t>- прижизненное введение препарата путем инъекций;</w:t>
      </w:r>
    </w:p>
    <w:p w:rsidR="006C2959" w:rsidRPr="00671467" w:rsidRDefault="006C2959" w:rsidP="00A33050">
      <w:pPr>
        <w:numPr>
          <w:ilvl w:val="0"/>
          <w:numId w:val="42"/>
        </w:numPr>
        <w:ind w:left="0" w:firstLine="225"/>
        <w:jc w:val="both"/>
        <w:rPr>
          <w:sz w:val="28"/>
          <w:szCs w:val="28"/>
        </w:rPr>
      </w:pPr>
      <w:r w:rsidRPr="00671467">
        <w:rPr>
          <w:sz w:val="28"/>
          <w:szCs w:val="28"/>
        </w:rPr>
        <w:lastRenderedPageBreak/>
        <w:t xml:space="preserve">- </w:t>
      </w:r>
      <w:proofErr w:type="gramStart"/>
      <w:r w:rsidRPr="00671467">
        <w:rPr>
          <w:sz w:val="28"/>
          <w:szCs w:val="28"/>
        </w:rPr>
        <w:t>внутримышечное</w:t>
      </w:r>
      <w:proofErr w:type="gramEnd"/>
      <w:r w:rsidRPr="00671467">
        <w:rPr>
          <w:sz w:val="28"/>
          <w:szCs w:val="28"/>
        </w:rPr>
        <w:t xml:space="preserve"> </w:t>
      </w:r>
      <w:proofErr w:type="spellStart"/>
      <w:r w:rsidRPr="00671467">
        <w:rPr>
          <w:sz w:val="28"/>
          <w:szCs w:val="28"/>
        </w:rPr>
        <w:t>шприцевание</w:t>
      </w:r>
      <w:proofErr w:type="spellEnd"/>
      <w:r w:rsidRPr="00671467">
        <w:rPr>
          <w:sz w:val="28"/>
          <w:szCs w:val="28"/>
        </w:rPr>
        <w:t xml:space="preserve"> мясной туши;</w:t>
      </w:r>
    </w:p>
    <w:p w:rsidR="006C2959" w:rsidRPr="00671467" w:rsidRDefault="006C2959" w:rsidP="00A33050">
      <w:pPr>
        <w:numPr>
          <w:ilvl w:val="0"/>
          <w:numId w:val="42"/>
        </w:numPr>
        <w:ind w:left="0" w:firstLine="225"/>
        <w:jc w:val="both"/>
        <w:rPr>
          <w:sz w:val="28"/>
          <w:szCs w:val="28"/>
        </w:rPr>
      </w:pPr>
      <w:r w:rsidRPr="00671467">
        <w:rPr>
          <w:sz w:val="28"/>
          <w:szCs w:val="28"/>
        </w:rPr>
        <w:t>- обработка поверхности мяса путем разбрызгивания раствора фермента или нанесения порошкообразных препаратов на поверхность мяса;</w:t>
      </w:r>
    </w:p>
    <w:p w:rsidR="006C2959" w:rsidRPr="00671467" w:rsidRDefault="006C2959" w:rsidP="00A33050">
      <w:pPr>
        <w:numPr>
          <w:ilvl w:val="0"/>
          <w:numId w:val="42"/>
        </w:numPr>
        <w:ind w:left="0" w:firstLine="225"/>
        <w:jc w:val="both"/>
        <w:rPr>
          <w:sz w:val="28"/>
          <w:szCs w:val="28"/>
        </w:rPr>
      </w:pPr>
      <w:r w:rsidRPr="00671467">
        <w:rPr>
          <w:sz w:val="28"/>
          <w:szCs w:val="28"/>
        </w:rPr>
        <w:t>- погружение мяса в раствор ферментов после механического рыхления;</w:t>
      </w:r>
    </w:p>
    <w:p w:rsidR="006C2959" w:rsidRPr="00671467" w:rsidRDefault="006C2959" w:rsidP="00A33050">
      <w:pPr>
        <w:numPr>
          <w:ilvl w:val="0"/>
          <w:numId w:val="42"/>
        </w:numPr>
        <w:ind w:left="0" w:firstLine="225"/>
        <w:jc w:val="both"/>
        <w:rPr>
          <w:sz w:val="28"/>
          <w:szCs w:val="28"/>
        </w:rPr>
      </w:pPr>
      <w:r w:rsidRPr="00671467">
        <w:rPr>
          <w:sz w:val="28"/>
          <w:szCs w:val="28"/>
        </w:rPr>
        <w:t xml:space="preserve">- восстановление </w:t>
      </w:r>
      <w:proofErr w:type="spellStart"/>
      <w:r w:rsidRPr="00671467">
        <w:rPr>
          <w:sz w:val="28"/>
          <w:szCs w:val="28"/>
        </w:rPr>
        <w:t>дегидратированного</w:t>
      </w:r>
      <w:proofErr w:type="spellEnd"/>
      <w:r w:rsidRPr="00671467">
        <w:rPr>
          <w:sz w:val="28"/>
          <w:szCs w:val="28"/>
        </w:rPr>
        <w:t xml:space="preserve"> сублимацией мяса в растворе ферментов.</w:t>
      </w:r>
    </w:p>
    <w:p w:rsidR="006C2959" w:rsidRPr="00671467" w:rsidRDefault="006C2959" w:rsidP="006C2959">
      <w:pPr>
        <w:ind w:firstLine="225"/>
        <w:jc w:val="both"/>
        <w:rPr>
          <w:sz w:val="28"/>
          <w:szCs w:val="28"/>
        </w:rPr>
      </w:pPr>
      <w:r w:rsidRPr="00671467">
        <w:rPr>
          <w:sz w:val="28"/>
          <w:szCs w:val="28"/>
        </w:rPr>
        <w:t>Каждый из этих способов имеет свои преимущества и недостатки.</w:t>
      </w:r>
    </w:p>
    <w:p w:rsidR="006C2959" w:rsidRPr="00671467" w:rsidRDefault="006C2959" w:rsidP="006C2959">
      <w:pPr>
        <w:ind w:firstLine="225"/>
        <w:jc w:val="both"/>
        <w:rPr>
          <w:sz w:val="28"/>
          <w:szCs w:val="28"/>
        </w:rPr>
      </w:pPr>
      <w:r w:rsidRPr="00671467">
        <w:rPr>
          <w:sz w:val="28"/>
          <w:szCs w:val="28"/>
        </w:rPr>
        <w:t>Введение раствора ферментного препарата через кровеносную систему путем инъекций в организм животного при жизни. Прижизненное введение препарата обеспечивает его равномерное распределение и хороший размягчающий эффект, сокращает время созревания, увеличивает количество мяса, пригодного для жарения. Вместе с тем, следует отметить, что при введении достаточно высоких доз препарата возникает анафилактический шок и нарушение нормальных функций организма.</w:t>
      </w:r>
    </w:p>
    <w:p w:rsidR="006C2959" w:rsidRPr="00671467" w:rsidRDefault="006C2959" w:rsidP="006C2959">
      <w:pPr>
        <w:ind w:firstLine="225"/>
        <w:jc w:val="both"/>
        <w:rPr>
          <w:sz w:val="28"/>
          <w:szCs w:val="28"/>
        </w:rPr>
      </w:pPr>
      <w:r w:rsidRPr="00671467">
        <w:rPr>
          <w:sz w:val="28"/>
          <w:szCs w:val="28"/>
        </w:rPr>
        <w:t xml:space="preserve">Обработка поверхности мяса путем разбрызгивания раствора фермента или нанесения порошкообразных препаратов на поверхность мяса. Способ </w:t>
      </w:r>
      <w:proofErr w:type="gramStart"/>
      <w:r w:rsidRPr="00671467">
        <w:rPr>
          <w:sz w:val="28"/>
          <w:szCs w:val="28"/>
        </w:rPr>
        <w:t>имеет ограниченное применение ввиду</w:t>
      </w:r>
      <w:proofErr w:type="gramEnd"/>
      <w:r w:rsidRPr="00671467">
        <w:rPr>
          <w:sz w:val="28"/>
          <w:szCs w:val="28"/>
        </w:rPr>
        <w:t xml:space="preserve"> неравномерного преобразования белковых структур: мясо на поверхности размягчается слишком сильно, а внутри - недостаточно.</w:t>
      </w:r>
    </w:p>
    <w:p w:rsidR="006C2959" w:rsidRPr="00671467" w:rsidRDefault="006C2959" w:rsidP="006C2959">
      <w:pPr>
        <w:ind w:firstLine="225"/>
        <w:jc w:val="both"/>
        <w:rPr>
          <w:sz w:val="28"/>
          <w:szCs w:val="28"/>
        </w:rPr>
      </w:pPr>
      <w:proofErr w:type="gramStart"/>
      <w:r w:rsidRPr="00671467">
        <w:rPr>
          <w:sz w:val="28"/>
          <w:szCs w:val="28"/>
        </w:rPr>
        <w:t>Внутримышечное</w:t>
      </w:r>
      <w:proofErr w:type="gramEnd"/>
      <w:r w:rsidRPr="00671467">
        <w:rPr>
          <w:sz w:val="28"/>
          <w:szCs w:val="28"/>
        </w:rPr>
        <w:t xml:space="preserve"> </w:t>
      </w:r>
      <w:proofErr w:type="spellStart"/>
      <w:r w:rsidRPr="00671467">
        <w:rPr>
          <w:sz w:val="28"/>
          <w:szCs w:val="28"/>
        </w:rPr>
        <w:t>шприцевание</w:t>
      </w:r>
      <w:proofErr w:type="spellEnd"/>
      <w:r w:rsidRPr="00671467">
        <w:rPr>
          <w:sz w:val="28"/>
          <w:szCs w:val="28"/>
        </w:rPr>
        <w:t xml:space="preserve"> мясной туши. Наибольший эффект получен при введении препаратов ферментов в мышечную ткань многократными уколами. При этом эффективность способа значительно повышается при введении ферментов под давлением вместе со стерильным вакуумом или азотом. Газы, разрыхляя структуру мышечной ткани, способствуют лучшему распределению фермента между клетками. Используется еще один способ - </w:t>
      </w:r>
      <w:proofErr w:type="spellStart"/>
      <w:r w:rsidRPr="00671467">
        <w:rPr>
          <w:sz w:val="28"/>
          <w:szCs w:val="28"/>
        </w:rPr>
        <w:t>безыгольный</w:t>
      </w:r>
      <w:proofErr w:type="spellEnd"/>
      <w:r w:rsidRPr="00671467">
        <w:rPr>
          <w:sz w:val="28"/>
          <w:szCs w:val="28"/>
        </w:rPr>
        <w:t xml:space="preserve"> - введение препаратов в мясо </w:t>
      </w:r>
      <w:proofErr w:type="spellStart"/>
      <w:r w:rsidRPr="00671467">
        <w:rPr>
          <w:sz w:val="28"/>
          <w:szCs w:val="28"/>
        </w:rPr>
        <w:t>иод</w:t>
      </w:r>
      <w:proofErr w:type="spellEnd"/>
      <w:r w:rsidRPr="00671467">
        <w:rPr>
          <w:sz w:val="28"/>
          <w:szCs w:val="28"/>
        </w:rPr>
        <w:t xml:space="preserve"> сверхвысоким давлением (200 • 10</w:t>
      </w:r>
      <w:r w:rsidRPr="00671467">
        <w:rPr>
          <w:sz w:val="28"/>
          <w:szCs w:val="28"/>
          <w:vertAlign w:val="superscript"/>
        </w:rPr>
        <w:t>3</w:t>
      </w:r>
      <w:r w:rsidRPr="00671467">
        <w:rPr>
          <w:sz w:val="28"/>
          <w:szCs w:val="28"/>
        </w:rPr>
        <w:t> Па).</w:t>
      </w:r>
    </w:p>
    <w:p w:rsidR="006C2959" w:rsidRPr="00671467" w:rsidRDefault="006C2959" w:rsidP="006C2959">
      <w:pPr>
        <w:ind w:firstLine="225"/>
        <w:jc w:val="both"/>
        <w:rPr>
          <w:sz w:val="28"/>
          <w:szCs w:val="28"/>
        </w:rPr>
      </w:pPr>
      <w:r w:rsidRPr="00671467">
        <w:rPr>
          <w:sz w:val="28"/>
          <w:szCs w:val="28"/>
        </w:rPr>
        <w:t>Погружение мяса в раствор ферментов после механического рыхления. Простое погружение мяса в ферментный раствор малоэффективно, поскольку в данном случае наибольшим изменениям подвергается лишь поверхность мяса (наступает полный лизис структур мышечной ткани), в то время как в глубоких слоях изменения минимальны. Сочетание предварительного механического рыхления с последующим погружением мяса в раствор ферментов, а также «массирование» мяса в ферментном растворе дают хорошее качество мяса и малые потери влаги при его обработке.</w:t>
      </w:r>
    </w:p>
    <w:p w:rsidR="006C2959" w:rsidRPr="00671467" w:rsidRDefault="006C2959" w:rsidP="006C2959">
      <w:pPr>
        <w:ind w:firstLine="225"/>
        <w:jc w:val="both"/>
        <w:rPr>
          <w:sz w:val="28"/>
          <w:szCs w:val="28"/>
        </w:rPr>
      </w:pPr>
      <w:r w:rsidRPr="00671467">
        <w:rPr>
          <w:sz w:val="28"/>
          <w:szCs w:val="28"/>
        </w:rPr>
        <w:t xml:space="preserve">Хорошие результаты дает восстановление </w:t>
      </w:r>
      <w:proofErr w:type="spellStart"/>
      <w:r w:rsidRPr="00671467">
        <w:rPr>
          <w:sz w:val="28"/>
          <w:szCs w:val="28"/>
        </w:rPr>
        <w:t>дегидратированного</w:t>
      </w:r>
      <w:proofErr w:type="spellEnd"/>
      <w:r w:rsidRPr="00671467">
        <w:rPr>
          <w:sz w:val="28"/>
          <w:szCs w:val="28"/>
        </w:rPr>
        <w:t xml:space="preserve"> (обезвоженного) сублимацией мяса в водном растворе размягчающего препарата. При этом создаются условия для контакта фермента не только с поверхностью мяса, но и с внутренними структурами путем проникновения раствора в хорошо развитую систему пор и капилляров. В процессе </w:t>
      </w:r>
      <w:proofErr w:type="spellStart"/>
      <w:r w:rsidRPr="00671467">
        <w:rPr>
          <w:sz w:val="28"/>
          <w:szCs w:val="28"/>
        </w:rPr>
        <w:t>регидрагации</w:t>
      </w:r>
      <w:proofErr w:type="spellEnd"/>
      <w:r w:rsidRPr="00671467">
        <w:rPr>
          <w:sz w:val="28"/>
          <w:szCs w:val="28"/>
        </w:rPr>
        <w:t xml:space="preserve"> мяса обеспечивается равномерный по всему объему контакт фермента с основными белковыми структурами. В результате этого достигается максимальное размягчение мяса при минимальном расходе фермента. Положительное действие на мягч</w:t>
      </w:r>
      <w:proofErr w:type="gramStart"/>
      <w:r w:rsidRPr="00671467">
        <w:rPr>
          <w:sz w:val="28"/>
          <w:szCs w:val="28"/>
        </w:rPr>
        <w:t>е-</w:t>
      </w:r>
      <w:proofErr w:type="gramEnd"/>
      <w:r w:rsidRPr="00671467">
        <w:rPr>
          <w:sz w:val="28"/>
          <w:szCs w:val="28"/>
        </w:rPr>
        <w:t xml:space="preserve"> </w:t>
      </w:r>
      <w:proofErr w:type="spellStart"/>
      <w:r w:rsidRPr="00671467">
        <w:rPr>
          <w:sz w:val="28"/>
          <w:szCs w:val="28"/>
        </w:rPr>
        <w:t>ние</w:t>
      </w:r>
      <w:proofErr w:type="spellEnd"/>
      <w:r w:rsidRPr="00671467">
        <w:rPr>
          <w:sz w:val="28"/>
          <w:szCs w:val="28"/>
        </w:rPr>
        <w:t xml:space="preserve"> мяса оказывает поваренная соль.</w:t>
      </w:r>
    </w:p>
    <w:p w:rsidR="006C2959" w:rsidRPr="00671467" w:rsidRDefault="006C2959" w:rsidP="006C2959">
      <w:pPr>
        <w:ind w:firstLine="225"/>
        <w:jc w:val="both"/>
        <w:rPr>
          <w:sz w:val="28"/>
          <w:szCs w:val="28"/>
        </w:rPr>
      </w:pPr>
      <w:r w:rsidRPr="00671467">
        <w:rPr>
          <w:sz w:val="28"/>
          <w:szCs w:val="28"/>
        </w:rPr>
        <w:lastRenderedPageBreak/>
        <w:t xml:space="preserve">Для обработки мышечной ткани применяют ферментные препараты животного, растительного и микробного происхождения. Из ферментов животного происхождения высокой </w:t>
      </w:r>
      <w:proofErr w:type="spellStart"/>
      <w:r w:rsidRPr="00671467">
        <w:rPr>
          <w:sz w:val="28"/>
          <w:szCs w:val="28"/>
        </w:rPr>
        <w:t>колл</w:t>
      </w:r>
      <w:proofErr w:type="gramStart"/>
      <w:r w:rsidRPr="00671467">
        <w:rPr>
          <w:sz w:val="28"/>
          <w:szCs w:val="28"/>
        </w:rPr>
        <w:t>а</w:t>
      </w:r>
      <w:proofErr w:type="spellEnd"/>
      <w:r w:rsidRPr="00671467">
        <w:rPr>
          <w:sz w:val="28"/>
          <w:szCs w:val="28"/>
        </w:rPr>
        <w:t>-</w:t>
      </w:r>
      <w:proofErr w:type="gramEnd"/>
      <w:r w:rsidRPr="00671467">
        <w:rPr>
          <w:sz w:val="28"/>
          <w:szCs w:val="28"/>
        </w:rPr>
        <w:t xml:space="preserve"> </w:t>
      </w:r>
      <w:proofErr w:type="spellStart"/>
      <w:r w:rsidRPr="00671467">
        <w:rPr>
          <w:sz w:val="28"/>
          <w:szCs w:val="28"/>
        </w:rPr>
        <w:t>геназной</w:t>
      </w:r>
      <w:proofErr w:type="spellEnd"/>
      <w:r w:rsidRPr="00671467">
        <w:rPr>
          <w:sz w:val="28"/>
          <w:szCs w:val="28"/>
        </w:rPr>
        <w:t xml:space="preserve"> и </w:t>
      </w:r>
      <w:proofErr w:type="spellStart"/>
      <w:r w:rsidRPr="00671467">
        <w:rPr>
          <w:sz w:val="28"/>
          <w:szCs w:val="28"/>
        </w:rPr>
        <w:t>эласгазной</w:t>
      </w:r>
      <w:proofErr w:type="spellEnd"/>
      <w:r w:rsidRPr="00671467">
        <w:rPr>
          <w:sz w:val="28"/>
          <w:szCs w:val="28"/>
        </w:rPr>
        <w:t xml:space="preserve"> активностью обладает фермент панкреатин, получаемый из поджелудочной железы свиньи. Иногда его применяют в смеси с ферментами трипсином, </w:t>
      </w:r>
      <w:proofErr w:type="spellStart"/>
      <w:r w:rsidRPr="00671467">
        <w:rPr>
          <w:sz w:val="28"/>
          <w:szCs w:val="28"/>
        </w:rPr>
        <w:t>химотринсином</w:t>
      </w:r>
      <w:proofErr w:type="spellEnd"/>
      <w:r w:rsidRPr="00671467">
        <w:rPr>
          <w:sz w:val="28"/>
          <w:szCs w:val="28"/>
        </w:rPr>
        <w:t>, пепсином. Однако ферменты животного происхождения имеют весьма ограниченные сырьевые источники.</w:t>
      </w:r>
    </w:p>
    <w:p w:rsidR="006C2959" w:rsidRPr="00671467" w:rsidRDefault="006C2959" w:rsidP="006C2959">
      <w:pPr>
        <w:ind w:firstLine="225"/>
        <w:jc w:val="both"/>
        <w:rPr>
          <w:sz w:val="28"/>
          <w:szCs w:val="28"/>
        </w:rPr>
      </w:pPr>
      <w:r w:rsidRPr="00671467">
        <w:rPr>
          <w:sz w:val="28"/>
          <w:szCs w:val="28"/>
        </w:rPr>
        <w:t xml:space="preserve">Среди группы ферментов растительного происхождения для обработки мышечной ткани используют папаин, </w:t>
      </w:r>
      <w:proofErr w:type="spellStart"/>
      <w:r w:rsidRPr="00671467">
        <w:rPr>
          <w:sz w:val="28"/>
          <w:szCs w:val="28"/>
        </w:rPr>
        <w:t>фицин</w:t>
      </w:r>
      <w:proofErr w:type="spellEnd"/>
      <w:r w:rsidRPr="00671467">
        <w:rPr>
          <w:sz w:val="28"/>
          <w:szCs w:val="28"/>
        </w:rPr>
        <w:t xml:space="preserve">, </w:t>
      </w:r>
      <w:proofErr w:type="spellStart"/>
      <w:r w:rsidRPr="00671467">
        <w:rPr>
          <w:sz w:val="28"/>
          <w:szCs w:val="28"/>
        </w:rPr>
        <w:t>бромелаин</w:t>
      </w:r>
      <w:proofErr w:type="spellEnd"/>
      <w:r w:rsidRPr="00671467">
        <w:rPr>
          <w:sz w:val="28"/>
          <w:szCs w:val="28"/>
        </w:rPr>
        <w:t xml:space="preserve"> и другие. Например, папаин применяют как </w:t>
      </w:r>
      <w:proofErr w:type="spellStart"/>
      <w:r w:rsidRPr="00671467">
        <w:rPr>
          <w:sz w:val="28"/>
          <w:szCs w:val="28"/>
        </w:rPr>
        <w:t>размя</w:t>
      </w:r>
      <w:proofErr w:type="gramStart"/>
      <w:r w:rsidRPr="00671467">
        <w:rPr>
          <w:sz w:val="28"/>
          <w:szCs w:val="28"/>
        </w:rPr>
        <w:t>г</w:t>
      </w:r>
      <w:proofErr w:type="spellEnd"/>
      <w:r w:rsidRPr="00671467">
        <w:rPr>
          <w:sz w:val="28"/>
          <w:szCs w:val="28"/>
        </w:rPr>
        <w:t>-</w:t>
      </w:r>
      <w:proofErr w:type="gramEnd"/>
      <w:r w:rsidRPr="00671467">
        <w:rPr>
          <w:sz w:val="28"/>
          <w:szCs w:val="28"/>
        </w:rPr>
        <w:t xml:space="preserve"> </w:t>
      </w:r>
      <w:proofErr w:type="spellStart"/>
      <w:r w:rsidRPr="00671467">
        <w:rPr>
          <w:sz w:val="28"/>
          <w:szCs w:val="28"/>
        </w:rPr>
        <w:t>чигель</w:t>
      </w:r>
      <w:proofErr w:type="spellEnd"/>
      <w:r w:rsidRPr="00671467">
        <w:rPr>
          <w:sz w:val="28"/>
          <w:szCs w:val="28"/>
        </w:rPr>
        <w:t xml:space="preserve"> жесткого мяса. Он используется при </w:t>
      </w:r>
      <w:proofErr w:type="spellStart"/>
      <w:r w:rsidRPr="00671467">
        <w:rPr>
          <w:sz w:val="28"/>
          <w:szCs w:val="28"/>
        </w:rPr>
        <w:t>созреваниия</w:t>
      </w:r>
      <w:proofErr w:type="spellEnd"/>
      <w:r w:rsidRPr="00671467">
        <w:rPr>
          <w:sz w:val="28"/>
          <w:szCs w:val="28"/>
        </w:rPr>
        <w:t xml:space="preserve"> мяса, изготовлении полуфабрикатов, получении </w:t>
      </w:r>
      <w:proofErr w:type="spellStart"/>
      <w:r w:rsidRPr="00671467">
        <w:rPr>
          <w:sz w:val="28"/>
          <w:szCs w:val="28"/>
        </w:rPr>
        <w:t>гидролизатов</w:t>
      </w:r>
      <w:proofErr w:type="spellEnd"/>
      <w:r w:rsidRPr="00671467">
        <w:rPr>
          <w:sz w:val="28"/>
          <w:szCs w:val="28"/>
        </w:rPr>
        <w:t xml:space="preserve">. Следует отметить, что эти протеазы также не могут полностью удовлетворить запросы промышленности ввиду дефицита сырья для их получения, малого выхода при переработке растений, </w:t>
      </w:r>
      <w:proofErr w:type="gramStart"/>
      <w:r w:rsidRPr="00671467">
        <w:rPr>
          <w:sz w:val="28"/>
          <w:szCs w:val="28"/>
        </w:rPr>
        <w:t>а</w:t>
      </w:r>
      <w:proofErr w:type="gramEnd"/>
      <w:r w:rsidRPr="00671467">
        <w:rPr>
          <w:sz w:val="28"/>
          <w:szCs w:val="28"/>
        </w:rPr>
        <w:t xml:space="preserve"> следовательно, высокой стоимости.</w:t>
      </w:r>
    </w:p>
    <w:p w:rsidR="006C2959" w:rsidRPr="00671467" w:rsidRDefault="006C2959" w:rsidP="006C2959">
      <w:pPr>
        <w:ind w:firstLine="225"/>
        <w:jc w:val="both"/>
        <w:rPr>
          <w:sz w:val="28"/>
          <w:szCs w:val="28"/>
        </w:rPr>
      </w:pPr>
      <w:proofErr w:type="spellStart"/>
      <w:r w:rsidRPr="00671467">
        <w:rPr>
          <w:sz w:val="28"/>
          <w:szCs w:val="28"/>
        </w:rPr>
        <w:t>Прогеиназы</w:t>
      </w:r>
      <w:proofErr w:type="spellEnd"/>
      <w:r w:rsidRPr="00671467">
        <w:rPr>
          <w:sz w:val="28"/>
          <w:szCs w:val="28"/>
        </w:rPr>
        <w:t xml:space="preserve"> микробного происхождения имеют ряд преимуществ по сравнению с другими источниками: неограниченность сырьевой базы, относительно простая технология получения, невысокая стоимость и др. Кроме того, микробные </w:t>
      </w:r>
      <w:proofErr w:type="spellStart"/>
      <w:r w:rsidRPr="00671467">
        <w:rPr>
          <w:sz w:val="28"/>
          <w:szCs w:val="28"/>
        </w:rPr>
        <w:t>нроте</w:t>
      </w:r>
      <w:proofErr w:type="gramStart"/>
      <w:r w:rsidRPr="00671467">
        <w:rPr>
          <w:sz w:val="28"/>
          <w:szCs w:val="28"/>
        </w:rPr>
        <w:t>и</w:t>
      </w:r>
      <w:proofErr w:type="spellEnd"/>
      <w:r w:rsidRPr="00671467">
        <w:rPr>
          <w:sz w:val="28"/>
          <w:szCs w:val="28"/>
        </w:rPr>
        <w:t>-</w:t>
      </w:r>
      <w:proofErr w:type="gramEnd"/>
      <w:r w:rsidRPr="00671467">
        <w:rPr>
          <w:sz w:val="28"/>
          <w:szCs w:val="28"/>
        </w:rPr>
        <w:t xml:space="preserve"> </w:t>
      </w:r>
      <w:proofErr w:type="spellStart"/>
      <w:r w:rsidRPr="00671467">
        <w:rPr>
          <w:sz w:val="28"/>
          <w:szCs w:val="28"/>
        </w:rPr>
        <w:t>назы</w:t>
      </w:r>
      <w:proofErr w:type="spellEnd"/>
      <w:r w:rsidRPr="00671467">
        <w:rPr>
          <w:sz w:val="28"/>
          <w:szCs w:val="28"/>
        </w:rPr>
        <w:t>, как правило, способны к более глубокой деструкции белков, в том числе многих фибриллярных, а также обладают широким спектром действия на различные субстраты.</w:t>
      </w:r>
    </w:p>
    <w:p w:rsidR="006C2959" w:rsidRPr="00671467" w:rsidRDefault="006C2959" w:rsidP="006C2959">
      <w:pPr>
        <w:ind w:firstLine="225"/>
        <w:jc w:val="both"/>
        <w:rPr>
          <w:sz w:val="28"/>
          <w:szCs w:val="28"/>
        </w:rPr>
      </w:pPr>
      <w:r w:rsidRPr="00671467">
        <w:rPr>
          <w:sz w:val="28"/>
          <w:szCs w:val="28"/>
        </w:rPr>
        <w:t xml:space="preserve">Искусственно внесенные в сырье препараты протеаз обеспечивают эффект преобразования белковых структур, аналогичный </w:t>
      </w:r>
      <w:proofErr w:type="spellStart"/>
      <w:r w:rsidRPr="00671467">
        <w:rPr>
          <w:sz w:val="28"/>
          <w:szCs w:val="28"/>
        </w:rPr>
        <w:t>автолитическому</w:t>
      </w:r>
      <w:proofErr w:type="spellEnd"/>
      <w:r w:rsidRPr="00671467">
        <w:rPr>
          <w:sz w:val="28"/>
          <w:szCs w:val="28"/>
        </w:rPr>
        <w:t xml:space="preserve">. Однако процессы созревания мяса под их влиянием протекают в 3-5 раз интенсивнее и заканчиваются в более короткий срок. При этом интенсивность и глубина превращений белковых структур зависят от дозировки препаратов, физико-химических условий, продолжительности обработки. Ферментная обработка сырья придает мясу нежную консистенцию, </w:t>
      </w:r>
      <w:proofErr w:type="gramStart"/>
      <w:r w:rsidRPr="00671467">
        <w:rPr>
          <w:sz w:val="28"/>
          <w:szCs w:val="28"/>
        </w:rPr>
        <w:t>нужные</w:t>
      </w:r>
      <w:proofErr w:type="gramEnd"/>
      <w:r w:rsidRPr="00671467">
        <w:rPr>
          <w:sz w:val="28"/>
          <w:szCs w:val="28"/>
        </w:rPr>
        <w:t xml:space="preserve"> вкус и аромат.</w:t>
      </w:r>
    </w:p>
    <w:p w:rsidR="006C2959" w:rsidRPr="00671467" w:rsidRDefault="006C2959" w:rsidP="006C2959">
      <w:pPr>
        <w:ind w:firstLine="225"/>
        <w:jc w:val="both"/>
        <w:rPr>
          <w:sz w:val="28"/>
          <w:szCs w:val="28"/>
        </w:rPr>
      </w:pPr>
      <w:proofErr w:type="gramStart"/>
      <w:r w:rsidRPr="00671467">
        <w:rPr>
          <w:sz w:val="28"/>
          <w:szCs w:val="28"/>
        </w:rPr>
        <w:t xml:space="preserve">При переработке сельскохозяйственных животных образуется перечень вторичных продуктов, богатых ценным белком: кровь и ее производные, кость, хрящ, сухожилия, шкуры, мездра, рога, копыта и </w:t>
      </w:r>
      <w:proofErr w:type="spellStart"/>
      <w:r w:rsidRPr="00671467">
        <w:rPr>
          <w:sz w:val="28"/>
          <w:szCs w:val="28"/>
        </w:rPr>
        <w:t>г.д</w:t>
      </w:r>
      <w:proofErr w:type="spellEnd"/>
      <w:r w:rsidRPr="00671467">
        <w:rPr>
          <w:sz w:val="28"/>
          <w:szCs w:val="28"/>
        </w:rPr>
        <w:t>.</w:t>
      </w:r>
      <w:proofErr w:type="gramEnd"/>
      <w:r w:rsidRPr="00671467">
        <w:rPr>
          <w:sz w:val="28"/>
          <w:szCs w:val="28"/>
        </w:rPr>
        <w:t xml:space="preserve"> Из перечисленных отходов на пищевые цели идет кровь (как источник белка). Остальные продукты применяются недостаточно для пищевых и </w:t>
      </w:r>
      <w:proofErr w:type="spellStart"/>
      <w:r w:rsidRPr="00671467">
        <w:rPr>
          <w:sz w:val="28"/>
          <w:szCs w:val="28"/>
        </w:rPr>
        <w:t>кромовых</w:t>
      </w:r>
      <w:proofErr w:type="spellEnd"/>
      <w:r w:rsidRPr="00671467">
        <w:rPr>
          <w:sz w:val="28"/>
          <w:szCs w:val="28"/>
        </w:rPr>
        <w:t xml:space="preserve"> целей, хотя имеют высокую биологическую ценность.</w:t>
      </w:r>
    </w:p>
    <w:p w:rsidR="006C2959" w:rsidRPr="00671467" w:rsidRDefault="006C2959" w:rsidP="006C2959">
      <w:pPr>
        <w:ind w:firstLine="225"/>
        <w:jc w:val="both"/>
        <w:rPr>
          <w:sz w:val="28"/>
          <w:szCs w:val="28"/>
        </w:rPr>
      </w:pPr>
      <w:r w:rsidRPr="00671467">
        <w:rPr>
          <w:sz w:val="28"/>
          <w:szCs w:val="28"/>
        </w:rPr>
        <w:t xml:space="preserve">Несмотря на высокое содержание незаменимых аминокислот, в исходном виде эго сырье представляет лишь потенциальный источник белка ввиду слабой доступности к гидролизу со стороны пищеварительных ферментов (низкая </w:t>
      </w:r>
      <w:proofErr w:type="spellStart"/>
      <w:r w:rsidRPr="00671467">
        <w:rPr>
          <w:sz w:val="28"/>
          <w:szCs w:val="28"/>
        </w:rPr>
        <w:t>переварива</w:t>
      </w:r>
      <w:proofErr w:type="gramStart"/>
      <w:r w:rsidRPr="00671467">
        <w:rPr>
          <w:sz w:val="28"/>
          <w:szCs w:val="28"/>
        </w:rPr>
        <w:t>е</w:t>
      </w:r>
      <w:proofErr w:type="spellEnd"/>
      <w:r w:rsidRPr="00671467">
        <w:rPr>
          <w:sz w:val="28"/>
          <w:szCs w:val="28"/>
        </w:rPr>
        <w:t>-</w:t>
      </w:r>
      <w:proofErr w:type="gramEnd"/>
      <w:r w:rsidRPr="00671467">
        <w:rPr>
          <w:sz w:val="28"/>
          <w:szCs w:val="28"/>
        </w:rPr>
        <w:t xml:space="preserve"> </w:t>
      </w:r>
      <w:proofErr w:type="spellStart"/>
      <w:r w:rsidRPr="00671467">
        <w:rPr>
          <w:sz w:val="28"/>
          <w:szCs w:val="28"/>
        </w:rPr>
        <w:t>мосгь</w:t>
      </w:r>
      <w:proofErr w:type="spellEnd"/>
      <w:r w:rsidRPr="00671467">
        <w:rPr>
          <w:sz w:val="28"/>
          <w:szCs w:val="28"/>
        </w:rPr>
        <w:t xml:space="preserve"> и усвоение), а также невыраженных функциональных свойств (плохая растворимость и </w:t>
      </w:r>
      <w:proofErr w:type="spellStart"/>
      <w:r w:rsidRPr="00671467">
        <w:rPr>
          <w:sz w:val="28"/>
          <w:szCs w:val="28"/>
        </w:rPr>
        <w:t>эмульгирующая</w:t>
      </w:r>
      <w:proofErr w:type="spellEnd"/>
      <w:r w:rsidRPr="00671467">
        <w:rPr>
          <w:sz w:val="28"/>
          <w:szCs w:val="28"/>
        </w:rPr>
        <w:t xml:space="preserve"> способность, жесткость и т.д.). Наиболее эффективным средством решения данной проблемы является биотехнология, а именно использование ферментов. Особенно здесь полезны ферменты микроорганизмов, способные расщеплять труднодоступные белки животных, главным образом кератин, коллаген, эластин. Ферментация сырья позволяет улучшить пищевые свойства, функциональность и биологическую ценность продуктов.</w:t>
      </w:r>
    </w:p>
    <w:p w:rsidR="006C2959" w:rsidRPr="00671467" w:rsidRDefault="006C2959" w:rsidP="006C2959">
      <w:pPr>
        <w:ind w:firstLine="225"/>
        <w:jc w:val="both"/>
        <w:rPr>
          <w:sz w:val="28"/>
          <w:szCs w:val="28"/>
        </w:rPr>
      </w:pPr>
      <w:r w:rsidRPr="00671467">
        <w:rPr>
          <w:sz w:val="28"/>
          <w:szCs w:val="28"/>
        </w:rPr>
        <w:lastRenderedPageBreak/>
        <w:t xml:space="preserve">Микроорганизмы все шире используются в переработке мяса и рыбы. Это связано с их способностью продуцировать в тканях мяса и рыбы специфические биологически активные компоненты: органические кислоты, </w:t>
      </w:r>
      <w:proofErr w:type="spellStart"/>
      <w:r w:rsidRPr="00671467">
        <w:rPr>
          <w:sz w:val="28"/>
          <w:szCs w:val="28"/>
        </w:rPr>
        <w:t>бактериоцины</w:t>
      </w:r>
      <w:proofErr w:type="spellEnd"/>
      <w:r w:rsidRPr="00671467">
        <w:rPr>
          <w:sz w:val="28"/>
          <w:szCs w:val="28"/>
        </w:rPr>
        <w:t>, ферменты, витамины, что способствует улучшению санитарн</w:t>
      </w:r>
      <w:proofErr w:type="gramStart"/>
      <w:r w:rsidRPr="00671467">
        <w:rPr>
          <w:sz w:val="28"/>
          <w:szCs w:val="28"/>
        </w:rPr>
        <w:t>о-</w:t>
      </w:r>
      <w:proofErr w:type="gramEnd"/>
      <w:r w:rsidRPr="00671467">
        <w:rPr>
          <w:sz w:val="28"/>
          <w:szCs w:val="28"/>
        </w:rPr>
        <w:t xml:space="preserve"> микробиологических, органолептических показателей готового продукта, а также позволяет интенсифицировать производственный процесс.</w:t>
      </w:r>
    </w:p>
    <w:p w:rsidR="006C2959" w:rsidRPr="00671467" w:rsidRDefault="006C2959" w:rsidP="006C2959">
      <w:pPr>
        <w:ind w:firstLine="225"/>
        <w:jc w:val="both"/>
        <w:rPr>
          <w:sz w:val="28"/>
          <w:szCs w:val="28"/>
        </w:rPr>
      </w:pPr>
      <w:r w:rsidRPr="00671467">
        <w:rPr>
          <w:sz w:val="28"/>
          <w:szCs w:val="28"/>
        </w:rPr>
        <w:t>Сахар, часто используемый при посоле мяса и мясопродуктов совместно с солью и нитритом, не только улучшает вкус продукта и способствует стабилизации его окраски, но и благотворно влияет на жизнедеятельность молочнокислых бактерий, входящих в состав бактериальных препаратов. При применении определенных бактериальных препаратов используют и соответствующий состав сахаров (глюкозу, лактозу, сахарозу и их смеси).</w:t>
      </w:r>
    </w:p>
    <w:p w:rsidR="006C2959" w:rsidRPr="00671467" w:rsidRDefault="006C2959" w:rsidP="006C2959">
      <w:pPr>
        <w:ind w:firstLine="225"/>
        <w:jc w:val="both"/>
        <w:rPr>
          <w:sz w:val="28"/>
          <w:szCs w:val="28"/>
        </w:rPr>
      </w:pPr>
      <w:r w:rsidRPr="00671467">
        <w:rPr>
          <w:sz w:val="28"/>
          <w:szCs w:val="28"/>
        </w:rPr>
        <w:t xml:space="preserve">Наличие сахаров (прежде всего, сахара и глюкозы) в рассоле способствует развитию в мясопродуктах кислотообразующих микроорганизмов, что позволяет сохранять значение </w:t>
      </w:r>
      <w:proofErr w:type="spellStart"/>
      <w:r w:rsidRPr="00671467">
        <w:rPr>
          <w:sz w:val="28"/>
          <w:szCs w:val="28"/>
        </w:rPr>
        <w:t>pH</w:t>
      </w:r>
      <w:proofErr w:type="spellEnd"/>
      <w:r w:rsidRPr="00671467">
        <w:rPr>
          <w:sz w:val="28"/>
          <w:szCs w:val="28"/>
        </w:rPr>
        <w:t xml:space="preserve"> рассола на уровне, неблагоприятном для развития гнилостных микроорганизмов. Например, если </w:t>
      </w:r>
      <w:proofErr w:type="spellStart"/>
      <w:r w:rsidRPr="00671467">
        <w:rPr>
          <w:sz w:val="28"/>
          <w:szCs w:val="28"/>
        </w:rPr>
        <w:t>pH</w:t>
      </w:r>
      <w:proofErr w:type="spellEnd"/>
      <w:r w:rsidRPr="00671467">
        <w:rPr>
          <w:sz w:val="28"/>
          <w:szCs w:val="28"/>
        </w:rPr>
        <w:t xml:space="preserve"> рассола без сахара после 30 суток обычно превышает 6,0 и достигает иногда 7,3, то в рассоле с добавлением сахара </w:t>
      </w:r>
      <w:proofErr w:type="spellStart"/>
      <w:r w:rsidRPr="00671467">
        <w:rPr>
          <w:sz w:val="28"/>
          <w:szCs w:val="28"/>
        </w:rPr>
        <w:t>pH</w:t>
      </w:r>
      <w:proofErr w:type="spellEnd"/>
      <w:r w:rsidRPr="00671467">
        <w:rPr>
          <w:sz w:val="28"/>
          <w:szCs w:val="28"/>
        </w:rPr>
        <w:t xml:space="preserve"> снижается и к концу длительного посола составляет 5,7-5,8.</w:t>
      </w:r>
    </w:p>
    <w:p w:rsidR="006C2959" w:rsidRPr="00671467" w:rsidRDefault="006C2959" w:rsidP="006C2959">
      <w:pPr>
        <w:ind w:firstLine="225"/>
        <w:jc w:val="both"/>
        <w:rPr>
          <w:sz w:val="28"/>
          <w:szCs w:val="28"/>
        </w:rPr>
      </w:pPr>
      <w:proofErr w:type="gramStart"/>
      <w:r w:rsidRPr="00671467">
        <w:rPr>
          <w:sz w:val="28"/>
          <w:szCs w:val="28"/>
        </w:rPr>
        <w:t>Обмен веществ и развитие клеток микроорганизмов невозможны без питания.</w:t>
      </w:r>
      <w:proofErr w:type="gramEnd"/>
      <w:r w:rsidRPr="00671467">
        <w:rPr>
          <w:sz w:val="28"/>
          <w:szCs w:val="28"/>
        </w:rPr>
        <w:t xml:space="preserve"> </w:t>
      </w:r>
      <w:proofErr w:type="gramStart"/>
      <w:r w:rsidRPr="00671467">
        <w:rPr>
          <w:sz w:val="28"/>
          <w:szCs w:val="28"/>
        </w:rPr>
        <w:t>Кроме воды, им необходимы углерод, азот, минеральные вещества, микроэлементы, витамины, аминокислоты, пиримидины и пурины.</w:t>
      </w:r>
      <w:proofErr w:type="gramEnd"/>
    </w:p>
    <w:p w:rsidR="006C2959" w:rsidRPr="00671467" w:rsidRDefault="006C2959" w:rsidP="006C2959">
      <w:pPr>
        <w:ind w:firstLine="225"/>
        <w:jc w:val="both"/>
        <w:rPr>
          <w:sz w:val="28"/>
          <w:szCs w:val="28"/>
        </w:rPr>
      </w:pPr>
      <w:r w:rsidRPr="00671467">
        <w:rPr>
          <w:sz w:val="28"/>
          <w:szCs w:val="28"/>
        </w:rPr>
        <w:t xml:space="preserve">По способности использования источников углерода различают авто- и гетеротрофные микроорганизмы. Первые используют в качестве источника углерода углекислый газ и органические вещества, которые они могут получать, окисляя неорганические. Гетеротрофным микроорганизмам требуются органические источники углерода. В пищевой промышленности применяются гетеротрофы. Источниками углерода им служат моносахариды (глюкоза, фруктоза, галактоза и др.), дисахариды (сахароза, лактоза, мальтоза, </w:t>
      </w:r>
      <w:proofErr w:type="spellStart"/>
      <w:r w:rsidRPr="00671467">
        <w:rPr>
          <w:sz w:val="28"/>
          <w:szCs w:val="28"/>
        </w:rPr>
        <w:t>целлобиоза</w:t>
      </w:r>
      <w:proofErr w:type="spellEnd"/>
      <w:r w:rsidRPr="00671467">
        <w:rPr>
          <w:sz w:val="28"/>
          <w:szCs w:val="28"/>
        </w:rPr>
        <w:t xml:space="preserve">), </w:t>
      </w:r>
      <w:proofErr w:type="spellStart"/>
      <w:r w:rsidRPr="00671467">
        <w:rPr>
          <w:sz w:val="28"/>
          <w:szCs w:val="28"/>
        </w:rPr>
        <w:t>трисахариды</w:t>
      </w:r>
      <w:proofErr w:type="spellEnd"/>
      <w:r w:rsidRPr="00671467">
        <w:rPr>
          <w:sz w:val="28"/>
          <w:szCs w:val="28"/>
        </w:rPr>
        <w:t xml:space="preserve"> (раффиноза), полисахариды, олиг</w:t>
      </w:r>
      <w:proofErr w:type="gramStart"/>
      <w:r w:rsidRPr="00671467">
        <w:rPr>
          <w:sz w:val="28"/>
          <w:szCs w:val="28"/>
        </w:rPr>
        <w:t>о-</w:t>
      </w:r>
      <w:proofErr w:type="gramEnd"/>
      <w:r w:rsidRPr="00671467">
        <w:rPr>
          <w:sz w:val="28"/>
          <w:szCs w:val="28"/>
        </w:rPr>
        <w:t xml:space="preserve"> и полипептиды, аминокислоты, а также природное сырье и продукты его переработки (картофель, мука, свекла, целлюлоза, шрот и др.). В настоящее время в качестве источника углерода в биотехнологии используют </w:t>
      </w:r>
      <w:proofErr w:type="spellStart"/>
      <w:r w:rsidRPr="00671467">
        <w:rPr>
          <w:sz w:val="28"/>
          <w:szCs w:val="28"/>
        </w:rPr>
        <w:t>гидролизаты</w:t>
      </w:r>
      <w:proofErr w:type="spellEnd"/>
      <w:r w:rsidRPr="00671467">
        <w:rPr>
          <w:sz w:val="28"/>
          <w:szCs w:val="28"/>
        </w:rPr>
        <w:t xml:space="preserve"> крахмала и целлюлозы, сахарную мелассу, спирт и др.</w:t>
      </w:r>
    </w:p>
    <w:p w:rsidR="006C2959" w:rsidRPr="00671467" w:rsidRDefault="006C2959" w:rsidP="006C2959">
      <w:pPr>
        <w:ind w:firstLine="225"/>
        <w:jc w:val="both"/>
        <w:rPr>
          <w:sz w:val="28"/>
          <w:szCs w:val="28"/>
        </w:rPr>
      </w:pPr>
      <w:r w:rsidRPr="00671467">
        <w:rPr>
          <w:sz w:val="28"/>
          <w:szCs w:val="28"/>
        </w:rPr>
        <w:t>Плесневые грибы растут преимущественно на сахаросодержащих средах, а бактерии - на белоксодержащих.</w:t>
      </w:r>
    </w:p>
    <w:p w:rsidR="006C2959" w:rsidRPr="00671467" w:rsidRDefault="006C2959" w:rsidP="006C2959">
      <w:pPr>
        <w:ind w:firstLine="225"/>
        <w:jc w:val="both"/>
        <w:rPr>
          <w:sz w:val="28"/>
          <w:szCs w:val="28"/>
        </w:rPr>
      </w:pPr>
      <w:r w:rsidRPr="00671467">
        <w:rPr>
          <w:sz w:val="28"/>
          <w:szCs w:val="28"/>
        </w:rPr>
        <w:t xml:space="preserve">Микроорганизмам, не способным усваивать азот из воздуха, нужны для развития азотсодержащие среды. Обычно в качестве таковых используют производные аммиака, сам аммиак, мочевину, аминокислоты (глицин, </w:t>
      </w:r>
      <w:proofErr w:type="spellStart"/>
      <w:r w:rsidRPr="00671467">
        <w:rPr>
          <w:sz w:val="28"/>
          <w:szCs w:val="28"/>
        </w:rPr>
        <w:t>аланин</w:t>
      </w:r>
      <w:proofErr w:type="spellEnd"/>
      <w:r w:rsidRPr="00671467">
        <w:rPr>
          <w:sz w:val="28"/>
          <w:szCs w:val="28"/>
        </w:rPr>
        <w:t xml:space="preserve">, </w:t>
      </w:r>
      <w:proofErr w:type="spellStart"/>
      <w:r w:rsidRPr="00671467">
        <w:rPr>
          <w:sz w:val="28"/>
          <w:szCs w:val="28"/>
        </w:rPr>
        <w:t>валин</w:t>
      </w:r>
      <w:proofErr w:type="spellEnd"/>
      <w:r w:rsidRPr="00671467">
        <w:rPr>
          <w:sz w:val="28"/>
          <w:szCs w:val="28"/>
        </w:rPr>
        <w:t xml:space="preserve"> и др.), пептоны и белковые продукты (например, мясной экстракт).</w:t>
      </w:r>
    </w:p>
    <w:p w:rsidR="006C2959" w:rsidRPr="00671467" w:rsidRDefault="006C2959" w:rsidP="006C2959">
      <w:pPr>
        <w:ind w:firstLine="225"/>
        <w:jc w:val="both"/>
        <w:rPr>
          <w:sz w:val="28"/>
          <w:szCs w:val="28"/>
        </w:rPr>
      </w:pPr>
      <w:r w:rsidRPr="00671467">
        <w:rPr>
          <w:sz w:val="28"/>
          <w:szCs w:val="28"/>
        </w:rPr>
        <w:t xml:space="preserve">Из минеральных веществ самым важным для микроорганизмов является фосфор, участвующий в переносе энергии и входящий в состав нуклеиновых кислот. </w:t>
      </w:r>
      <w:proofErr w:type="gramStart"/>
      <w:r w:rsidRPr="00671467">
        <w:rPr>
          <w:sz w:val="28"/>
          <w:szCs w:val="28"/>
        </w:rPr>
        <w:t>Кроме того, им требуются сера, калий, кальций, магний и натрий, а также микроэлементы: кобальт, марганец, медь, цинк, молибден, хром, никель, ванадий, бор, селен, кремний, вольфрам, хлор и йод.</w:t>
      </w:r>
      <w:proofErr w:type="gramEnd"/>
      <w:r w:rsidRPr="00671467">
        <w:rPr>
          <w:sz w:val="28"/>
          <w:szCs w:val="28"/>
        </w:rPr>
        <w:t xml:space="preserve"> Для </w:t>
      </w:r>
      <w:r w:rsidRPr="00671467">
        <w:rPr>
          <w:sz w:val="28"/>
          <w:szCs w:val="28"/>
        </w:rPr>
        <w:lastRenderedPageBreak/>
        <w:t>удовлетворения потребности микроорганизмов в этих элементах их вносят в субстрат в виде неорганических солей.</w:t>
      </w:r>
    </w:p>
    <w:p w:rsidR="006C2959" w:rsidRPr="00671467" w:rsidRDefault="006C2959" w:rsidP="006C2959">
      <w:pPr>
        <w:ind w:firstLine="225"/>
        <w:jc w:val="both"/>
        <w:rPr>
          <w:sz w:val="28"/>
          <w:szCs w:val="28"/>
        </w:rPr>
      </w:pPr>
      <w:r w:rsidRPr="00671467">
        <w:rPr>
          <w:sz w:val="28"/>
          <w:szCs w:val="28"/>
        </w:rPr>
        <w:t>Витамины являются необходимым условием развития различных микроорганизмов, гак как они входят в состав к</w:t>
      </w:r>
      <w:proofErr w:type="gramStart"/>
      <w:r w:rsidRPr="00671467">
        <w:rPr>
          <w:sz w:val="28"/>
          <w:szCs w:val="28"/>
        </w:rPr>
        <w:t>о-</w:t>
      </w:r>
      <w:proofErr w:type="gramEnd"/>
      <w:r w:rsidRPr="00671467">
        <w:rPr>
          <w:sz w:val="28"/>
          <w:szCs w:val="28"/>
        </w:rPr>
        <w:t xml:space="preserve"> ферментов (например, </w:t>
      </w:r>
      <w:proofErr w:type="spellStart"/>
      <w:r w:rsidRPr="00671467">
        <w:rPr>
          <w:sz w:val="28"/>
          <w:szCs w:val="28"/>
        </w:rPr>
        <w:t>никотинамид</w:t>
      </w:r>
      <w:proofErr w:type="spellEnd"/>
      <w:r w:rsidRPr="00671467">
        <w:rPr>
          <w:sz w:val="28"/>
          <w:szCs w:val="28"/>
        </w:rPr>
        <w:t xml:space="preserve"> в НАД+ и НАДФ+). Наиболее важными для микроорганизмов витаминами являются тиамин (В,), рибофлавин (В2), пиридоксин (</w:t>
      </w:r>
      <w:proofErr w:type="spellStart"/>
      <w:proofErr w:type="gramStart"/>
      <w:r w:rsidRPr="00671467">
        <w:rPr>
          <w:sz w:val="28"/>
          <w:szCs w:val="28"/>
        </w:rPr>
        <w:t>Вв</w:t>
      </w:r>
      <w:proofErr w:type="spellEnd"/>
      <w:proofErr w:type="gramEnd"/>
      <w:r w:rsidRPr="00671467">
        <w:rPr>
          <w:sz w:val="28"/>
          <w:szCs w:val="28"/>
        </w:rPr>
        <w:t xml:space="preserve">), биотин, </w:t>
      </w:r>
      <w:proofErr w:type="spellStart"/>
      <w:r w:rsidRPr="00671467">
        <w:rPr>
          <w:sz w:val="28"/>
          <w:szCs w:val="28"/>
        </w:rPr>
        <w:t>нантоте</w:t>
      </w:r>
      <w:proofErr w:type="spellEnd"/>
      <w:r w:rsidRPr="00671467">
        <w:rPr>
          <w:sz w:val="28"/>
          <w:szCs w:val="28"/>
        </w:rPr>
        <w:t xml:space="preserve">- новая кислота, фолиевая кислота и </w:t>
      </w:r>
      <w:proofErr w:type="spellStart"/>
      <w:r w:rsidRPr="00671467">
        <w:rPr>
          <w:sz w:val="28"/>
          <w:szCs w:val="28"/>
        </w:rPr>
        <w:t>цианокобаламин</w:t>
      </w:r>
      <w:proofErr w:type="spellEnd"/>
      <w:r w:rsidRPr="00671467">
        <w:rPr>
          <w:sz w:val="28"/>
          <w:szCs w:val="28"/>
        </w:rPr>
        <w:t xml:space="preserve"> (В 12).</w:t>
      </w:r>
    </w:p>
    <w:p w:rsidR="006C2959" w:rsidRPr="00671467" w:rsidRDefault="006C2959" w:rsidP="006C2959">
      <w:pPr>
        <w:ind w:firstLine="225"/>
        <w:jc w:val="both"/>
        <w:rPr>
          <w:sz w:val="28"/>
          <w:szCs w:val="28"/>
        </w:rPr>
      </w:pPr>
      <w:r w:rsidRPr="00671467">
        <w:rPr>
          <w:sz w:val="28"/>
          <w:szCs w:val="28"/>
        </w:rPr>
        <w:t>Пиримидины и пурины необходимы живой клетке для синтеза нуклеиновых кислот.</w:t>
      </w:r>
    </w:p>
    <w:p w:rsidR="009B48EB" w:rsidRPr="00671467" w:rsidRDefault="009B48EB"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CB1A4F" w:rsidRPr="00671467" w:rsidRDefault="00CB1A4F" w:rsidP="009B48EB">
      <w:pPr>
        <w:shd w:val="clear" w:color="auto" w:fill="FFFFFF"/>
        <w:ind w:firstLine="567"/>
        <w:jc w:val="both"/>
        <w:rPr>
          <w:b/>
          <w:sz w:val="28"/>
          <w:szCs w:val="28"/>
        </w:rPr>
      </w:pPr>
    </w:p>
    <w:p w:rsidR="00CB1A4F" w:rsidRPr="00671467" w:rsidRDefault="00CB1A4F"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CB1A4F" w:rsidRPr="00671467" w:rsidRDefault="00CB1A4F" w:rsidP="00F50334">
      <w:pPr>
        <w:shd w:val="clear" w:color="auto" w:fill="FFFFFF"/>
        <w:ind w:firstLine="567"/>
        <w:jc w:val="both"/>
        <w:rPr>
          <w:b/>
          <w:sz w:val="28"/>
          <w:szCs w:val="28"/>
        </w:rPr>
      </w:pPr>
      <w:r w:rsidRPr="00671467">
        <w:rPr>
          <w:b/>
          <w:sz w:val="28"/>
          <w:szCs w:val="28"/>
        </w:rPr>
        <w:lastRenderedPageBreak/>
        <w:t xml:space="preserve">Тема 9: Биотехнологические методы исследования состава и свойств пищевого сырья и продуктов </w:t>
      </w:r>
    </w:p>
    <w:p w:rsidR="00F50334" w:rsidRPr="00671467" w:rsidRDefault="00F50334" w:rsidP="00F50334">
      <w:pPr>
        <w:shd w:val="clear" w:color="auto" w:fill="FFFFFF"/>
        <w:ind w:firstLine="567"/>
        <w:jc w:val="both"/>
        <w:rPr>
          <w:b/>
          <w:sz w:val="28"/>
          <w:szCs w:val="28"/>
        </w:rPr>
      </w:pPr>
      <w:r w:rsidRPr="00671467">
        <w:rPr>
          <w:b/>
          <w:sz w:val="28"/>
          <w:szCs w:val="28"/>
        </w:rPr>
        <w:t xml:space="preserve">Цель:  </w:t>
      </w:r>
      <w:r w:rsidRPr="00671467">
        <w:rPr>
          <w:sz w:val="28"/>
          <w:szCs w:val="28"/>
        </w:rPr>
        <w:t>Изучить биотехнологические методы исследования состава и свойств пищевого сырья и продуктов</w:t>
      </w:r>
    </w:p>
    <w:p w:rsidR="00F50334" w:rsidRPr="00671467" w:rsidRDefault="00F50334" w:rsidP="00F50334">
      <w:pPr>
        <w:widowControl w:val="0"/>
        <w:autoSpaceDE w:val="0"/>
        <w:autoSpaceDN w:val="0"/>
        <w:adjustRightInd w:val="0"/>
        <w:ind w:firstLine="709"/>
        <w:jc w:val="both"/>
        <w:rPr>
          <w:b/>
          <w:sz w:val="28"/>
          <w:szCs w:val="28"/>
        </w:rPr>
      </w:pPr>
      <w:r w:rsidRPr="00671467">
        <w:rPr>
          <w:b/>
          <w:sz w:val="28"/>
          <w:szCs w:val="28"/>
        </w:rPr>
        <w:t>План:</w:t>
      </w:r>
    </w:p>
    <w:p w:rsidR="00F50334" w:rsidRPr="00671467" w:rsidRDefault="00F50334" w:rsidP="00F50334">
      <w:pPr>
        <w:pStyle w:val="a5"/>
        <w:widowControl w:val="0"/>
        <w:numPr>
          <w:ilvl w:val="1"/>
          <w:numId w:val="18"/>
        </w:numPr>
        <w:autoSpaceDE w:val="0"/>
        <w:autoSpaceDN w:val="0"/>
        <w:adjustRightInd w:val="0"/>
        <w:jc w:val="both"/>
        <w:rPr>
          <w:sz w:val="28"/>
          <w:szCs w:val="28"/>
        </w:rPr>
      </w:pPr>
      <w:r w:rsidRPr="00671467">
        <w:rPr>
          <w:sz w:val="28"/>
          <w:szCs w:val="28"/>
        </w:rPr>
        <w:t>Биотехнологические методы исследования состава и свойств пищевого сырья и продуктов</w:t>
      </w:r>
    </w:p>
    <w:p w:rsidR="00F50334" w:rsidRPr="00671467" w:rsidRDefault="00F50334" w:rsidP="00F50334">
      <w:pPr>
        <w:widowControl w:val="0"/>
        <w:autoSpaceDE w:val="0"/>
        <w:autoSpaceDN w:val="0"/>
        <w:adjustRightInd w:val="0"/>
        <w:ind w:firstLine="709"/>
        <w:jc w:val="both"/>
        <w:rPr>
          <w:sz w:val="28"/>
          <w:szCs w:val="28"/>
        </w:rPr>
      </w:pPr>
    </w:p>
    <w:p w:rsidR="00CB1A4F"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1. </w:t>
      </w:r>
      <w:r w:rsidR="00CB1A4F" w:rsidRPr="00671467">
        <w:rPr>
          <w:sz w:val="28"/>
          <w:szCs w:val="28"/>
        </w:rPr>
        <w:t xml:space="preserve">Биотехнология - междисциплинарная область научно-технического прогресса, возникшая на стыке биологических, химических и технических знаний, </w:t>
      </w:r>
      <w:proofErr w:type="gramStart"/>
      <w:r w:rsidR="00CB1A4F" w:rsidRPr="00671467">
        <w:rPr>
          <w:sz w:val="28"/>
          <w:szCs w:val="28"/>
        </w:rPr>
        <w:t>целью</w:t>
      </w:r>
      <w:proofErr w:type="gramEnd"/>
      <w:r w:rsidR="00CB1A4F" w:rsidRPr="00671467">
        <w:rPr>
          <w:sz w:val="28"/>
          <w:szCs w:val="28"/>
        </w:rPr>
        <w:t xml:space="preserve"> которой является промышленное производство товаров и услуг с использованием живых организмов, биологических систем и процессов. Важной отраслью биотехнологии является пищевая биотехнология, которая направлена на решение проблем дефицита продуктов питания, повышения их качества и разработки новых пищевых продуктов с использованием биотехнологических методов и приемов.</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Пищевая биотехнология изучает биотехнологический потенциал сырья животного происхождения и пищевых добавок, в качестве которых используются новые ферментные препараты, продукты микробного синтеза, новые виды биологически активных веществ и многокомпонентные добавки.</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Пищевая биотехнология разрабатывает новые, более рентабельные и перспективные конкретные технологические решения, что позволяет создать высококачественную продукцию перерабатывающей промышленности.</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 xml:space="preserve">Биотехнология используется для изготовления продуктов питания уже на протяжении более 8000 лет. Наличию на полках магазинов и в холодильнике хлеба, алкогольных напитков, уксуса, сыра, йогурта и многого другого мы обязаны ферментам, вырабатываемым различными микроорганизмами. Современная биотехнология постоянно оказывает влияние на пищевую промышленность посредством создания новых продуктов, а также снижения себестоимости и усовершенствования бактериальных процессов, с незапамятных </w:t>
      </w:r>
      <w:proofErr w:type="gramStart"/>
      <w:r w:rsidRPr="00671467">
        <w:rPr>
          <w:sz w:val="28"/>
          <w:szCs w:val="28"/>
        </w:rPr>
        <w:t>пор</w:t>
      </w:r>
      <w:proofErr w:type="gramEnd"/>
      <w:r w:rsidRPr="00671467">
        <w:rPr>
          <w:sz w:val="28"/>
          <w:szCs w:val="28"/>
        </w:rPr>
        <w:t xml:space="preserve"> используемых в производстве продуктов питания.</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Помимо решения продовольственной проблемы перед пищевой промышленностью стоит ряд других, не менее важных задач, решение которых возможно с помощью биотехнологий уже применяемых и внедряемых в пищевой промышленности.</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Одной из таких задач является проблема контроля качества на разных стадиях производства, начиная от сырья и заканчивая готовой продукцией. В задачи служб контроля качества входит определение наличия примесей микробиологического (патогенная микрофлора) и химического (токсичные и вредные вещества) характера. Одним из главных требований к используемым для решения этих задач тест-системам являются их точность, простота в использовании и высокая скорость определения.</w:t>
      </w:r>
    </w:p>
    <w:p w:rsidR="00CB1A4F" w:rsidRPr="00671467" w:rsidRDefault="00CB1A4F" w:rsidP="00F50334">
      <w:pPr>
        <w:widowControl w:val="0"/>
        <w:autoSpaceDE w:val="0"/>
        <w:autoSpaceDN w:val="0"/>
        <w:adjustRightInd w:val="0"/>
        <w:ind w:firstLine="709"/>
        <w:jc w:val="both"/>
        <w:rPr>
          <w:sz w:val="28"/>
          <w:szCs w:val="28"/>
        </w:rPr>
      </w:pPr>
      <w:r w:rsidRPr="00671467">
        <w:rPr>
          <w:sz w:val="28"/>
          <w:szCs w:val="28"/>
        </w:rPr>
        <w:t>Предмет исследования - биотехнологические процессы. Объект исследования - пищевая промышленность.</w:t>
      </w:r>
    </w:p>
    <w:p w:rsidR="00F50334" w:rsidRPr="00671467" w:rsidRDefault="00F50334" w:rsidP="00F50334">
      <w:pPr>
        <w:widowControl w:val="0"/>
        <w:autoSpaceDE w:val="0"/>
        <w:autoSpaceDN w:val="0"/>
        <w:adjustRightInd w:val="0"/>
        <w:ind w:firstLine="709"/>
        <w:jc w:val="both"/>
        <w:rPr>
          <w:sz w:val="28"/>
          <w:szCs w:val="28"/>
        </w:rPr>
      </w:pPr>
      <w:proofErr w:type="spellStart"/>
      <w:r w:rsidRPr="00671467">
        <w:rPr>
          <w:sz w:val="28"/>
          <w:szCs w:val="28"/>
        </w:rPr>
        <w:t>Биотехнологи</w:t>
      </w:r>
      <w:proofErr w:type="spellEnd"/>
      <w:r w:rsidRPr="00671467">
        <w:rPr>
          <w:sz w:val="28"/>
          <w:szCs w:val="28"/>
        </w:rPr>
        <w:t xml:space="preserve">, работающие с животными, тоже занимаются поисками </w:t>
      </w:r>
      <w:proofErr w:type="gramStart"/>
      <w:r w:rsidRPr="00671467">
        <w:rPr>
          <w:sz w:val="28"/>
          <w:szCs w:val="28"/>
        </w:rPr>
        <w:lastRenderedPageBreak/>
        <w:t>путей повышения качества продуктов питания</w:t>
      </w:r>
      <w:proofErr w:type="gramEnd"/>
      <w:r w:rsidRPr="00671467">
        <w:rPr>
          <w:sz w:val="28"/>
          <w:szCs w:val="28"/>
        </w:rPr>
        <w:t>. Уже создана говядина с пониженным содержанием жира и свинина с повышенным соотношением мясо/сало.</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Повышение питательной ценности продуктов имеет особенно большое значение для развивающихся стран. Исследователи университета Неру (Нью-Дели) использовали ген южноафриканского растения амаранта для повышения содержания белка в клубнях картофеля. </w:t>
      </w:r>
      <w:proofErr w:type="spellStart"/>
      <w:r w:rsidRPr="00671467">
        <w:rPr>
          <w:sz w:val="28"/>
          <w:szCs w:val="28"/>
        </w:rPr>
        <w:t>Трансгенный</w:t>
      </w:r>
      <w:proofErr w:type="spellEnd"/>
      <w:r w:rsidRPr="00671467">
        <w:rPr>
          <w:sz w:val="28"/>
          <w:szCs w:val="28"/>
        </w:rPr>
        <w:t xml:space="preserve"> картофель также содержит большое количество незаменимых аминокислот, не входящих в состав клубней обычного картофеля. В качестве примеров можно также упомянуть «золотой рис» и масло </w:t>
      </w:r>
      <w:proofErr w:type="spellStart"/>
      <w:r w:rsidRPr="00671467">
        <w:rPr>
          <w:sz w:val="28"/>
          <w:szCs w:val="28"/>
        </w:rPr>
        <w:t>канолы</w:t>
      </w:r>
      <w:proofErr w:type="spellEnd"/>
      <w:r w:rsidRPr="00671467">
        <w:rPr>
          <w:sz w:val="28"/>
          <w:szCs w:val="28"/>
        </w:rPr>
        <w:t xml:space="preserve">, обогащенные витамином А. Дальнейшее усовершенствование «золотого риса» привело к повышению содержания в зернах </w:t>
      </w:r>
      <w:proofErr w:type="spellStart"/>
      <w:r w:rsidR="00CF3757" w:rsidRPr="00671467">
        <w:rPr>
          <w:sz w:val="28"/>
          <w:szCs w:val="28"/>
        </w:rPr>
        <w:t>легкоусваиваемых</w:t>
      </w:r>
      <w:proofErr w:type="spellEnd"/>
      <w:r w:rsidR="00CF3757" w:rsidRPr="00671467">
        <w:rPr>
          <w:sz w:val="28"/>
          <w:szCs w:val="28"/>
        </w:rPr>
        <w:t xml:space="preserve"> форм железа.</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Биотехнология подает большие надежды и в улучшении показателей продуктов функционального питания. Программы разработки и внедрения на рынок </w:t>
      </w:r>
      <w:proofErr w:type="spellStart"/>
      <w:r w:rsidRPr="00671467">
        <w:rPr>
          <w:sz w:val="28"/>
          <w:szCs w:val="28"/>
        </w:rPr>
        <w:t>нутрицевтиков</w:t>
      </w:r>
      <w:proofErr w:type="spellEnd"/>
      <w:r w:rsidRPr="00671467">
        <w:rPr>
          <w:sz w:val="28"/>
          <w:szCs w:val="28"/>
        </w:rPr>
        <w:t xml:space="preserve"> - продуктов-лекарств, систематическое употребление которых оказывает регулирующее действие на определенные системы и органы организма, улучшая здоровье человека, приняты во многих странах. Такие продукты содержат повышенное по сравнению с </w:t>
      </w:r>
      <w:proofErr w:type="gramStart"/>
      <w:r w:rsidRPr="00671467">
        <w:rPr>
          <w:sz w:val="28"/>
          <w:szCs w:val="28"/>
        </w:rPr>
        <w:t>обычными</w:t>
      </w:r>
      <w:proofErr w:type="gramEnd"/>
      <w:r w:rsidRPr="00671467">
        <w:rPr>
          <w:sz w:val="28"/>
          <w:szCs w:val="28"/>
        </w:rPr>
        <w:t xml:space="preserve"> количество незаменимых аминокислот, витаминов, минералов и других биологически активных веществ. Знакомые всем </w:t>
      </w:r>
      <w:proofErr w:type="spellStart"/>
      <w:r w:rsidRPr="00671467">
        <w:rPr>
          <w:sz w:val="28"/>
          <w:szCs w:val="28"/>
        </w:rPr>
        <w:t>нутрицевтики</w:t>
      </w:r>
      <w:proofErr w:type="spellEnd"/>
      <w:r w:rsidRPr="00671467">
        <w:rPr>
          <w:sz w:val="28"/>
          <w:szCs w:val="28"/>
        </w:rPr>
        <w:t xml:space="preserve"> - чеснок и лук, содержащие вещества, снижающие уровень холестерина и усиливающие иммунитет; богатый антиоксидантами зеленый чай; брокколи и кочанная капуста, в состав которой входят </w:t>
      </w:r>
      <w:proofErr w:type="spellStart"/>
      <w:r w:rsidRPr="00671467">
        <w:rPr>
          <w:sz w:val="28"/>
          <w:szCs w:val="28"/>
        </w:rPr>
        <w:t>глюкозинолаты</w:t>
      </w:r>
      <w:proofErr w:type="spellEnd"/>
      <w:r w:rsidRPr="00671467">
        <w:rPr>
          <w:sz w:val="28"/>
          <w:szCs w:val="28"/>
        </w:rPr>
        <w:t>, стимулирующие активность противоопухолевых ферментов.</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Биотехнология используется для повышения содержания этих и других полезных соединений в продуктах функционального питания. Например, исследователи университета </w:t>
      </w:r>
      <w:proofErr w:type="spellStart"/>
      <w:r w:rsidRPr="00671467">
        <w:rPr>
          <w:sz w:val="28"/>
          <w:szCs w:val="28"/>
        </w:rPr>
        <w:t>Пердью</w:t>
      </w:r>
      <w:proofErr w:type="spellEnd"/>
      <w:r w:rsidRPr="00671467">
        <w:rPr>
          <w:sz w:val="28"/>
          <w:szCs w:val="28"/>
        </w:rPr>
        <w:t xml:space="preserve"> (г. </w:t>
      </w:r>
      <w:proofErr w:type="spellStart"/>
      <w:r w:rsidRPr="00671467">
        <w:rPr>
          <w:sz w:val="28"/>
          <w:szCs w:val="28"/>
        </w:rPr>
        <w:t>Лафейетт</w:t>
      </w:r>
      <w:proofErr w:type="spellEnd"/>
      <w:r w:rsidRPr="00671467">
        <w:rPr>
          <w:sz w:val="28"/>
          <w:szCs w:val="28"/>
        </w:rPr>
        <w:t xml:space="preserve">, штат Индиана) и Министерства сельского хозяйства США (USDA) создали сорт томатов, содержащий в три раза более высокий по сравнению с обычными сортами уровень антиоксиданта </w:t>
      </w:r>
      <w:proofErr w:type="spellStart"/>
      <w:r w:rsidRPr="00671467">
        <w:rPr>
          <w:sz w:val="28"/>
          <w:szCs w:val="28"/>
        </w:rPr>
        <w:t>ликопена</w:t>
      </w:r>
      <w:proofErr w:type="spellEnd"/>
      <w:r w:rsidRPr="00671467">
        <w:rPr>
          <w:sz w:val="28"/>
          <w:szCs w:val="28"/>
        </w:rPr>
        <w:t xml:space="preserve">. Употребление </w:t>
      </w:r>
      <w:proofErr w:type="spellStart"/>
      <w:r w:rsidRPr="00671467">
        <w:rPr>
          <w:sz w:val="28"/>
          <w:szCs w:val="28"/>
        </w:rPr>
        <w:t>ликопена</w:t>
      </w:r>
      <w:proofErr w:type="spellEnd"/>
      <w:r w:rsidRPr="00671467">
        <w:rPr>
          <w:sz w:val="28"/>
          <w:szCs w:val="28"/>
        </w:rPr>
        <w:t xml:space="preserve"> снижает риск возникновения рака простаты и молочной железы, а также снижает содержание в крови «плохого» холестерина. Другая группа специалистов USDA работает над увеличением содержания в клубнике </w:t>
      </w:r>
      <w:proofErr w:type="spellStart"/>
      <w:r w:rsidRPr="00671467">
        <w:rPr>
          <w:sz w:val="28"/>
          <w:szCs w:val="28"/>
        </w:rPr>
        <w:t>эллаговой</w:t>
      </w:r>
      <w:proofErr w:type="spellEnd"/>
      <w:r w:rsidRPr="00671467">
        <w:rPr>
          <w:sz w:val="28"/>
          <w:szCs w:val="28"/>
        </w:rPr>
        <w:t xml:space="preserve"> кислоты, обладающей противоопухолевыми свойствами.</w:t>
      </w:r>
    </w:p>
    <w:p w:rsidR="00F50334" w:rsidRPr="00671467" w:rsidRDefault="00F50334" w:rsidP="00F50334">
      <w:pPr>
        <w:widowControl w:val="0"/>
        <w:autoSpaceDE w:val="0"/>
        <w:autoSpaceDN w:val="0"/>
        <w:adjustRightInd w:val="0"/>
        <w:ind w:firstLine="709"/>
        <w:jc w:val="both"/>
        <w:rPr>
          <w:sz w:val="28"/>
          <w:szCs w:val="28"/>
        </w:rPr>
      </w:pPr>
      <w:proofErr w:type="spellStart"/>
      <w:r w:rsidRPr="00671467">
        <w:rPr>
          <w:sz w:val="28"/>
          <w:szCs w:val="28"/>
        </w:rPr>
        <w:t>Биотехнологи</w:t>
      </w:r>
      <w:proofErr w:type="spellEnd"/>
      <w:r w:rsidRPr="00671467">
        <w:rPr>
          <w:sz w:val="28"/>
          <w:szCs w:val="28"/>
        </w:rPr>
        <w:t xml:space="preserve"> занимаются улучшением качества растительного сырья также с точки зрения его привлекательности для покупателя и легкости приготовления. Ученые удлиняют срок хранения фруктов и овощей; делают морковь, паприку и сельдерей более хрустящими; создают не содержащие семян сорта дынь и винограда; продлевают длительность сезонно-географической доступности томатов, клубники и малины; улучшают вкусовые качества томатов, салата-латука, перца, зеленого горошка и картофеля; создают не содержащие кофеина сорта кофе и чая.[8]</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Японские ученые идентифицировали фермент, заставляющий нас плакать во время резки лука, и таким образом уже сделали первый шаг на пути к созданию лука, от которого не плачут.</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Большая часть работы по улучшению способности продуктов </w:t>
      </w:r>
      <w:r w:rsidRPr="00671467">
        <w:rPr>
          <w:sz w:val="28"/>
          <w:szCs w:val="28"/>
        </w:rPr>
        <w:lastRenderedPageBreak/>
        <w:t>переносить тепловую обработку заключается в изменении соотношения содержания в них воды и крахмала. Например, богатый крахмалом картофель полезней, так как во время жарки он впитывает меньше жира. Другим полезным свойством крахмалистой картошки является то, что для ее приготовления требуется меньше энергии и, соответственно, меньше финансовых затрат. Большинство изготовителей томатных паст и кетчупов в настоящее время используют в качестве сырья созданные с помощью метода клеточных культур сорта томатов. Мякоть таких помидоров содержит на 30% меньше воды, и их переработка экономит пищевой промышленности США 35</w:t>
      </w:r>
      <w:r w:rsidR="00CF3757" w:rsidRPr="00671467">
        <w:rPr>
          <w:sz w:val="28"/>
          <w:szCs w:val="28"/>
        </w:rPr>
        <w:t xml:space="preserve"> миллионов долларов ежегодно.</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Другой областью пищевой промышленности, экономически выигрывающей от повышения качества сырья, является производство молочных продуктов. Биотехнологические методы позволили новозеландским ученым добиться повышения содержания в молоке белка казеина - важного компонента процесса сыроварения - на 13%.</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Биотехнология также обеспечивает возможность получения продуктов, производство которые при традиционном подходе оказывается экономически невыгодным. Например, промышленное изготовление используемых в качестве подсластителей полимеров фруктозы давно перестало быть прерогативой обычных методов </w:t>
      </w:r>
      <w:proofErr w:type="gramStart"/>
      <w:r w:rsidRPr="00671467">
        <w:rPr>
          <w:sz w:val="28"/>
          <w:szCs w:val="28"/>
        </w:rPr>
        <w:t>пищевого</w:t>
      </w:r>
      <w:proofErr w:type="gramEnd"/>
      <w:r w:rsidRPr="00671467">
        <w:rPr>
          <w:sz w:val="28"/>
          <w:szCs w:val="28"/>
        </w:rPr>
        <w:t xml:space="preserve"> процессинга. Полимеры фруктозы представляют собой короткие цепочки, состоящие из молекул фруктозы, по вкусу напоминающие сахар, но не содержащие калорий. Исследователи обнаружили ген, превращающий 90% сахара сахарной свеклы в полимеры фруктозы. Они составляют 40% веса такой </w:t>
      </w:r>
      <w:proofErr w:type="spellStart"/>
      <w:r w:rsidRPr="00671467">
        <w:rPr>
          <w:sz w:val="28"/>
          <w:szCs w:val="28"/>
        </w:rPr>
        <w:t>трансгенной</w:t>
      </w:r>
      <w:proofErr w:type="spellEnd"/>
      <w:r w:rsidRPr="00671467">
        <w:rPr>
          <w:sz w:val="28"/>
          <w:szCs w:val="28"/>
        </w:rPr>
        <w:t xml:space="preserve"> свеклы, что делает ее весьма привлекательным сырьем для изготовления подсластителей.</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Наиболее значимой проблемой безопасности сырья для производителей продуктов питания является микробное заражение, которое может возникнуть на любом этапе движения продукта от фермы до стола потребителя. Любой биотехнологический продукт, снижающий количество микроорганизмов на продуктах животного и растительного происхождения, существенно повышает безопасность сырья пищевой промышленности. Повышение безопасности продуктов за счет снижения микробной контаминации начинается с фермы. Устойчивые к вредителям и заболеваниям </w:t>
      </w:r>
      <w:proofErr w:type="spellStart"/>
      <w:r w:rsidRPr="00671467">
        <w:rPr>
          <w:sz w:val="28"/>
          <w:szCs w:val="28"/>
        </w:rPr>
        <w:t>трансгенные</w:t>
      </w:r>
      <w:proofErr w:type="spellEnd"/>
      <w:r w:rsidRPr="00671467">
        <w:rPr>
          <w:sz w:val="28"/>
          <w:szCs w:val="28"/>
        </w:rPr>
        <w:t xml:space="preserve"> сорта растений в значительно меньшей степени подвержены бактериальному заражению. Новые биотехнологические методы диагностики позволяют выявлять характер бактериальных заболеваний на ранних этапах и с высокой степенью точности, что позволяет изымать и уничтожать заболевших животных или инфицированные растения до того, как болезнь распространилась.</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xml:space="preserve">Биотехнология способствует повышению качества сырья еще и за счет выявления и удаления аллергенных белков, содержащихся в таких продуктах, как арахис, соя и молоко. Хотя 95% аллергенов могут быть отнесены к одной из восьми пищевых групп, в большинстве случаев мы не знаем, какой из тысяч пищевых белков послужил причиной запуска аллергической реакции. Использование биотехнологических методик привело к значительному прогрессу в этой области. Кроме того, </w:t>
      </w:r>
      <w:proofErr w:type="spellStart"/>
      <w:r w:rsidRPr="00671467">
        <w:rPr>
          <w:sz w:val="28"/>
          <w:szCs w:val="28"/>
        </w:rPr>
        <w:lastRenderedPageBreak/>
        <w:t>биотехнологи</w:t>
      </w:r>
      <w:proofErr w:type="spellEnd"/>
      <w:r w:rsidRPr="00671467">
        <w:rPr>
          <w:sz w:val="28"/>
          <w:szCs w:val="28"/>
        </w:rPr>
        <w:t xml:space="preserve"> разработали методы блокирования или удаления генов </w:t>
      </w:r>
      <w:proofErr w:type="spellStart"/>
      <w:r w:rsidRPr="00671467">
        <w:rPr>
          <w:sz w:val="28"/>
          <w:szCs w:val="28"/>
        </w:rPr>
        <w:t>аллергенности</w:t>
      </w:r>
      <w:proofErr w:type="spellEnd"/>
      <w:r w:rsidRPr="00671467">
        <w:rPr>
          <w:sz w:val="28"/>
          <w:szCs w:val="28"/>
        </w:rPr>
        <w:t xml:space="preserve"> из гено</w:t>
      </w:r>
      <w:r w:rsidR="00CF3757" w:rsidRPr="00671467">
        <w:rPr>
          <w:sz w:val="28"/>
          <w:szCs w:val="28"/>
        </w:rPr>
        <w:t>мов арахиса, сои и креветок.</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И, наконец, биотехнология помогает в повышении качества сельскохозяйственного сырья путем снижения содержания натуральных растительных токсинов, обнаруженных в некоторых культурах, в том числе в картофеле и маниоке.</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Биологические методы включают:</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микробиологический синтез</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генетическую инженерию</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клеточную и белковую инженерию</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инженерную энзимологию</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культивирование клеток растений, животных и бактерий</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 методы слияния клеток</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Биотехнология как наука возникла на стыке слияния биологических, химических и технических наук.</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Основные разделы биотехнологии.</w:t>
      </w:r>
    </w:p>
    <w:p w:rsidR="00F50334" w:rsidRPr="00671467" w:rsidRDefault="00F50334" w:rsidP="00F50334">
      <w:pPr>
        <w:widowControl w:val="0"/>
        <w:autoSpaceDE w:val="0"/>
        <w:autoSpaceDN w:val="0"/>
        <w:adjustRightInd w:val="0"/>
        <w:ind w:firstLine="709"/>
        <w:jc w:val="both"/>
        <w:rPr>
          <w:sz w:val="28"/>
          <w:szCs w:val="28"/>
        </w:rPr>
      </w:pPr>
      <w:r w:rsidRPr="00671467">
        <w:rPr>
          <w:sz w:val="28"/>
          <w:szCs w:val="28"/>
        </w:rPr>
        <w:t>Микробная биотехнология - основная часть биотехнологии.</w:t>
      </w:r>
    </w:p>
    <w:p w:rsidR="00F50334" w:rsidRPr="00671467" w:rsidRDefault="00F50334" w:rsidP="00F50334">
      <w:pPr>
        <w:widowControl w:val="0"/>
        <w:autoSpaceDE w:val="0"/>
        <w:autoSpaceDN w:val="0"/>
        <w:adjustRightInd w:val="0"/>
        <w:ind w:firstLine="709"/>
        <w:jc w:val="both"/>
        <w:rPr>
          <w:sz w:val="28"/>
          <w:szCs w:val="28"/>
        </w:rPr>
      </w:pPr>
      <w:proofErr w:type="gramStart"/>
      <w:r w:rsidRPr="00671467">
        <w:rPr>
          <w:sz w:val="28"/>
          <w:szCs w:val="28"/>
        </w:rPr>
        <w:t>Связана</w:t>
      </w:r>
      <w:proofErr w:type="gramEnd"/>
      <w:r w:rsidRPr="00671467">
        <w:rPr>
          <w:sz w:val="28"/>
          <w:szCs w:val="28"/>
        </w:rPr>
        <w:t xml:space="preserve"> с поисками новых природных продуцентов. Это генетика и селекция известных микроорганизмов и получение штаммов с высокой продуктивностью.</w:t>
      </w:r>
    </w:p>
    <w:p w:rsidR="00CB1A4F" w:rsidRPr="00671467" w:rsidRDefault="00CB1A4F" w:rsidP="009B48EB">
      <w:pPr>
        <w:shd w:val="clear" w:color="auto" w:fill="FFFFFF"/>
        <w:ind w:firstLine="567"/>
        <w:jc w:val="both"/>
        <w:rPr>
          <w:b/>
          <w:sz w:val="28"/>
          <w:szCs w:val="28"/>
        </w:rPr>
      </w:pPr>
    </w:p>
    <w:p w:rsidR="00CB1A4F" w:rsidRPr="00671467" w:rsidRDefault="00CB1A4F"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F3757" w:rsidRPr="00671467" w:rsidRDefault="00CF3757" w:rsidP="009B48EB">
      <w:pPr>
        <w:shd w:val="clear" w:color="auto" w:fill="FFFFFF"/>
        <w:ind w:firstLine="567"/>
        <w:jc w:val="both"/>
        <w:rPr>
          <w:b/>
          <w:sz w:val="28"/>
          <w:szCs w:val="28"/>
        </w:rPr>
      </w:pPr>
    </w:p>
    <w:p w:rsidR="00CB1A4F" w:rsidRPr="00671467" w:rsidRDefault="00CB1A4F" w:rsidP="009B48EB">
      <w:pPr>
        <w:shd w:val="clear" w:color="auto" w:fill="FFFFFF"/>
        <w:ind w:firstLine="567"/>
        <w:jc w:val="both"/>
        <w:rPr>
          <w:b/>
          <w:sz w:val="28"/>
          <w:szCs w:val="28"/>
        </w:rPr>
      </w:pPr>
    </w:p>
    <w:p w:rsidR="00657F31" w:rsidRPr="00671467" w:rsidRDefault="00EC33B5" w:rsidP="009B48EB">
      <w:pPr>
        <w:shd w:val="clear" w:color="auto" w:fill="FFFFFF"/>
        <w:ind w:firstLine="567"/>
        <w:jc w:val="both"/>
        <w:rPr>
          <w:b/>
          <w:sz w:val="28"/>
          <w:szCs w:val="28"/>
        </w:rPr>
      </w:pPr>
      <w:r w:rsidRPr="00671467">
        <w:rPr>
          <w:b/>
          <w:sz w:val="28"/>
          <w:szCs w:val="28"/>
        </w:rPr>
        <w:lastRenderedPageBreak/>
        <w:t xml:space="preserve">Тема 10: </w:t>
      </w:r>
      <w:r w:rsidR="00657F31" w:rsidRPr="00671467">
        <w:rPr>
          <w:b/>
          <w:sz w:val="28"/>
          <w:szCs w:val="28"/>
        </w:rPr>
        <w:t>Пищевая ценность и качество мяса и мясопродуктов</w:t>
      </w:r>
    </w:p>
    <w:p w:rsidR="0022083E" w:rsidRPr="00671467" w:rsidRDefault="0022083E" w:rsidP="009B48EB">
      <w:pPr>
        <w:shd w:val="clear" w:color="auto" w:fill="FFFFFF"/>
        <w:ind w:firstLine="567"/>
        <w:jc w:val="both"/>
        <w:rPr>
          <w:sz w:val="28"/>
          <w:szCs w:val="28"/>
        </w:rPr>
      </w:pPr>
      <w:r w:rsidRPr="00671467">
        <w:rPr>
          <w:b/>
          <w:sz w:val="28"/>
          <w:szCs w:val="28"/>
        </w:rPr>
        <w:t xml:space="preserve">Цель: </w:t>
      </w:r>
      <w:r w:rsidRPr="00671467">
        <w:rPr>
          <w:sz w:val="28"/>
          <w:szCs w:val="28"/>
        </w:rPr>
        <w:t>Изучить показатели пищевой ценности мяса и мясопродуктов</w:t>
      </w:r>
    </w:p>
    <w:p w:rsidR="0022083E" w:rsidRPr="00671467" w:rsidRDefault="0022083E" w:rsidP="009B48EB">
      <w:pPr>
        <w:shd w:val="clear" w:color="auto" w:fill="FFFFFF"/>
        <w:ind w:firstLine="567"/>
        <w:jc w:val="both"/>
        <w:rPr>
          <w:b/>
          <w:sz w:val="28"/>
          <w:szCs w:val="28"/>
        </w:rPr>
      </w:pPr>
      <w:r w:rsidRPr="00671467">
        <w:rPr>
          <w:b/>
          <w:sz w:val="28"/>
          <w:szCs w:val="28"/>
        </w:rPr>
        <w:t>План:</w:t>
      </w:r>
    </w:p>
    <w:p w:rsidR="0022083E" w:rsidRPr="00671467" w:rsidRDefault="0022083E" w:rsidP="004D6A4C">
      <w:pPr>
        <w:shd w:val="clear" w:color="auto" w:fill="FFFFFF"/>
        <w:jc w:val="both"/>
        <w:rPr>
          <w:b/>
          <w:sz w:val="28"/>
          <w:szCs w:val="28"/>
        </w:rPr>
      </w:pPr>
      <w:r w:rsidRPr="00671467">
        <w:rPr>
          <w:sz w:val="28"/>
          <w:szCs w:val="28"/>
        </w:rPr>
        <w:t xml:space="preserve">         1.Показатели пищевой ценности мяса и мясопродуктов</w:t>
      </w:r>
    </w:p>
    <w:p w:rsidR="004D6A4C" w:rsidRPr="00671467" w:rsidRDefault="004D6A4C" w:rsidP="004D6A4C">
      <w:pPr>
        <w:pStyle w:val="1"/>
        <w:spacing w:before="0" w:beforeAutospacing="0" w:after="0" w:afterAutospacing="0"/>
        <w:jc w:val="both"/>
        <w:rPr>
          <w:b w:val="0"/>
          <w:sz w:val="28"/>
          <w:szCs w:val="28"/>
        </w:rPr>
      </w:pPr>
      <w:r w:rsidRPr="00671467">
        <w:rPr>
          <w:b w:val="0"/>
          <w:sz w:val="28"/>
          <w:szCs w:val="28"/>
        </w:rPr>
        <w:t xml:space="preserve">          2.Оценка качества мясных полуфабрикатов по органолептическим показателям</w:t>
      </w:r>
    </w:p>
    <w:p w:rsidR="0022083E" w:rsidRPr="00671467" w:rsidRDefault="000A20EF" w:rsidP="0022083E">
      <w:pPr>
        <w:shd w:val="clear" w:color="auto" w:fill="FFFFFF"/>
        <w:spacing w:line="294" w:lineRule="atLeast"/>
        <w:ind w:firstLine="567"/>
        <w:jc w:val="both"/>
        <w:rPr>
          <w:sz w:val="28"/>
          <w:szCs w:val="28"/>
        </w:rPr>
      </w:pPr>
      <w:r w:rsidRPr="00671467">
        <w:rPr>
          <w:bCs/>
          <w:sz w:val="28"/>
          <w:szCs w:val="28"/>
        </w:rPr>
        <w:t>3. Задание 1</w:t>
      </w:r>
      <w:r w:rsidRPr="00671467">
        <w:rPr>
          <w:sz w:val="28"/>
          <w:szCs w:val="28"/>
        </w:rPr>
        <w:t>.Определение внешнего вида пельменей, массы нетто образца и полноты информации на упаковке.</w:t>
      </w:r>
    </w:p>
    <w:p w:rsidR="000A20EF" w:rsidRPr="00671467" w:rsidRDefault="000A20EF" w:rsidP="000A20EF">
      <w:pPr>
        <w:ind w:firstLine="567"/>
        <w:jc w:val="both"/>
        <w:rPr>
          <w:sz w:val="28"/>
          <w:szCs w:val="28"/>
        </w:rPr>
      </w:pPr>
      <w:r w:rsidRPr="00671467">
        <w:rPr>
          <w:bCs/>
          <w:sz w:val="28"/>
          <w:szCs w:val="28"/>
        </w:rPr>
        <w:t xml:space="preserve">Задание 2. </w:t>
      </w:r>
      <w:r w:rsidRPr="00671467">
        <w:rPr>
          <w:sz w:val="28"/>
          <w:szCs w:val="28"/>
        </w:rPr>
        <w:t xml:space="preserve">Оценка качества пельменей и обнаружение в них </w:t>
      </w:r>
      <w:proofErr w:type="spellStart"/>
      <w:r w:rsidRPr="00671467">
        <w:rPr>
          <w:sz w:val="28"/>
          <w:szCs w:val="28"/>
        </w:rPr>
        <w:t>квалиметрической</w:t>
      </w:r>
      <w:proofErr w:type="spellEnd"/>
      <w:r w:rsidRPr="00671467">
        <w:rPr>
          <w:sz w:val="28"/>
          <w:szCs w:val="28"/>
        </w:rPr>
        <w:t xml:space="preserve"> фальсификации.</w:t>
      </w:r>
    </w:p>
    <w:p w:rsidR="000A20EF" w:rsidRPr="00671467" w:rsidRDefault="000A20EF" w:rsidP="0022083E">
      <w:pPr>
        <w:shd w:val="clear" w:color="auto" w:fill="FFFFFF"/>
        <w:spacing w:line="294" w:lineRule="atLeast"/>
        <w:ind w:firstLine="567"/>
        <w:jc w:val="both"/>
        <w:rPr>
          <w:i/>
          <w:iCs/>
          <w:sz w:val="28"/>
          <w:szCs w:val="28"/>
        </w:rPr>
      </w:pPr>
    </w:p>
    <w:p w:rsidR="006B7DC0" w:rsidRPr="00671467" w:rsidRDefault="006B7DC0" w:rsidP="006B7DC0">
      <w:pPr>
        <w:shd w:val="clear" w:color="auto" w:fill="FFFFFF"/>
        <w:jc w:val="both"/>
        <w:rPr>
          <w:b/>
          <w:sz w:val="28"/>
          <w:szCs w:val="28"/>
        </w:rPr>
      </w:pPr>
      <w:r w:rsidRPr="00671467">
        <w:rPr>
          <w:b/>
          <w:sz w:val="28"/>
          <w:szCs w:val="28"/>
        </w:rPr>
        <w:t xml:space="preserve">         1.Показатели пищевой ценности мяса и мясопродуктов</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i/>
          <w:iCs/>
          <w:sz w:val="28"/>
          <w:szCs w:val="28"/>
        </w:rPr>
        <w:t>Пищевая ценность мяса</w:t>
      </w:r>
      <w:r w:rsidRPr="00671467">
        <w:rPr>
          <w:sz w:val="28"/>
          <w:szCs w:val="28"/>
        </w:rPr>
        <w:t> характеризуется количеством и соотношением белков, жиров, витаминов, минеральных веществ и степенью усвоения этих соединений о</w:t>
      </w:r>
      <w:r w:rsidR="00BE4279" w:rsidRPr="00671467">
        <w:rPr>
          <w:sz w:val="28"/>
          <w:szCs w:val="28"/>
        </w:rPr>
        <w:t>рганизмом человека. Лучше усваи</w:t>
      </w:r>
      <w:r w:rsidRPr="00671467">
        <w:rPr>
          <w:sz w:val="28"/>
          <w:szCs w:val="28"/>
        </w:rPr>
        <w:t>вается и обладает хорошими вкусовыми свойствами мясо с одинаковым соотношением белков и жиров. Мышечная ткань обладает наибольшей пищевой цен</w:t>
      </w:r>
      <w:r w:rsidR="00BE4279" w:rsidRPr="00671467">
        <w:rPr>
          <w:sz w:val="28"/>
          <w:szCs w:val="28"/>
        </w:rPr>
        <w:t>ностью, так как содержит преиму</w:t>
      </w:r>
      <w:r w:rsidRPr="00671467">
        <w:rPr>
          <w:sz w:val="28"/>
          <w:szCs w:val="28"/>
        </w:rPr>
        <w:t>щественно полноценные белки с наиболее благоприятным для организма человека соотношением незаменимых аминокислот. Части мяса со значительным количеством соединительной ткани имеют наименьшую пищевую ценность. Наиболее высокой усвояемостью обладают белки телятины и говядины, особенно полно и легко усваиваются белки печени и почек. Усвояемость говядины организмом человека в среднем 83%, а усвояемость белков мышечной ткани достигает 96%. Усвояемость животных жиров от 92,4 до 97,5%.</w:t>
      </w:r>
    </w:p>
    <w:p w:rsidR="0022083E" w:rsidRPr="00671467" w:rsidRDefault="0022083E" w:rsidP="0022083E">
      <w:pPr>
        <w:shd w:val="clear" w:color="auto" w:fill="FFFFFF"/>
        <w:spacing w:line="294" w:lineRule="atLeast"/>
        <w:ind w:firstLine="567"/>
        <w:jc w:val="both"/>
        <w:rPr>
          <w:rFonts w:ascii="Arial" w:hAnsi="Arial" w:cs="Arial"/>
          <w:sz w:val="28"/>
          <w:szCs w:val="28"/>
        </w:rPr>
      </w:pPr>
      <w:proofErr w:type="gramStart"/>
      <w:r w:rsidRPr="00671467">
        <w:rPr>
          <w:i/>
          <w:iCs/>
          <w:sz w:val="28"/>
          <w:szCs w:val="28"/>
        </w:rPr>
        <w:t>По виду животных различают мясо:</w:t>
      </w:r>
      <w:r w:rsidRPr="00671467">
        <w:rPr>
          <w:sz w:val="28"/>
          <w:szCs w:val="28"/>
        </w:rPr>
        <w:t xml:space="preserve"> говядину, свинину, баранину, козлятину, лосятину, </w:t>
      </w:r>
      <w:proofErr w:type="spellStart"/>
      <w:r w:rsidRPr="00671467">
        <w:rPr>
          <w:sz w:val="28"/>
          <w:szCs w:val="28"/>
        </w:rPr>
        <w:t>буйволятину</w:t>
      </w:r>
      <w:proofErr w:type="spellEnd"/>
      <w:r w:rsidRPr="00671467">
        <w:rPr>
          <w:sz w:val="28"/>
          <w:szCs w:val="28"/>
        </w:rPr>
        <w:t xml:space="preserve"> и крольчатину, а также мясо диких животных – медвежатину, зайчатину.</w:t>
      </w:r>
      <w:proofErr w:type="gramEnd"/>
      <w:r w:rsidRPr="00671467">
        <w:rPr>
          <w:sz w:val="28"/>
          <w:szCs w:val="28"/>
        </w:rPr>
        <w:t xml:space="preserve"> Мясо разных видов отличается по органолептическим показателям, морфологическому и химическому составу. По возрасту различают мясо молодых и взрослых животных. Мясо крупного рогатого скота делят на молочную телятину – от животных в возрасте от 2 недель до 3 мес., говядину молодняка – от </w:t>
      </w:r>
      <w:proofErr w:type="gramStart"/>
      <w:r w:rsidRPr="00671467">
        <w:rPr>
          <w:sz w:val="28"/>
          <w:szCs w:val="28"/>
        </w:rPr>
        <w:t>З</w:t>
      </w:r>
      <w:proofErr w:type="gramEnd"/>
      <w:r w:rsidRPr="00671467">
        <w:rPr>
          <w:sz w:val="28"/>
          <w:szCs w:val="28"/>
        </w:rPr>
        <w:t xml:space="preserve"> мес. до 3 лет и говядину – от животных старше 3 лет. Мясо свиней подразделяют на мясо поросят – от 1,3 до 12 кг</w:t>
      </w:r>
      <w:r w:rsidRPr="00671467">
        <w:rPr>
          <w:i/>
          <w:iCs/>
          <w:sz w:val="28"/>
          <w:szCs w:val="28"/>
        </w:rPr>
        <w:t>,</w:t>
      </w:r>
      <w:r w:rsidRPr="00671467">
        <w:rPr>
          <w:sz w:val="28"/>
          <w:szCs w:val="28"/>
        </w:rPr>
        <w:t> мясо подсвинков – от 12 до 34 кг и свинину, полученную от животных более 34 кг. Мясо лошадей подразделяют на жеребятину – мясо жеребят до года и конину – старше года.</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i/>
          <w:iCs/>
          <w:sz w:val="28"/>
          <w:szCs w:val="28"/>
        </w:rPr>
        <w:t>Качество мяса</w:t>
      </w:r>
      <w:r w:rsidRPr="00671467">
        <w:rPr>
          <w:sz w:val="28"/>
          <w:szCs w:val="28"/>
        </w:rPr>
        <w:t xml:space="preserve">, полученного от разных частей туши, неодинаково. В связи с этим туши разрубают на отдельные сортовые отрубы. К более высоким сортам относят мясо, содержащее преимущественно нежную мышечную ткань. Разработаны схемы торговой разделки туш для розничной продажи, имеются схемы кулинарного разруба для производства копченостей, колбасных изделий и крупнокусковых </w:t>
      </w:r>
      <w:proofErr w:type="spellStart"/>
      <w:r w:rsidRPr="00671467">
        <w:rPr>
          <w:sz w:val="28"/>
          <w:szCs w:val="28"/>
        </w:rPr>
        <w:t>односортных</w:t>
      </w:r>
      <w:proofErr w:type="spellEnd"/>
      <w:r w:rsidRPr="00671467">
        <w:rPr>
          <w:sz w:val="28"/>
          <w:szCs w:val="28"/>
        </w:rPr>
        <w:t xml:space="preserve"> отрубов. Говяжьи туши разделывают по схеме, полутуши предварительно разрубают на четвертины между 11 и 12 спинными позвонками и ребрами. Говядину подразделяют на три сорта. К 1-му сорту относят спинную, заднюю и грудную части; туши для I категории упитанности. Ко 2-му сорту относят </w:t>
      </w:r>
      <w:r w:rsidRPr="00671467">
        <w:rPr>
          <w:sz w:val="28"/>
          <w:szCs w:val="28"/>
        </w:rPr>
        <w:lastRenderedPageBreak/>
        <w:t xml:space="preserve">лопаточную, плечевую части и </w:t>
      </w:r>
      <w:proofErr w:type="spellStart"/>
      <w:r w:rsidRPr="00671467">
        <w:rPr>
          <w:sz w:val="28"/>
          <w:szCs w:val="28"/>
        </w:rPr>
        <w:t>пашину</w:t>
      </w:r>
      <w:proofErr w:type="spellEnd"/>
      <w:r w:rsidRPr="00671467">
        <w:rPr>
          <w:sz w:val="28"/>
          <w:szCs w:val="28"/>
        </w:rPr>
        <w:t xml:space="preserve">. К 3-му сорту относят зарез, голяшки заднюю и переднюю. Туши телятины предварительно разделывают вдоль на две половины. Телятину подразделяют на три сорта. </w:t>
      </w:r>
      <w:proofErr w:type="gramStart"/>
      <w:r w:rsidRPr="00671467">
        <w:rPr>
          <w:sz w:val="28"/>
          <w:szCs w:val="28"/>
        </w:rPr>
        <w:t xml:space="preserve">К 1-му сорту относят заднюю ногу (окорок, или </w:t>
      </w:r>
      <w:proofErr w:type="spellStart"/>
      <w:r w:rsidRPr="00671467">
        <w:rPr>
          <w:sz w:val="28"/>
          <w:szCs w:val="28"/>
        </w:rPr>
        <w:t>тазобедрелную</w:t>
      </w:r>
      <w:proofErr w:type="spellEnd"/>
      <w:r w:rsidRPr="00671467">
        <w:rPr>
          <w:sz w:val="28"/>
          <w:szCs w:val="28"/>
        </w:rPr>
        <w:t xml:space="preserve"> часть, почечную часть (пояснично-крестцовый отдел) и первую котлетную часть (</w:t>
      </w:r>
      <w:proofErr w:type="spellStart"/>
      <w:r w:rsidRPr="00671467">
        <w:rPr>
          <w:sz w:val="28"/>
          <w:szCs w:val="28"/>
        </w:rPr>
        <w:t>задне</w:t>
      </w:r>
      <w:proofErr w:type="spellEnd"/>
      <w:r w:rsidRPr="00671467">
        <w:rPr>
          <w:sz w:val="28"/>
          <w:szCs w:val="28"/>
        </w:rPr>
        <w:t>-спинной отдел).</w:t>
      </w:r>
      <w:proofErr w:type="gramEnd"/>
      <w:r w:rsidRPr="00671467">
        <w:rPr>
          <w:sz w:val="28"/>
          <w:szCs w:val="28"/>
        </w:rPr>
        <w:t xml:space="preserve"> Ко 2-му сорту относят лопаточную часть, грудинку с </w:t>
      </w:r>
      <w:proofErr w:type="spellStart"/>
      <w:r w:rsidRPr="00671467">
        <w:rPr>
          <w:sz w:val="28"/>
          <w:szCs w:val="28"/>
        </w:rPr>
        <w:t>пашиной</w:t>
      </w:r>
      <w:proofErr w:type="spellEnd"/>
      <w:r w:rsidRPr="00671467">
        <w:rPr>
          <w:sz w:val="28"/>
          <w:szCs w:val="28"/>
        </w:rPr>
        <w:t xml:space="preserve"> и вторую котлетную (</w:t>
      </w:r>
      <w:proofErr w:type="spellStart"/>
      <w:r w:rsidRPr="00671467">
        <w:rPr>
          <w:sz w:val="28"/>
          <w:szCs w:val="28"/>
        </w:rPr>
        <w:t>переднеспинную</w:t>
      </w:r>
      <w:proofErr w:type="spellEnd"/>
      <w:r w:rsidRPr="00671467">
        <w:rPr>
          <w:sz w:val="28"/>
          <w:szCs w:val="28"/>
        </w:rPr>
        <w:t xml:space="preserve">) часть. К 3-му сорту относят </w:t>
      </w:r>
      <w:proofErr w:type="spellStart"/>
      <w:r w:rsidRPr="00671467">
        <w:rPr>
          <w:sz w:val="28"/>
          <w:szCs w:val="28"/>
        </w:rPr>
        <w:t>рульку</w:t>
      </w:r>
      <w:proofErr w:type="spellEnd"/>
      <w:r w:rsidRPr="00671467">
        <w:rPr>
          <w:sz w:val="28"/>
          <w:szCs w:val="28"/>
        </w:rPr>
        <w:t xml:space="preserve"> (предплечье) и голяшку заднюю (голень); выход 17,5%. Свиные туши разделывают на отдельные сортовые части. Отрубы свинины делят на два сорта. К 1-му сорту относят лопаточную часть, спинную часть (корейку), поясничную часть, </w:t>
      </w:r>
      <w:proofErr w:type="spellStart"/>
      <w:r w:rsidRPr="00671467">
        <w:rPr>
          <w:sz w:val="28"/>
          <w:szCs w:val="28"/>
        </w:rPr>
        <w:t>пашину</w:t>
      </w:r>
      <w:proofErr w:type="spellEnd"/>
      <w:r w:rsidRPr="00671467">
        <w:rPr>
          <w:sz w:val="28"/>
          <w:szCs w:val="28"/>
        </w:rPr>
        <w:t xml:space="preserve"> и </w:t>
      </w:r>
      <w:proofErr w:type="spellStart"/>
      <w:r w:rsidRPr="00671467">
        <w:rPr>
          <w:sz w:val="28"/>
          <w:szCs w:val="28"/>
        </w:rPr>
        <w:t>г</w:t>
      </w:r>
      <w:proofErr w:type="gramStart"/>
      <w:r w:rsidRPr="00671467">
        <w:rPr>
          <w:sz w:val="28"/>
          <w:szCs w:val="28"/>
        </w:rPr>
        <w:t>p</w:t>
      </w:r>
      <w:proofErr w:type="gramEnd"/>
      <w:r w:rsidRPr="00671467">
        <w:rPr>
          <w:sz w:val="28"/>
          <w:szCs w:val="28"/>
        </w:rPr>
        <w:t>удинку</w:t>
      </w:r>
      <w:proofErr w:type="spellEnd"/>
      <w:r w:rsidRPr="00671467">
        <w:rPr>
          <w:sz w:val="28"/>
          <w:szCs w:val="28"/>
        </w:rPr>
        <w:t xml:space="preserve"> и окорок; выход 95%. Ко 2-му сорту относят </w:t>
      </w:r>
      <w:proofErr w:type="spellStart"/>
      <w:r w:rsidRPr="00671467">
        <w:rPr>
          <w:sz w:val="28"/>
          <w:szCs w:val="28"/>
        </w:rPr>
        <w:t>рульку</w:t>
      </w:r>
      <w:proofErr w:type="spellEnd"/>
      <w:r w:rsidRPr="00671467">
        <w:rPr>
          <w:sz w:val="28"/>
          <w:szCs w:val="28"/>
        </w:rPr>
        <w:t xml:space="preserve"> (предплечье) и голяшку; выход 5%.</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i/>
          <w:iCs/>
          <w:sz w:val="28"/>
          <w:szCs w:val="28"/>
        </w:rPr>
        <w:t>Хранить охлажденное мясо</w:t>
      </w:r>
      <w:r w:rsidRPr="00671467">
        <w:rPr>
          <w:sz w:val="28"/>
          <w:szCs w:val="28"/>
        </w:rPr>
        <w:t> рекомендуется при температуре от 0° до 1,5</w:t>
      </w:r>
      <w:proofErr w:type="gramStart"/>
      <w:r w:rsidRPr="00671467">
        <w:rPr>
          <w:sz w:val="28"/>
          <w:szCs w:val="28"/>
        </w:rPr>
        <w:t>°С</w:t>
      </w:r>
      <w:proofErr w:type="gramEnd"/>
      <w:r w:rsidRPr="00671467">
        <w:rPr>
          <w:sz w:val="28"/>
          <w:szCs w:val="28"/>
        </w:rPr>
        <w:t>, относи-тельной влажности 85–90%</w:t>
      </w:r>
      <w:r w:rsidRPr="00671467">
        <w:rPr>
          <w:i/>
          <w:iCs/>
          <w:sz w:val="28"/>
          <w:szCs w:val="28"/>
        </w:rPr>
        <w:t>.</w:t>
      </w:r>
      <w:r w:rsidRPr="00671467">
        <w:rPr>
          <w:sz w:val="28"/>
          <w:szCs w:val="28"/>
        </w:rPr>
        <w:t xml:space="preserve"> При этих условиях продолжительность хранения говядины с учетом транспортирования до 10–16 </w:t>
      </w:r>
      <w:proofErr w:type="spellStart"/>
      <w:r w:rsidRPr="00671467">
        <w:rPr>
          <w:sz w:val="28"/>
          <w:szCs w:val="28"/>
        </w:rPr>
        <w:t>сут</w:t>
      </w:r>
      <w:proofErr w:type="spellEnd"/>
      <w:r w:rsidRPr="00671467">
        <w:rPr>
          <w:sz w:val="28"/>
          <w:szCs w:val="28"/>
        </w:rPr>
        <w:t xml:space="preserve">., а свинины и баранины – до 7–14 </w:t>
      </w:r>
      <w:proofErr w:type="spellStart"/>
      <w:r w:rsidRPr="00671467">
        <w:rPr>
          <w:sz w:val="28"/>
          <w:szCs w:val="28"/>
        </w:rPr>
        <w:t>сут</w:t>
      </w:r>
      <w:proofErr w:type="spellEnd"/>
      <w:r w:rsidRPr="00671467">
        <w:rPr>
          <w:sz w:val="28"/>
          <w:szCs w:val="28"/>
        </w:rPr>
        <w:t>. Подмороженное (</w:t>
      </w:r>
      <w:proofErr w:type="spellStart"/>
      <w:r w:rsidRPr="00671467">
        <w:rPr>
          <w:sz w:val="28"/>
          <w:szCs w:val="28"/>
        </w:rPr>
        <w:t>переох-лажденное</w:t>
      </w:r>
      <w:proofErr w:type="spellEnd"/>
      <w:r w:rsidRPr="00671467">
        <w:rPr>
          <w:sz w:val="28"/>
          <w:szCs w:val="28"/>
        </w:rPr>
        <w:t>) мясо допускается хранить при температуре – 2</w:t>
      </w:r>
      <w:proofErr w:type="gramStart"/>
      <w:r w:rsidRPr="00671467">
        <w:rPr>
          <w:sz w:val="28"/>
          <w:szCs w:val="28"/>
        </w:rPr>
        <w:t>°С</w:t>
      </w:r>
      <w:proofErr w:type="gramEnd"/>
      <w:r w:rsidRPr="00671467">
        <w:rPr>
          <w:sz w:val="28"/>
          <w:szCs w:val="28"/>
        </w:rPr>
        <w:t xml:space="preserve"> (±0,5°С) до 17 </w:t>
      </w:r>
      <w:proofErr w:type="spellStart"/>
      <w:r w:rsidRPr="00671467">
        <w:rPr>
          <w:sz w:val="28"/>
          <w:szCs w:val="28"/>
        </w:rPr>
        <w:t>сут</w:t>
      </w:r>
      <w:proofErr w:type="spellEnd"/>
      <w:r w:rsidRPr="00671467">
        <w:rPr>
          <w:sz w:val="28"/>
          <w:szCs w:val="28"/>
        </w:rPr>
        <w:t>. Замораживают охлажденное или парное мясо.</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i/>
          <w:iCs/>
          <w:sz w:val="28"/>
          <w:szCs w:val="28"/>
        </w:rPr>
        <w:t>Мясо замораживают в морозильных камерах</w:t>
      </w:r>
      <w:r w:rsidRPr="00671467">
        <w:rPr>
          <w:sz w:val="28"/>
          <w:szCs w:val="28"/>
        </w:rPr>
        <w:t> и морозильных аппаратах преимущественно при температуре от —18 до —25°С. Сроки хранения мороженого мяса зависят от температуры, вида мяса и его упитанности. При температуре —18</w:t>
      </w:r>
      <w:proofErr w:type="gramStart"/>
      <w:r w:rsidRPr="00671467">
        <w:rPr>
          <w:sz w:val="28"/>
          <w:szCs w:val="28"/>
        </w:rPr>
        <w:t>°С</w:t>
      </w:r>
      <w:proofErr w:type="gramEnd"/>
      <w:r w:rsidRPr="00671467">
        <w:rPr>
          <w:sz w:val="28"/>
          <w:szCs w:val="28"/>
        </w:rPr>
        <w:t xml:space="preserve"> и относительной влажности воздуха 95–98% говядину можно хранить до 12 мес., баранину – до 10, свинину в шкуре – до 8, без шкуры – до 6 и субпродукты – не более 4 мес. При температуре —25°С продолжительность хранения говядины увеличивается до 18 мес., свинины и баранины – до 12 мес.</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i/>
          <w:iCs/>
          <w:sz w:val="28"/>
          <w:szCs w:val="28"/>
        </w:rPr>
        <w:t>Сроки хранения мороженого мяса</w:t>
      </w:r>
      <w:r w:rsidRPr="00671467">
        <w:rPr>
          <w:sz w:val="28"/>
          <w:szCs w:val="28"/>
        </w:rPr>
        <w:t> зависят от температуры, вида мяса и его упитанности. При температуре —18</w:t>
      </w:r>
      <w:proofErr w:type="gramStart"/>
      <w:r w:rsidRPr="00671467">
        <w:rPr>
          <w:sz w:val="28"/>
          <w:szCs w:val="28"/>
        </w:rPr>
        <w:t>°С</w:t>
      </w:r>
      <w:proofErr w:type="gramEnd"/>
      <w:r w:rsidRPr="00671467">
        <w:rPr>
          <w:sz w:val="28"/>
          <w:szCs w:val="28"/>
        </w:rPr>
        <w:t xml:space="preserve"> и относительной влажности воздуха 95–98% говядину можно хранить до 12 мес., баранину – до 10, свинину в шкуре – до 8, без шкуры – до 6 и субпродукты – не более 4 мес. При температуре —25°С продолжительность хранения говядины увеличивается до 18 мес., свинины и баранины – до 12 мес.</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b/>
          <w:bCs/>
          <w:i/>
          <w:iCs/>
          <w:sz w:val="28"/>
          <w:szCs w:val="28"/>
        </w:rPr>
        <w:t>Колбасные изделия</w:t>
      </w:r>
      <w:r w:rsidRPr="00671467">
        <w:rPr>
          <w:sz w:val="28"/>
          <w:szCs w:val="28"/>
        </w:rPr>
        <w:t xml:space="preserve"> в зависимости от технологии, использованного сырья подразделяют на вареные, фаршированные, </w:t>
      </w:r>
      <w:proofErr w:type="spellStart"/>
      <w:r w:rsidRPr="00671467">
        <w:rPr>
          <w:sz w:val="28"/>
          <w:szCs w:val="28"/>
        </w:rPr>
        <w:t>полукопченые</w:t>
      </w:r>
      <w:proofErr w:type="spellEnd"/>
      <w:r w:rsidRPr="00671467">
        <w:rPr>
          <w:sz w:val="28"/>
          <w:szCs w:val="28"/>
        </w:rPr>
        <w:t xml:space="preserve">, копченые, кровяные и ливерные, сосиски и сардельки, мясные хлебы, паштеты, зельцы и студни. Пищевая ценность колбасных изделий выше, чем исходного сырья и большинства других продуктов питания из мяса. Высокая пищевая ценность колбасных изделий обусловлена содержанием в них белковых и экстрактивных веществ, </w:t>
      </w:r>
      <w:proofErr w:type="gramStart"/>
      <w:r w:rsidRPr="00671467">
        <w:rPr>
          <w:sz w:val="28"/>
          <w:szCs w:val="28"/>
        </w:rPr>
        <w:t>низко-плавкого</w:t>
      </w:r>
      <w:proofErr w:type="gramEnd"/>
      <w:r w:rsidRPr="00671467">
        <w:rPr>
          <w:sz w:val="28"/>
          <w:szCs w:val="28"/>
        </w:rPr>
        <w:t xml:space="preserve"> свиного жира; добавление же в колбасные изделия молока, сливок, сливочного масла, яиц не только повышает питательную ценность, но и значительно улучшает вкус колбас. Основным сырьем для колбасных изделий является свинина, говядина и свиной жир. </w:t>
      </w:r>
      <w:r w:rsidRPr="00671467">
        <w:rPr>
          <w:b/>
          <w:bCs/>
          <w:i/>
          <w:iCs/>
          <w:sz w:val="28"/>
          <w:szCs w:val="28"/>
        </w:rPr>
        <w:t>Вареные колбасы</w:t>
      </w:r>
      <w:r w:rsidRPr="00671467">
        <w:rPr>
          <w:sz w:val="28"/>
          <w:szCs w:val="28"/>
        </w:rPr>
        <w:t>, </w:t>
      </w:r>
      <w:r w:rsidRPr="00671467">
        <w:rPr>
          <w:b/>
          <w:bCs/>
          <w:i/>
          <w:iCs/>
          <w:sz w:val="28"/>
          <w:szCs w:val="28"/>
        </w:rPr>
        <w:t>сосиски и сардельки</w:t>
      </w:r>
      <w:r w:rsidRPr="00671467">
        <w:rPr>
          <w:sz w:val="28"/>
          <w:szCs w:val="28"/>
        </w:rPr>
        <w:t xml:space="preserve"> составляют около 75% всего выпуска колбасных изделий. Вареные колбасы содержат 55–75% влаги, 1,8–3,5% поваренной соли. Основой фарша для большинства вареных колбас являются говядина и свинина. Кроме того, добавляют </w:t>
      </w:r>
      <w:proofErr w:type="spellStart"/>
      <w:r w:rsidRPr="00671467">
        <w:rPr>
          <w:sz w:val="28"/>
          <w:szCs w:val="28"/>
        </w:rPr>
        <w:t>шпиг</w:t>
      </w:r>
      <w:proofErr w:type="spellEnd"/>
      <w:r w:rsidRPr="00671467">
        <w:rPr>
          <w:sz w:val="28"/>
          <w:szCs w:val="28"/>
        </w:rPr>
        <w:t xml:space="preserve">, который создает </w:t>
      </w:r>
      <w:r w:rsidRPr="00671467">
        <w:rPr>
          <w:sz w:val="28"/>
          <w:szCs w:val="28"/>
        </w:rPr>
        <w:lastRenderedPageBreak/>
        <w:t xml:space="preserve">определенный рисунок фарша на разрезе колбас. Допускается добавление крахмала, пшеничной муки, полифосфатов, пищевой светлой плазмы, молочного белка, </w:t>
      </w:r>
      <w:proofErr w:type="spellStart"/>
      <w:proofErr w:type="gramStart"/>
      <w:r w:rsidRPr="00671467">
        <w:rPr>
          <w:sz w:val="28"/>
          <w:szCs w:val="28"/>
        </w:rPr>
        <w:t>обезжи-ренного</w:t>
      </w:r>
      <w:proofErr w:type="spellEnd"/>
      <w:proofErr w:type="gramEnd"/>
      <w:r w:rsidRPr="00671467">
        <w:rPr>
          <w:sz w:val="28"/>
          <w:szCs w:val="28"/>
        </w:rPr>
        <w:t xml:space="preserve"> молока и сыра. Крахмал и полифосфаты, добавляемые в низшие сорта колбас, повышают способность фарша поглощать и удерживать влагу. </w:t>
      </w:r>
      <w:r w:rsidRPr="00671467">
        <w:rPr>
          <w:b/>
          <w:bCs/>
          <w:i/>
          <w:iCs/>
          <w:sz w:val="28"/>
          <w:szCs w:val="28"/>
        </w:rPr>
        <w:t>Фаршированные колбасы</w:t>
      </w:r>
      <w:r w:rsidRPr="00671467">
        <w:rPr>
          <w:sz w:val="28"/>
          <w:szCs w:val="28"/>
        </w:rPr>
        <w:t xml:space="preserve"> изготавливают из </w:t>
      </w:r>
      <w:proofErr w:type="spellStart"/>
      <w:r w:rsidRPr="00671467">
        <w:rPr>
          <w:sz w:val="28"/>
          <w:szCs w:val="28"/>
        </w:rPr>
        <w:t>жилованной</w:t>
      </w:r>
      <w:proofErr w:type="spellEnd"/>
      <w:r w:rsidRPr="00671467">
        <w:rPr>
          <w:sz w:val="28"/>
          <w:szCs w:val="28"/>
        </w:rPr>
        <w:t xml:space="preserve"> охлажденной свинины и телятины, в зависимости от рецептуры в них добавляют крошеный </w:t>
      </w:r>
      <w:proofErr w:type="spellStart"/>
      <w:r w:rsidRPr="00671467">
        <w:rPr>
          <w:sz w:val="28"/>
          <w:szCs w:val="28"/>
        </w:rPr>
        <w:t>шпиг</w:t>
      </w:r>
      <w:proofErr w:type="spellEnd"/>
      <w:r w:rsidRPr="00671467">
        <w:rPr>
          <w:sz w:val="28"/>
          <w:szCs w:val="28"/>
        </w:rPr>
        <w:t>, язык, кровяную массу, фисташки, молоко и яйца. Эти колбасы изготавливают вручную. Все фаршированные колбасы выпускаются высшим сортом. </w:t>
      </w:r>
      <w:r w:rsidRPr="00671467">
        <w:rPr>
          <w:i/>
          <w:iCs/>
          <w:sz w:val="28"/>
          <w:szCs w:val="28"/>
        </w:rPr>
        <w:t>Сосиски </w:t>
      </w:r>
      <w:r w:rsidRPr="00671467">
        <w:rPr>
          <w:sz w:val="28"/>
          <w:szCs w:val="28"/>
        </w:rPr>
        <w:t>и</w:t>
      </w:r>
      <w:r w:rsidRPr="00671467">
        <w:rPr>
          <w:i/>
          <w:iCs/>
          <w:sz w:val="28"/>
          <w:szCs w:val="28"/>
        </w:rPr>
        <w:t> сардельки</w:t>
      </w:r>
      <w:r w:rsidRPr="00671467">
        <w:rPr>
          <w:sz w:val="28"/>
          <w:szCs w:val="28"/>
        </w:rPr>
        <w:t> являются разновидностью вареных колбас. Для придания большей пластичности, улучшения вкуса в рецептуру высших сортов сосисок вводят яичные продукты, а добавляемую в фарш воду заменяют молоком или сливками. </w:t>
      </w:r>
      <w:proofErr w:type="spellStart"/>
      <w:r w:rsidRPr="00671467">
        <w:rPr>
          <w:b/>
          <w:bCs/>
          <w:i/>
          <w:iCs/>
          <w:sz w:val="28"/>
          <w:szCs w:val="28"/>
        </w:rPr>
        <w:t>Полукопченые</w:t>
      </w:r>
      <w:proofErr w:type="spellEnd"/>
      <w:r w:rsidRPr="00671467">
        <w:rPr>
          <w:b/>
          <w:bCs/>
          <w:i/>
          <w:iCs/>
          <w:sz w:val="28"/>
          <w:szCs w:val="28"/>
        </w:rPr>
        <w:t xml:space="preserve"> колбасы</w:t>
      </w:r>
      <w:r w:rsidRPr="00671467">
        <w:rPr>
          <w:sz w:val="28"/>
          <w:szCs w:val="28"/>
        </w:rPr>
        <w:t xml:space="preserve"> в большинстве содержат много жира (30–40%) и отличаются высокой питательностью. В них 35–60% влаги, 2,5–4,5% поваренной соли. Для придания этим колбасам нежной консистенции и пластичности в рецептуру вводится достаточное количество </w:t>
      </w:r>
      <w:proofErr w:type="spellStart"/>
      <w:r w:rsidRPr="00671467">
        <w:rPr>
          <w:sz w:val="28"/>
          <w:szCs w:val="28"/>
        </w:rPr>
        <w:t>шпига</w:t>
      </w:r>
      <w:proofErr w:type="spellEnd"/>
      <w:r w:rsidRPr="00671467">
        <w:rPr>
          <w:sz w:val="28"/>
          <w:szCs w:val="28"/>
        </w:rPr>
        <w:t xml:space="preserve"> или грудинки, так как при малом содержании жира и значительных потерях влаги </w:t>
      </w:r>
      <w:proofErr w:type="spellStart"/>
      <w:r w:rsidRPr="00671467">
        <w:rPr>
          <w:sz w:val="28"/>
          <w:szCs w:val="28"/>
        </w:rPr>
        <w:t>полукопченые</w:t>
      </w:r>
      <w:proofErr w:type="spellEnd"/>
      <w:r w:rsidRPr="00671467">
        <w:rPr>
          <w:sz w:val="28"/>
          <w:szCs w:val="28"/>
        </w:rPr>
        <w:t xml:space="preserve"> колбасы получаются сухими и безвкусными. В рецептуру колбас высшего сорта входит преимущественно </w:t>
      </w:r>
      <w:proofErr w:type="spellStart"/>
      <w:r w:rsidRPr="00671467">
        <w:rPr>
          <w:sz w:val="28"/>
          <w:szCs w:val="28"/>
        </w:rPr>
        <w:t>жилованное</w:t>
      </w:r>
      <w:proofErr w:type="spellEnd"/>
      <w:r w:rsidRPr="00671467">
        <w:rPr>
          <w:sz w:val="28"/>
          <w:szCs w:val="28"/>
        </w:rPr>
        <w:t xml:space="preserve"> говяжье мясо 1-го сорта, полужирное мясо и </w:t>
      </w:r>
      <w:proofErr w:type="gramStart"/>
      <w:r w:rsidRPr="00671467">
        <w:rPr>
          <w:sz w:val="28"/>
          <w:szCs w:val="28"/>
        </w:rPr>
        <w:t>свиной</w:t>
      </w:r>
      <w:proofErr w:type="gramEnd"/>
      <w:r w:rsidRPr="00671467">
        <w:rPr>
          <w:sz w:val="28"/>
          <w:szCs w:val="28"/>
        </w:rPr>
        <w:t xml:space="preserve"> </w:t>
      </w:r>
      <w:proofErr w:type="spellStart"/>
      <w:r w:rsidRPr="00671467">
        <w:rPr>
          <w:sz w:val="28"/>
          <w:szCs w:val="28"/>
        </w:rPr>
        <w:t>шпиг</w:t>
      </w:r>
      <w:proofErr w:type="spellEnd"/>
      <w:r w:rsidRPr="00671467">
        <w:rPr>
          <w:sz w:val="28"/>
          <w:szCs w:val="28"/>
        </w:rPr>
        <w:t xml:space="preserve">. При изготовлении колбас низших сортов дополнительно используют мясную </w:t>
      </w:r>
      <w:proofErr w:type="spellStart"/>
      <w:r w:rsidRPr="00671467">
        <w:rPr>
          <w:sz w:val="28"/>
          <w:szCs w:val="28"/>
        </w:rPr>
        <w:t>обрезь</w:t>
      </w:r>
      <w:proofErr w:type="spellEnd"/>
      <w:r w:rsidRPr="00671467">
        <w:rPr>
          <w:sz w:val="28"/>
          <w:szCs w:val="28"/>
        </w:rPr>
        <w:t>, мясо свиных и говяжьих голов, белковый стабилизатор, крахмал или пшеничную муку. </w:t>
      </w:r>
      <w:r w:rsidRPr="00671467">
        <w:rPr>
          <w:i/>
          <w:iCs/>
          <w:sz w:val="28"/>
          <w:szCs w:val="28"/>
        </w:rPr>
        <w:t>Копченые колбасы</w:t>
      </w:r>
      <w:r w:rsidRPr="00671467">
        <w:rPr>
          <w:sz w:val="28"/>
          <w:szCs w:val="28"/>
        </w:rPr>
        <w:t xml:space="preserve"> в </w:t>
      </w:r>
      <w:proofErr w:type="spellStart"/>
      <w:r w:rsidRPr="00671467">
        <w:rPr>
          <w:sz w:val="28"/>
          <w:szCs w:val="28"/>
        </w:rPr>
        <w:t>зави-симости</w:t>
      </w:r>
      <w:proofErr w:type="spellEnd"/>
      <w:r w:rsidRPr="00671467">
        <w:rPr>
          <w:sz w:val="28"/>
          <w:szCs w:val="28"/>
        </w:rPr>
        <w:t xml:space="preserve"> от способа изготовления подразделяют </w:t>
      </w:r>
      <w:proofErr w:type="gramStart"/>
      <w:r w:rsidRPr="00671467">
        <w:rPr>
          <w:sz w:val="28"/>
          <w:szCs w:val="28"/>
        </w:rPr>
        <w:t>на</w:t>
      </w:r>
      <w:proofErr w:type="gramEnd"/>
      <w:r w:rsidRPr="00671467">
        <w:rPr>
          <w:sz w:val="28"/>
          <w:szCs w:val="28"/>
        </w:rPr>
        <w:t xml:space="preserve"> сырокопченые и варено-копченые. </w:t>
      </w:r>
      <w:r w:rsidRPr="00671467">
        <w:rPr>
          <w:b/>
          <w:bCs/>
          <w:i/>
          <w:iCs/>
          <w:sz w:val="28"/>
          <w:szCs w:val="28"/>
        </w:rPr>
        <w:t xml:space="preserve">Сырокопченые </w:t>
      </w:r>
      <w:proofErr w:type="spellStart"/>
      <w:r w:rsidRPr="00671467">
        <w:rPr>
          <w:b/>
          <w:bCs/>
          <w:i/>
          <w:iCs/>
          <w:sz w:val="28"/>
          <w:szCs w:val="28"/>
        </w:rPr>
        <w:t>колбасы</w:t>
      </w:r>
      <w:r w:rsidRPr="00671467">
        <w:rPr>
          <w:sz w:val="28"/>
          <w:szCs w:val="28"/>
        </w:rPr>
        <w:t>содержат</w:t>
      </w:r>
      <w:proofErr w:type="spellEnd"/>
      <w:r w:rsidRPr="00671467">
        <w:rPr>
          <w:sz w:val="28"/>
          <w:szCs w:val="28"/>
        </w:rPr>
        <w:t xml:space="preserve"> 30–40% влаги, 3–6% поваренной соли. Они имеют высокую питательную ценность, плотную консистенцию, своеобразный аромат и острый вкус. Низкое содержание влаги и присутствие продуктов копчения обусловливают длительный срок хранения этих колбас. Хранят колбасные изделия при температуре не выше 8</w:t>
      </w:r>
      <w:proofErr w:type="gramStart"/>
      <w:r w:rsidRPr="00671467">
        <w:rPr>
          <w:sz w:val="28"/>
          <w:szCs w:val="28"/>
        </w:rPr>
        <w:t>°С</w:t>
      </w:r>
      <w:proofErr w:type="gramEnd"/>
      <w:r w:rsidRPr="00671467">
        <w:rPr>
          <w:sz w:val="28"/>
          <w:szCs w:val="28"/>
        </w:rPr>
        <w:t xml:space="preserve"> и 75–80%-ной относительной влажности воздуха. Срок реализации вареных колбас 1, 2 и 3-го сортов, сосисок и сарделек не более 2 </w:t>
      </w:r>
      <w:proofErr w:type="spellStart"/>
      <w:r w:rsidRPr="00671467">
        <w:rPr>
          <w:sz w:val="28"/>
          <w:szCs w:val="28"/>
        </w:rPr>
        <w:t>сут</w:t>
      </w:r>
      <w:proofErr w:type="spellEnd"/>
      <w:r w:rsidRPr="00671467">
        <w:rPr>
          <w:sz w:val="28"/>
          <w:szCs w:val="28"/>
        </w:rPr>
        <w:t xml:space="preserve">., колбас высшего сорта, мясных хлебов до 3 </w:t>
      </w:r>
      <w:proofErr w:type="spellStart"/>
      <w:r w:rsidRPr="00671467">
        <w:rPr>
          <w:sz w:val="28"/>
          <w:szCs w:val="28"/>
        </w:rPr>
        <w:t>сут</w:t>
      </w:r>
      <w:proofErr w:type="spellEnd"/>
      <w:r w:rsidRPr="00671467">
        <w:rPr>
          <w:sz w:val="28"/>
          <w:szCs w:val="28"/>
        </w:rPr>
        <w:t>., паштетов штучных не более 48 ч., а весовых 24 ч., мороженых паштетов, хранящихся при температуре не выше —8</w:t>
      </w:r>
      <w:proofErr w:type="gramStart"/>
      <w:r w:rsidRPr="00671467">
        <w:rPr>
          <w:sz w:val="28"/>
          <w:szCs w:val="28"/>
        </w:rPr>
        <w:t>°С</w:t>
      </w:r>
      <w:proofErr w:type="gramEnd"/>
      <w:r w:rsidRPr="00671467">
        <w:rPr>
          <w:sz w:val="28"/>
          <w:szCs w:val="28"/>
        </w:rPr>
        <w:t xml:space="preserve">, до месяца, ливерных колбас, зельцев и студней 3-го сорта до 12 ч., полукопченых и варено-копченых колбас до 10 </w:t>
      </w:r>
      <w:proofErr w:type="spellStart"/>
      <w:r w:rsidRPr="00671467">
        <w:rPr>
          <w:sz w:val="28"/>
          <w:szCs w:val="28"/>
        </w:rPr>
        <w:t>сут</w:t>
      </w:r>
      <w:proofErr w:type="spellEnd"/>
      <w:r w:rsidRPr="00671467">
        <w:rPr>
          <w:sz w:val="28"/>
          <w:szCs w:val="28"/>
        </w:rPr>
        <w:t xml:space="preserve">., сырокопченых колбас до 30 </w:t>
      </w:r>
      <w:proofErr w:type="spellStart"/>
      <w:r w:rsidRPr="00671467">
        <w:rPr>
          <w:sz w:val="28"/>
          <w:szCs w:val="28"/>
        </w:rPr>
        <w:t>сут</w:t>
      </w:r>
      <w:proofErr w:type="spellEnd"/>
      <w:r w:rsidRPr="00671467">
        <w:rPr>
          <w:sz w:val="28"/>
          <w:szCs w:val="28"/>
        </w:rPr>
        <w:t>. </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b/>
          <w:bCs/>
          <w:i/>
          <w:iCs/>
          <w:sz w:val="28"/>
          <w:szCs w:val="28"/>
        </w:rPr>
        <w:t>Мясные консервы</w:t>
      </w:r>
      <w:r w:rsidRPr="00671467">
        <w:rPr>
          <w:sz w:val="28"/>
          <w:szCs w:val="28"/>
        </w:rPr>
        <w:t xml:space="preserve"> отличаются высокой пищевой ценностью, длительностью хранения. В зависимости от вида и содержимого банок мясные консервы могут храниться без существенного изменения качества до 3–4 лет. Для производства мясных консервов используют мясо всех видов, жир, субпродукты, готовые мясные изделия, кровь, различные продукты растительного происхождения, пряности, специи и вино. В зависимости от основного сырья различают консервы из мяса, мясных продуктов, субпродуктов, мясорастительные и салобобовые. По назначению консервы подразделяют на обеденные, употребляемые, как правило, после кулинарной обработки, закусочные и диетические. Консервы из мяса предназначены для приготовления первых и вторых блюд. Консервы из мясных продуктов </w:t>
      </w:r>
      <w:r w:rsidRPr="00671467">
        <w:rPr>
          <w:sz w:val="28"/>
          <w:szCs w:val="28"/>
        </w:rPr>
        <w:lastRenderedPageBreak/>
        <w:t>вырабатывают из колбасного фарша соответствующих наименований: фарш Любительский, Отдельный</w:t>
      </w:r>
      <w:r w:rsidRPr="00671467">
        <w:rPr>
          <w:i/>
          <w:iCs/>
          <w:sz w:val="28"/>
          <w:szCs w:val="28"/>
        </w:rPr>
        <w:t>, </w:t>
      </w:r>
      <w:r w:rsidRPr="00671467">
        <w:rPr>
          <w:sz w:val="28"/>
          <w:szCs w:val="28"/>
        </w:rPr>
        <w:t xml:space="preserve">Сосисочный свиной и др. К этой группе относят консервы из бекона, соленого и копченого </w:t>
      </w:r>
      <w:proofErr w:type="spellStart"/>
      <w:r w:rsidRPr="00671467">
        <w:rPr>
          <w:sz w:val="28"/>
          <w:szCs w:val="28"/>
        </w:rPr>
        <w:t>шпига</w:t>
      </w:r>
      <w:proofErr w:type="spellEnd"/>
      <w:r w:rsidRPr="00671467">
        <w:rPr>
          <w:sz w:val="28"/>
          <w:szCs w:val="28"/>
        </w:rPr>
        <w:t>, нарезанных мелкими ломтиками и пастеризованных при температуре 75</w:t>
      </w:r>
      <w:proofErr w:type="gramStart"/>
      <w:r w:rsidRPr="00671467">
        <w:rPr>
          <w:sz w:val="28"/>
          <w:szCs w:val="28"/>
        </w:rPr>
        <w:t>°С</w:t>
      </w:r>
      <w:proofErr w:type="gramEnd"/>
      <w:r w:rsidRPr="00671467">
        <w:rPr>
          <w:sz w:val="28"/>
          <w:szCs w:val="28"/>
        </w:rPr>
        <w:t>, консервы из сосисок в бульоне, жире и томате, консервы из мяса птицы в собственном соку с гарнирами, а также кремы, изготовленные из тонко измельченной ветчины. Консервы из субпродуктов в виде паштетов употребляют в холодном виде, для завтраков и в качестве закусок.</w:t>
      </w:r>
    </w:p>
    <w:p w:rsidR="0022083E" w:rsidRPr="00671467" w:rsidRDefault="0022083E" w:rsidP="0022083E">
      <w:pPr>
        <w:shd w:val="clear" w:color="auto" w:fill="FFFFFF"/>
        <w:spacing w:line="294" w:lineRule="atLeast"/>
        <w:ind w:firstLine="567"/>
        <w:jc w:val="both"/>
        <w:rPr>
          <w:rFonts w:ascii="Arial" w:hAnsi="Arial" w:cs="Arial"/>
          <w:sz w:val="28"/>
          <w:szCs w:val="28"/>
        </w:rPr>
      </w:pPr>
      <w:r w:rsidRPr="00671467">
        <w:rPr>
          <w:b/>
          <w:bCs/>
          <w:i/>
          <w:iCs/>
          <w:sz w:val="28"/>
          <w:szCs w:val="28"/>
        </w:rPr>
        <w:t>Экспертизу качества мясных консервов</w:t>
      </w:r>
      <w:r w:rsidRPr="00671467">
        <w:rPr>
          <w:sz w:val="28"/>
          <w:szCs w:val="28"/>
        </w:rPr>
        <w:t xml:space="preserve"> проводят по органолептическим, физико-химическим и в сомнительных случаях бактериологическим исследованиям. При осмотре консервов обращают внимание на содержание этикетки, маркировку, наличие возможных дефектов на поверхности банок, состояние внутренней поверхности банок, присутствие ржавых пятен, размер наплывов припоя, состояние резины или пасты. На внутренней поверхности банок при стерилизации могут образовываться блестящие участки синеватого цвета. На стеклянных банках у горловины или на поверхности крышки может быть налет темного цвета – сернистого железа безвредного, но </w:t>
      </w:r>
      <w:proofErr w:type="spellStart"/>
      <w:proofErr w:type="gramStart"/>
      <w:r w:rsidRPr="00671467">
        <w:rPr>
          <w:sz w:val="28"/>
          <w:szCs w:val="28"/>
        </w:rPr>
        <w:t>ухуд-шающего</w:t>
      </w:r>
      <w:proofErr w:type="spellEnd"/>
      <w:proofErr w:type="gramEnd"/>
      <w:r w:rsidRPr="00671467">
        <w:rPr>
          <w:sz w:val="28"/>
          <w:szCs w:val="28"/>
        </w:rPr>
        <w:t xml:space="preserve"> товарный вид преимущественно мясорастительных консервов. По органолептическим показателям консервы оценивают в холодном или разогретом состоянии. Определяют вкус, запах, внешний вид и консистенцию содержимого. При наличии бульона дополнительно определяют его цвет и прозрачность. При оценке внешнего вида обращают внимание на укладку, количество и размер кусков мяса. Из физико-химических показателей определяют содержание мяса и жилок, жира, бульона, нитрита, поваренной соли, олова, меди и свинца. Хранят консервы при температуре в пределах от 0 до 5</w:t>
      </w:r>
      <w:proofErr w:type="gramStart"/>
      <w:r w:rsidRPr="00671467">
        <w:rPr>
          <w:sz w:val="28"/>
          <w:szCs w:val="28"/>
        </w:rPr>
        <w:t>°С</w:t>
      </w:r>
      <w:proofErr w:type="gramEnd"/>
      <w:r w:rsidRPr="00671467">
        <w:rPr>
          <w:sz w:val="28"/>
          <w:szCs w:val="28"/>
        </w:rPr>
        <w:t xml:space="preserve"> при относительной влажности до 75%. При длительном хранении в содержимое банки переходит олово, что обусловливает допустимый срок хранения консервов. В магазинах консервы необходимо хранить при температуре не ниже 0</w:t>
      </w:r>
      <w:proofErr w:type="gramStart"/>
      <w:r w:rsidRPr="00671467">
        <w:rPr>
          <w:sz w:val="28"/>
          <w:szCs w:val="28"/>
        </w:rPr>
        <w:t>°С</w:t>
      </w:r>
      <w:proofErr w:type="gramEnd"/>
      <w:r w:rsidRPr="00671467">
        <w:rPr>
          <w:sz w:val="28"/>
          <w:szCs w:val="28"/>
        </w:rPr>
        <w:t xml:space="preserve"> и не выше 20°С.</w:t>
      </w:r>
    </w:p>
    <w:p w:rsidR="004D6A4C" w:rsidRPr="00671467" w:rsidRDefault="004D6A4C" w:rsidP="00706E49">
      <w:pPr>
        <w:pStyle w:val="1"/>
        <w:spacing w:before="0" w:beforeAutospacing="0" w:after="0" w:afterAutospacing="0"/>
        <w:ind w:firstLine="567"/>
        <w:jc w:val="both"/>
        <w:rPr>
          <w:sz w:val="28"/>
          <w:szCs w:val="28"/>
        </w:rPr>
      </w:pPr>
      <w:r w:rsidRPr="00671467">
        <w:rPr>
          <w:sz w:val="28"/>
          <w:szCs w:val="28"/>
        </w:rPr>
        <w:t>2.Оценка качества мясных полуфабрикатов по органолептическим показателям</w:t>
      </w:r>
    </w:p>
    <w:p w:rsidR="00706E49" w:rsidRPr="00671467" w:rsidRDefault="00706E49" w:rsidP="00706E49">
      <w:pPr>
        <w:ind w:firstLine="567"/>
        <w:jc w:val="both"/>
        <w:rPr>
          <w:sz w:val="28"/>
          <w:szCs w:val="28"/>
        </w:rPr>
      </w:pPr>
      <w:r w:rsidRPr="00671467">
        <w:rPr>
          <w:sz w:val="28"/>
          <w:szCs w:val="28"/>
        </w:rPr>
        <w:t>При органолептической оценке полуфабрикатов определяют их внешний вид, вид на срезе, консистенцию, запах и вкус. Органолептические показатели определяют в каждой партии до и после их тер</w:t>
      </w:r>
      <w:r w:rsidRPr="00671467">
        <w:rPr>
          <w:sz w:val="28"/>
          <w:szCs w:val="28"/>
        </w:rPr>
        <w:softHyphen/>
        <w:t>мической обработки.</w:t>
      </w:r>
    </w:p>
    <w:p w:rsidR="00706E49" w:rsidRPr="00671467" w:rsidRDefault="00706E49" w:rsidP="00706E49">
      <w:pPr>
        <w:ind w:firstLine="567"/>
        <w:jc w:val="both"/>
        <w:rPr>
          <w:sz w:val="28"/>
          <w:szCs w:val="28"/>
        </w:rPr>
      </w:pPr>
      <w:r w:rsidRPr="00671467">
        <w:rPr>
          <w:sz w:val="28"/>
          <w:szCs w:val="28"/>
        </w:rPr>
        <w:t>При оценке внешнего вида определяют форму полуфабрикатов, цвет мышечной ткани или фарша, состояние поверхности по степе</w:t>
      </w:r>
      <w:r w:rsidRPr="00671467">
        <w:rPr>
          <w:sz w:val="28"/>
          <w:szCs w:val="28"/>
        </w:rPr>
        <w:softHyphen/>
        <w:t>ни увлажненности и липкости, содержание сухожилий, хрящей, пле</w:t>
      </w:r>
      <w:r w:rsidRPr="00671467">
        <w:rPr>
          <w:sz w:val="28"/>
          <w:szCs w:val="28"/>
        </w:rPr>
        <w:softHyphen/>
        <w:t>нок и мелких косточек и др. Форма всех полуфабрикатов правильная и свойственная данному виду.</w:t>
      </w:r>
    </w:p>
    <w:p w:rsidR="00706E49" w:rsidRPr="00671467" w:rsidRDefault="00706E49" w:rsidP="00706E49">
      <w:pPr>
        <w:ind w:firstLine="567"/>
        <w:jc w:val="both"/>
        <w:rPr>
          <w:sz w:val="28"/>
          <w:szCs w:val="28"/>
        </w:rPr>
      </w:pPr>
      <w:r w:rsidRPr="00671467">
        <w:rPr>
          <w:sz w:val="28"/>
          <w:szCs w:val="28"/>
        </w:rPr>
        <w:t>Консистенцию определяют легким надавливанием пальцами на изделие.</w:t>
      </w:r>
    </w:p>
    <w:p w:rsidR="00706E49" w:rsidRPr="00671467" w:rsidRDefault="00706E49" w:rsidP="00706E49">
      <w:pPr>
        <w:ind w:firstLine="567"/>
        <w:jc w:val="both"/>
        <w:rPr>
          <w:sz w:val="28"/>
          <w:szCs w:val="28"/>
        </w:rPr>
      </w:pPr>
      <w:r w:rsidRPr="00671467">
        <w:rPr>
          <w:b/>
          <w:bCs/>
          <w:sz w:val="28"/>
          <w:szCs w:val="28"/>
        </w:rPr>
        <w:t>Техника определения. </w:t>
      </w:r>
      <w:r w:rsidRPr="00671467">
        <w:rPr>
          <w:b/>
          <w:bCs/>
          <w:i/>
          <w:iCs/>
          <w:sz w:val="28"/>
          <w:szCs w:val="28"/>
        </w:rPr>
        <w:t>Кусковые полуфабрикаты. </w:t>
      </w:r>
      <w:r w:rsidRPr="00671467">
        <w:rPr>
          <w:sz w:val="28"/>
          <w:szCs w:val="28"/>
        </w:rPr>
        <w:t xml:space="preserve">Внешний вид: поверхность кусковых полуфабрикатов </w:t>
      </w:r>
      <w:proofErr w:type="spellStart"/>
      <w:r w:rsidRPr="00671467">
        <w:rPr>
          <w:sz w:val="28"/>
          <w:szCs w:val="28"/>
        </w:rPr>
        <w:t>незаветренная</w:t>
      </w:r>
      <w:proofErr w:type="spellEnd"/>
      <w:r w:rsidRPr="00671467">
        <w:rPr>
          <w:sz w:val="28"/>
          <w:szCs w:val="28"/>
        </w:rPr>
        <w:t>, в крупнокус</w:t>
      </w:r>
      <w:r w:rsidRPr="00671467">
        <w:rPr>
          <w:sz w:val="28"/>
          <w:szCs w:val="28"/>
        </w:rPr>
        <w:softHyphen/>
        <w:t>ковых полуфабрикатах — слегка влажная, но не липкая, края ровные, без глубоких порезов мышечной ткани (не более 10 мм).</w:t>
      </w:r>
    </w:p>
    <w:p w:rsidR="00706E49" w:rsidRPr="00671467" w:rsidRDefault="00706E49" w:rsidP="00706E49">
      <w:pPr>
        <w:ind w:firstLine="567"/>
        <w:jc w:val="both"/>
        <w:rPr>
          <w:sz w:val="28"/>
          <w:szCs w:val="28"/>
        </w:rPr>
      </w:pPr>
      <w:r w:rsidRPr="00671467">
        <w:rPr>
          <w:sz w:val="28"/>
          <w:szCs w:val="28"/>
        </w:rPr>
        <w:lastRenderedPageBreak/>
        <w:t>Полуфабрикаты из свинины выпускают без шкуры. В крупнокус</w:t>
      </w:r>
      <w:r w:rsidRPr="00671467">
        <w:rPr>
          <w:sz w:val="28"/>
          <w:szCs w:val="28"/>
        </w:rPr>
        <w:softHyphen/>
        <w:t xml:space="preserve">ковых и порционных полуфабрикатах межмышечная соединительная и жировая ткань </w:t>
      </w:r>
      <w:proofErr w:type="gramStart"/>
      <w:r w:rsidRPr="00671467">
        <w:rPr>
          <w:sz w:val="28"/>
          <w:szCs w:val="28"/>
        </w:rPr>
        <w:t>оставлены</w:t>
      </w:r>
      <w:proofErr w:type="gramEnd"/>
      <w:r w:rsidRPr="00671467">
        <w:rPr>
          <w:sz w:val="28"/>
          <w:szCs w:val="28"/>
        </w:rPr>
        <w:t>. Слой подкожного жира не более 1 см.</w:t>
      </w:r>
    </w:p>
    <w:p w:rsidR="00706E49" w:rsidRPr="00671467" w:rsidRDefault="00706E49" w:rsidP="00706E49">
      <w:pPr>
        <w:ind w:firstLine="567"/>
        <w:jc w:val="both"/>
        <w:rPr>
          <w:sz w:val="28"/>
          <w:szCs w:val="28"/>
        </w:rPr>
      </w:pPr>
      <w:r w:rsidRPr="00671467">
        <w:rPr>
          <w:sz w:val="28"/>
          <w:szCs w:val="28"/>
        </w:rPr>
        <w:t>В полуфабрикатах из тазобедренной части говядины оставляют тонкую поверхностную пленку и поверхностную жировую ткань.</w:t>
      </w:r>
    </w:p>
    <w:p w:rsidR="00706E49" w:rsidRPr="00671467" w:rsidRDefault="00706E49" w:rsidP="00706E49">
      <w:pPr>
        <w:ind w:firstLine="567"/>
        <w:jc w:val="both"/>
        <w:rPr>
          <w:sz w:val="28"/>
          <w:szCs w:val="28"/>
        </w:rPr>
      </w:pPr>
      <w:r w:rsidRPr="00671467">
        <w:rPr>
          <w:sz w:val="28"/>
          <w:szCs w:val="28"/>
        </w:rPr>
        <w:t>В полуфабрикатах из мяса птицы определяют качество обработ</w:t>
      </w:r>
      <w:r w:rsidRPr="00671467">
        <w:rPr>
          <w:sz w:val="28"/>
          <w:szCs w:val="28"/>
        </w:rPr>
        <w:softHyphen/>
        <w:t>ки — не должно быть остатков пеньков и пера.</w:t>
      </w:r>
    </w:p>
    <w:p w:rsidR="00706E49" w:rsidRPr="00671467" w:rsidRDefault="00706E49" w:rsidP="00706E49">
      <w:pPr>
        <w:ind w:firstLine="567"/>
        <w:jc w:val="both"/>
        <w:rPr>
          <w:sz w:val="28"/>
          <w:szCs w:val="28"/>
        </w:rPr>
      </w:pPr>
      <w:r w:rsidRPr="00671467">
        <w:rPr>
          <w:sz w:val="28"/>
          <w:szCs w:val="28"/>
        </w:rPr>
        <w:t>Поверхность панированных полуфабрикатов равномерно покры</w:t>
      </w:r>
      <w:r w:rsidRPr="00671467">
        <w:rPr>
          <w:sz w:val="28"/>
          <w:szCs w:val="28"/>
        </w:rPr>
        <w:softHyphen/>
        <w:t>та слоем панированных сухарей, не допускается увлажненная и от</w:t>
      </w:r>
      <w:r w:rsidRPr="00671467">
        <w:rPr>
          <w:sz w:val="28"/>
          <w:szCs w:val="28"/>
        </w:rPr>
        <w:softHyphen/>
        <w:t>ставшая панировка.</w:t>
      </w:r>
    </w:p>
    <w:p w:rsidR="00706E49" w:rsidRPr="00671467" w:rsidRDefault="00706E49" w:rsidP="00706E49">
      <w:pPr>
        <w:ind w:firstLine="567"/>
        <w:jc w:val="both"/>
        <w:rPr>
          <w:sz w:val="28"/>
          <w:szCs w:val="28"/>
        </w:rPr>
      </w:pPr>
      <w:proofErr w:type="gramStart"/>
      <w:r w:rsidRPr="00671467">
        <w:rPr>
          <w:sz w:val="28"/>
          <w:szCs w:val="28"/>
        </w:rPr>
        <w:t>Цвет мышечной ткани и жира — свойственные свежему мясу оп</w:t>
      </w:r>
      <w:r w:rsidRPr="00671467">
        <w:rPr>
          <w:sz w:val="28"/>
          <w:szCs w:val="28"/>
        </w:rPr>
        <w:softHyphen/>
        <w:t>ределенного вида.</w:t>
      </w:r>
      <w:proofErr w:type="gramEnd"/>
    </w:p>
    <w:p w:rsidR="00706E49" w:rsidRPr="00671467" w:rsidRDefault="00706E49" w:rsidP="00706E49">
      <w:pPr>
        <w:ind w:firstLine="567"/>
        <w:jc w:val="both"/>
        <w:rPr>
          <w:sz w:val="28"/>
          <w:szCs w:val="28"/>
        </w:rPr>
      </w:pPr>
      <w:r w:rsidRPr="00671467">
        <w:rPr>
          <w:sz w:val="28"/>
          <w:szCs w:val="28"/>
        </w:rPr>
        <w:t>Консистенция — упругая, плотная. Не допускаются грубая соеди</w:t>
      </w:r>
      <w:r w:rsidRPr="00671467">
        <w:rPr>
          <w:sz w:val="28"/>
          <w:szCs w:val="28"/>
        </w:rPr>
        <w:softHyphen/>
        <w:t>нительная ткань, хрящи, раздробленные косточки.</w:t>
      </w:r>
    </w:p>
    <w:p w:rsidR="00706E49" w:rsidRPr="00671467" w:rsidRDefault="00706E49" w:rsidP="00706E49">
      <w:pPr>
        <w:ind w:firstLine="567"/>
        <w:jc w:val="both"/>
        <w:rPr>
          <w:sz w:val="28"/>
          <w:szCs w:val="28"/>
        </w:rPr>
      </w:pPr>
      <w:r w:rsidRPr="00671467">
        <w:rPr>
          <w:sz w:val="28"/>
          <w:szCs w:val="28"/>
        </w:rPr>
        <w:t>Запах — характерный для доброкачественного мяса определенно</w:t>
      </w:r>
      <w:r w:rsidRPr="00671467">
        <w:rPr>
          <w:sz w:val="28"/>
          <w:szCs w:val="28"/>
        </w:rPr>
        <w:softHyphen/>
        <w:t>го вида.</w:t>
      </w:r>
    </w:p>
    <w:p w:rsidR="00706E49" w:rsidRPr="00671467" w:rsidRDefault="00706E49" w:rsidP="00706E49">
      <w:pPr>
        <w:ind w:firstLine="567"/>
        <w:jc w:val="both"/>
        <w:rPr>
          <w:sz w:val="28"/>
          <w:szCs w:val="28"/>
        </w:rPr>
      </w:pPr>
      <w:r w:rsidRPr="00671467">
        <w:rPr>
          <w:b/>
          <w:bCs/>
          <w:sz w:val="28"/>
          <w:szCs w:val="28"/>
        </w:rPr>
        <w:t>Рубленые полуфабрикаты. </w:t>
      </w:r>
      <w:r w:rsidRPr="00671467">
        <w:rPr>
          <w:sz w:val="28"/>
          <w:szCs w:val="28"/>
        </w:rPr>
        <w:t>Внешний вид: поверхность (кроме биф</w:t>
      </w:r>
      <w:r w:rsidRPr="00671467">
        <w:rPr>
          <w:sz w:val="28"/>
          <w:szCs w:val="28"/>
        </w:rPr>
        <w:softHyphen/>
        <w:t>штекса) равномерно обсыпана панировочными сухарями без разо</w:t>
      </w:r>
      <w:r w:rsidRPr="00671467">
        <w:rPr>
          <w:sz w:val="28"/>
          <w:szCs w:val="28"/>
        </w:rPr>
        <w:softHyphen/>
        <w:t>рванных и ломаных краев; форма — округлая, правильная; у бифш</w:t>
      </w:r>
      <w:r w:rsidRPr="00671467">
        <w:rPr>
          <w:sz w:val="28"/>
          <w:szCs w:val="28"/>
        </w:rPr>
        <w:softHyphen/>
        <w:t>текса — прямоугольная.</w:t>
      </w:r>
    </w:p>
    <w:p w:rsidR="00706E49" w:rsidRPr="00671467" w:rsidRDefault="00706E49" w:rsidP="00706E49">
      <w:pPr>
        <w:ind w:firstLine="567"/>
        <w:jc w:val="both"/>
        <w:rPr>
          <w:sz w:val="28"/>
          <w:szCs w:val="28"/>
        </w:rPr>
      </w:pPr>
      <w:r w:rsidRPr="00671467">
        <w:rPr>
          <w:sz w:val="28"/>
          <w:szCs w:val="28"/>
        </w:rPr>
        <w:t>Состояние фарша на разрезе — у всех полуфабрикатов фарш дол</w:t>
      </w:r>
      <w:r w:rsidRPr="00671467">
        <w:rPr>
          <w:sz w:val="28"/>
          <w:szCs w:val="28"/>
        </w:rPr>
        <w:softHyphen/>
        <w:t>жен быть хорошо перемешан без сухожилий, хрящей, раздробленных костей, кусочков жира и хлеба; у бифштекса — однородная масса с включением кусочков шпика со сторонами размером не более 4 мм. Качество фарша определяют, разрезая сырой полуфабрикат на четы</w:t>
      </w:r>
      <w:r w:rsidRPr="00671467">
        <w:rPr>
          <w:sz w:val="28"/>
          <w:szCs w:val="28"/>
        </w:rPr>
        <w:softHyphen/>
        <w:t>ре части (вдоль и поперек через середину).</w:t>
      </w:r>
    </w:p>
    <w:p w:rsidR="00706E49" w:rsidRPr="00671467" w:rsidRDefault="00706E49" w:rsidP="00706E49">
      <w:pPr>
        <w:ind w:firstLine="567"/>
        <w:jc w:val="both"/>
        <w:rPr>
          <w:sz w:val="28"/>
          <w:szCs w:val="28"/>
        </w:rPr>
      </w:pPr>
      <w:r w:rsidRPr="00671467">
        <w:rPr>
          <w:sz w:val="28"/>
          <w:szCs w:val="28"/>
        </w:rPr>
        <w:t>Запах изделий определяют в сыром и жареном виде, вкус и кон</w:t>
      </w:r>
      <w:r w:rsidRPr="00671467">
        <w:rPr>
          <w:sz w:val="28"/>
          <w:szCs w:val="28"/>
        </w:rPr>
        <w:softHyphen/>
        <w:t>систенцию — в жареном. Запах сырых изделий должен соответство</w:t>
      </w:r>
      <w:r w:rsidRPr="00671467">
        <w:rPr>
          <w:sz w:val="28"/>
          <w:szCs w:val="28"/>
        </w:rPr>
        <w:softHyphen/>
        <w:t>вать доброкачественному сырью, жареных — с ароматом лука и спе</w:t>
      </w:r>
      <w:r w:rsidRPr="00671467">
        <w:rPr>
          <w:sz w:val="28"/>
          <w:szCs w:val="28"/>
        </w:rPr>
        <w:softHyphen/>
        <w:t>ций. Запах определяют на разрезе. Вкус — свойственный данному наименованию полуфабрикатов с учетом используемых рецептурных компонентов, в том числе пряностей, соусов, маринадов и паниров</w:t>
      </w:r>
      <w:r w:rsidRPr="00671467">
        <w:rPr>
          <w:sz w:val="28"/>
          <w:szCs w:val="28"/>
        </w:rPr>
        <w:softHyphen/>
        <w:t>ки, предусмотренных рецептурой.</w:t>
      </w:r>
    </w:p>
    <w:p w:rsidR="00706E49" w:rsidRPr="00671467" w:rsidRDefault="00706E49" w:rsidP="00706E49">
      <w:pPr>
        <w:ind w:firstLine="567"/>
        <w:jc w:val="both"/>
        <w:rPr>
          <w:sz w:val="28"/>
          <w:szCs w:val="28"/>
        </w:rPr>
      </w:pPr>
      <w:r w:rsidRPr="00671467">
        <w:rPr>
          <w:sz w:val="28"/>
          <w:szCs w:val="28"/>
        </w:rPr>
        <w:t xml:space="preserve">Консистенция сочная, </w:t>
      </w:r>
      <w:proofErr w:type="spellStart"/>
      <w:r w:rsidRPr="00671467">
        <w:rPr>
          <w:sz w:val="28"/>
          <w:szCs w:val="28"/>
        </w:rPr>
        <w:t>некрошливая</w:t>
      </w:r>
      <w:proofErr w:type="spellEnd"/>
      <w:r w:rsidRPr="00671467">
        <w:rPr>
          <w:sz w:val="28"/>
          <w:szCs w:val="28"/>
        </w:rPr>
        <w:t>.</w:t>
      </w:r>
    </w:p>
    <w:p w:rsidR="00706E49" w:rsidRPr="00671467" w:rsidRDefault="00706E49" w:rsidP="00706E49">
      <w:pPr>
        <w:ind w:firstLine="567"/>
        <w:jc w:val="both"/>
        <w:rPr>
          <w:sz w:val="28"/>
          <w:szCs w:val="28"/>
        </w:rPr>
      </w:pPr>
      <w:r w:rsidRPr="00671467">
        <w:rPr>
          <w:sz w:val="28"/>
          <w:szCs w:val="28"/>
        </w:rPr>
        <w:t>Не допускаются в продажу полуфабрикаты деформированные, загрязненные, с сильно увлажненной поверхностью, отставшей па</w:t>
      </w:r>
      <w:r w:rsidRPr="00671467">
        <w:rPr>
          <w:sz w:val="28"/>
          <w:szCs w:val="28"/>
        </w:rPr>
        <w:softHyphen/>
        <w:t>нировкой, запахами порчи, а также с наличием соединительных пле</w:t>
      </w:r>
      <w:r w:rsidRPr="00671467">
        <w:rPr>
          <w:sz w:val="28"/>
          <w:szCs w:val="28"/>
        </w:rPr>
        <w:softHyphen/>
        <w:t>нок выше допускаемых норм, сухожилий, хрящей и раздробленных</w:t>
      </w:r>
    </w:p>
    <w:p w:rsidR="00706E49" w:rsidRPr="00671467" w:rsidRDefault="00706E49" w:rsidP="00706E49">
      <w:pPr>
        <w:ind w:firstLine="567"/>
        <w:jc w:val="both"/>
        <w:rPr>
          <w:sz w:val="28"/>
          <w:szCs w:val="28"/>
        </w:rPr>
      </w:pPr>
      <w:r w:rsidRPr="00671467">
        <w:rPr>
          <w:sz w:val="28"/>
          <w:szCs w:val="28"/>
        </w:rPr>
        <w:t>костей.</w:t>
      </w:r>
    </w:p>
    <w:p w:rsidR="00706E49" w:rsidRPr="00671467" w:rsidRDefault="00706E49" w:rsidP="00706E49">
      <w:pPr>
        <w:ind w:firstLine="567"/>
        <w:jc w:val="both"/>
        <w:rPr>
          <w:sz w:val="28"/>
          <w:szCs w:val="28"/>
        </w:rPr>
      </w:pPr>
      <w:r w:rsidRPr="00671467">
        <w:rPr>
          <w:b/>
          <w:bCs/>
          <w:sz w:val="28"/>
          <w:szCs w:val="28"/>
        </w:rPr>
        <w:t xml:space="preserve">Пельмени. </w:t>
      </w:r>
      <w:r w:rsidRPr="00671467">
        <w:rPr>
          <w:sz w:val="28"/>
          <w:szCs w:val="28"/>
        </w:rPr>
        <w:t>При осмотре сырых пельменей обращают внимание на форму, прочность края в месте сгиба теста, крепость шва и наличие слипов.</w:t>
      </w:r>
    </w:p>
    <w:p w:rsidR="00706E49" w:rsidRPr="00671467" w:rsidRDefault="00706E49" w:rsidP="00706E49">
      <w:pPr>
        <w:ind w:firstLine="567"/>
        <w:jc w:val="both"/>
        <w:rPr>
          <w:sz w:val="28"/>
          <w:szCs w:val="28"/>
        </w:rPr>
      </w:pPr>
      <w:r w:rsidRPr="00671467">
        <w:rPr>
          <w:sz w:val="28"/>
          <w:szCs w:val="28"/>
        </w:rPr>
        <w:t xml:space="preserve">Внешний вид: изделия должны быть </w:t>
      </w:r>
      <w:proofErr w:type="spellStart"/>
      <w:r w:rsidRPr="00671467">
        <w:rPr>
          <w:sz w:val="28"/>
          <w:szCs w:val="28"/>
        </w:rPr>
        <w:t>неслипшиеся</w:t>
      </w:r>
      <w:proofErr w:type="spellEnd"/>
      <w:r w:rsidRPr="00671467">
        <w:rPr>
          <w:sz w:val="28"/>
          <w:szCs w:val="28"/>
        </w:rPr>
        <w:t xml:space="preserve">, </w:t>
      </w:r>
      <w:proofErr w:type="spellStart"/>
      <w:proofErr w:type="gramStart"/>
      <w:r w:rsidRPr="00671467">
        <w:rPr>
          <w:sz w:val="28"/>
          <w:szCs w:val="28"/>
        </w:rPr>
        <w:t>недеформи-рованные</w:t>
      </w:r>
      <w:proofErr w:type="spellEnd"/>
      <w:proofErr w:type="gramEnd"/>
      <w:r w:rsidRPr="00671467">
        <w:rPr>
          <w:sz w:val="28"/>
          <w:szCs w:val="28"/>
        </w:rPr>
        <w:t>, края пельменей — хорошо заделаны без выступления фар</w:t>
      </w:r>
      <w:r w:rsidRPr="00671467">
        <w:rPr>
          <w:sz w:val="28"/>
          <w:szCs w:val="28"/>
        </w:rPr>
        <w:softHyphen/>
        <w:t>ша; поверхность — сухая; форма замороженных пельменей правиль</w:t>
      </w:r>
      <w:r w:rsidRPr="00671467">
        <w:rPr>
          <w:sz w:val="28"/>
          <w:szCs w:val="28"/>
        </w:rPr>
        <w:softHyphen/>
        <w:t>ная (полукруг, прямоугольник, квадрат и др.).</w:t>
      </w:r>
    </w:p>
    <w:p w:rsidR="00706E49" w:rsidRPr="00671467" w:rsidRDefault="00706E49" w:rsidP="00706E49">
      <w:pPr>
        <w:ind w:firstLine="567"/>
        <w:jc w:val="both"/>
        <w:rPr>
          <w:sz w:val="28"/>
          <w:szCs w:val="28"/>
        </w:rPr>
      </w:pPr>
      <w:r w:rsidRPr="00671467">
        <w:rPr>
          <w:sz w:val="28"/>
          <w:szCs w:val="28"/>
        </w:rPr>
        <w:t>Вид на разрезе: толщина теста — не более 2 мм, а в местах соеди</w:t>
      </w:r>
      <w:r w:rsidRPr="00671467">
        <w:rPr>
          <w:sz w:val="28"/>
          <w:szCs w:val="28"/>
        </w:rPr>
        <w:softHyphen/>
        <w:t>нения краев — 2,5 мм. Состояние фарша на разрезе — фарш равно</w:t>
      </w:r>
      <w:r w:rsidRPr="00671467">
        <w:rPr>
          <w:sz w:val="28"/>
          <w:szCs w:val="28"/>
        </w:rPr>
        <w:softHyphen/>
        <w:t xml:space="preserve">мерно </w:t>
      </w:r>
      <w:r w:rsidRPr="00671467">
        <w:rPr>
          <w:sz w:val="28"/>
          <w:szCs w:val="28"/>
        </w:rPr>
        <w:lastRenderedPageBreak/>
        <w:t>перемешан без включений соединительной ткани, раздроб</w:t>
      </w:r>
      <w:r w:rsidRPr="00671467">
        <w:rPr>
          <w:sz w:val="28"/>
          <w:szCs w:val="28"/>
        </w:rPr>
        <w:softHyphen/>
        <w:t>ленных костей, кусочков жира.</w:t>
      </w:r>
    </w:p>
    <w:p w:rsidR="00706E49" w:rsidRPr="00671467" w:rsidRDefault="00706E49" w:rsidP="00706E49">
      <w:pPr>
        <w:ind w:firstLine="567"/>
        <w:jc w:val="both"/>
        <w:rPr>
          <w:sz w:val="28"/>
          <w:szCs w:val="28"/>
        </w:rPr>
      </w:pPr>
      <w:r w:rsidRPr="00671467">
        <w:rPr>
          <w:sz w:val="28"/>
          <w:szCs w:val="28"/>
        </w:rPr>
        <w:t>Консистенцию изделий определяют в сыром и вареном виде, за</w:t>
      </w:r>
      <w:r w:rsidRPr="00671467">
        <w:rPr>
          <w:sz w:val="28"/>
          <w:szCs w:val="28"/>
        </w:rPr>
        <w:softHyphen/>
        <w:t>пах и вкус — в вареном. Консистенцию сырых пельменей устанав</w:t>
      </w:r>
      <w:r w:rsidRPr="00671467">
        <w:rPr>
          <w:sz w:val="28"/>
          <w:szCs w:val="28"/>
        </w:rPr>
        <w:softHyphen/>
        <w:t xml:space="preserve">ливают встряхиванием пачки. При этом </w:t>
      </w:r>
      <w:proofErr w:type="spellStart"/>
      <w:r w:rsidRPr="00671467">
        <w:rPr>
          <w:sz w:val="28"/>
          <w:szCs w:val="28"/>
        </w:rPr>
        <w:t>неслипшиеся</w:t>
      </w:r>
      <w:proofErr w:type="spellEnd"/>
      <w:r w:rsidRPr="00671467">
        <w:rPr>
          <w:sz w:val="28"/>
          <w:szCs w:val="28"/>
        </w:rPr>
        <w:t xml:space="preserve"> пельмени должны издавать ясный отчетливый звук.</w:t>
      </w:r>
    </w:p>
    <w:p w:rsidR="00706E49" w:rsidRPr="00671467" w:rsidRDefault="00706E49" w:rsidP="00706E49">
      <w:pPr>
        <w:ind w:firstLine="567"/>
        <w:jc w:val="both"/>
        <w:rPr>
          <w:sz w:val="28"/>
          <w:szCs w:val="28"/>
        </w:rPr>
      </w:pPr>
      <w:r w:rsidRPr="00671467">
        <w:rPr>
          <w:sz w:val="28"/>
          <w:szCs w:val="28"/>
        </w:rPr>
        <w:t>После варки определяют степень упругости и липкости пельменей с поверхности. Затем освобождают фарш от теста и, слегка нажимая шпателем, устанавливают его плотность и упругость.</w:t>
      </w:r>
    </w:p>
    <w:p w:rsidR="00706E49" w:rsidRPr="00671467" w:rsidRDefault="00706E49" w:rsidP="00706E49">
      <w:pPr>
        <w:ind w:firstLine="567"/>
        <w:jc w:val="both"/>
        <w:rPr>
          <w:sz w:val="28"/>
          <w:szCs w:val="28"/>
        </w:rPr>
      </w:pPr>
      <w:r w:rsidRPr="00671467">
        <w:rPr>
          <w:sz w:val="28"/>
          <w:szCs w:val="28"/>
        </w:rPr>
        <w:t>Вкус и запах: для проведения органолептических показателей пель</w:t>
      </w:r>
      <w:r w:rsidRPr="00671467">
        <w:rPr>
          <w:sz w:val="28"/>
          <w:szCs w:val="28"/>
        </w:rPr>
        <w:softHyphen/>
        <w:t>мени (и фрикадельки) варят до готовности при соотношении воды и полуфабриката 4:1. Соль добавляют по вкусу. Затем воду немедленно сливают и определяют вкус и запах пельменей. После кулинарной обработки пельмени должны иметь приятный вкус, сочный, в меру соленый фарш, запах с ароматом пряностей и лука, без постороннего привкуса и запаха. У готовых пельменей оболочка из теста не разры</w:t>
      </w:r>
      <w:r w:rsidRPr="00671467">
        <w:rPr>
          <w:sz w:val="28"/>
          <w:szCs w:val="28"/>
        </w:rPr>
        <w:softHyphen/>
        <w:t>вается. Количество пельменей с разрывом тестовой оболочки не долж</w:t>
      </w:r>
      <w:r w:rsidRPr="00671467">
        <w:rPr>
          <w:sz w:val="28"/>
          <w:szCs w:val="28"/>
        </w:rPr>
        <w:softHyphen/>
        <w:t>но превышать 5% от общей массы порции. В продажу не допускаются изделия с посторонними привкусами и запахами, размороженные, а также деформированные и слипшиеся в комки.</w:t>
      </w:r>
    </w:p>
    <w:p w:rsidR="00706E49" w:rsidRPr="00671467" w:rsidRDefault="00706E49" w:rsidP="00706E49">
      <w:pPr>
        <w:ind w:firstLine="567"/>
        <w:jc w:val="both"/>
        <w:rPr>
          <w:sz w:val="28"/>
          <w:szCs w:val="28"/>
        </w:rPr>
      </w:pPr>
      <w:r w:rsidRPr="00671467">
        <w:rPr>
          <w:i/>
          <w:iCs/>
          <w:sz w:val="28"/>
          <w:szCs w:val="28"/>
        </w:rPr>
        <w:t>Мясной фарш. </w:t>
      </w:r>
      <w:r w:rsidRPr="00671467">
        <w:rPr>
          <w:sz w:val="28"/>
          <w:szCs w:val="28"/>
        </w:rPr>
        <w:t>Внешний вид: однородная масса без костей, хря</w:t>
      </w:r>
      <w:r w:rsidRPr="00671467">
        <w:rPr>
          <w:sz w:val="28"/>
          <w:szCs w:val="28"/>
        </w:rPr>
        <w:softHyphen/>
        <w:t xml:space="preserve">щей, сухожилий, грубой соединительной ткани, кровяных сгустков. Цвет — фарш должен быть </w:t>
      </w:r>
      <w:proofErr w:type="gramStart"/>
      <w:r w:rsidRPr="00671467">
        <w:rPr>
          <w:sz w:val="28"/>
          <w:szCs w:val="28"/>
        </w:rPr>
        <w:t>от</w:t>
      </w:r>
      <w:proofErr w:type="gramEnd"/>
      <w:r w:rsidRPr="00671467">
        <w:rPr>
          <w:sz w:val="28"/>
          <w:szCs w:val="28"/>
        </w:rPr>
        <w:t xml:space="preserve"> темно-красного до светло-розового цвета. Запах должен соответствовать доброкачественному сырью.</w:t>
      </w:r>
    </w:p>
    <w:p w:rsidR="004D6A4C" w:rsidRPr="00671467" w:rsidRDefault="004D6A4C" w:rsidP="000A20EF">
      <w:pPr>
        <w:pStyle w:val="1"/>
        <w:spacing w:before="0" w:beforeAutospacing="0" w:after="0" w:afterAutospacing="0"/>
        <w:ind w:firstLine="567"/>
        <w:jc w:val="both"/>
        <w:rPr>
          <w:sz w:val="28"/>
          <w:szCs w:val="28"/>
        </w:rPr>
      </w:pPr>
    </w:p>
    <w:p w:rsidR="00BE4279" w:rsidRPr="00671467" w:rsidRDefault="00BE4279" w:rsidP="00C35FB6">
      <w:pPr>
        <w:shd w:val="clear" w:color="auto" w:fill="FFFFFF"/>
        <w:ind w:firstLine="567"/>
        <w:jc w:val="center"/>
        <w:rPr>
          <w:rFonts w:ascii="Arial" w:hAnsi="Arial" w:cs="Arial"/>
          <w:sz w:val="21"/>
          <w:szCs w:val="21"/>
        </w:rPr>
      </w:pPr>
      <w:r w:rsidRPr="00671467">
        <w:rPr>
          <w:b/>
          <w:bCs/>
          <w:sz w:val="28"/>
          <w:szCs w:val="28"/>
        </w:rPr>
        <w:t>Контрольные</w:t>
      </w:r>
      <w:r w:rsidRPr="00671467">
        <w:rPr>
          <w:b/>
          <w:bCs/>
          <w:sz w:val="27"/>
          <w:szCs w:val="27"/>
        </w:rPr>
        <w:t xml:space="preserve"> вопросы</w:t>
      </w:r>
    </w:p>
    <w:p w:rsidR="00FF713F" w:rsidRPr="00671467" w:rsidRDefault="00BE4279" w:rsidP="00FF713F">
      <w:pPr>
        <w:pStyle w:val="aa"/>
        <w:numPr>
          <w:ilvl w:val="1"/>
          <w:numId w:val="18"/>
        </w:numPr>
        <w:ind w:firstLine="567"/>
        <w:jc w:val="both"/>
        <w:rPr>
          <w:sz w:val="28"/>
          <w:szCs w:val="28"/>
        </w:rPr>
      </w:pPr>
      <w:r w:rsidRPr="00671467">
        <w:rPr>
          <w:sz w:val="28"/>
          <w:szCs w:val="28"/>
        </w:rPr>
        <w:t>Пищевая и биологическая ценность мяса убойных животных, птицы и колбасных изделий. Маркировка мяса.</w:t>
      </w:r>
    </w:p>
    <w:p w:rsidR="00BE4279" w:rsidRPr="00671467" w:rsidRDefault="00FF713F" w:rsidP="0003099C">
      <w:pPr>
        <w:pStyle w:val="aa"/>
        <w:tabs>
          <w:tab w:val="left" w:pos="851"/>
        </w:tabs>
        <w:jc w:val="both"/>
        <w:rPr>
          <w:rFonts w:ascii="Arial" w:hAnsi="Arial" w:cs="Arial"/>
          <w:sz w:val="28"/>
          <w:szCs w:val="28"/>
        </w:rPr>
      </w:pPr>
      <w:r w:rsidRPr="00671467">
        <w:rPr>
          <w:sz w:val="28"/>
          <w:szCs w:val="28"/>
        </w:rPr>
        <w:t xml:space="preserve">         2. </w:t>
      </w:r>
      <w:r w:rsidR="00BE4279" w:rsidRPr="00671467">
        <w:rPr>
          <w:sz w:val="28"/>
          <w:szCs w:val="28"/>
        </w:rPr>
        <w:t>Изменение мяса при его созревании и порче. Пороки мяса. </w:t>
      </w:r>
      <w:r w:rsidR="00BE4279" w:rsidRPr="00671467">
        <w:rPr>
          <w:sz w:val="28"/>
          <w:szCs w:val="28"/>
        </w:rPr>
        <w:br/>
        <w:t xml:space="preserve">         </w:t>
      </w:r>
      <w:r w:rsidRPr="00671467">
        <w:rPr>
          <w:sz w:val="28"/>
          <w:szCs w:val="28"/>
        </w:rPr>
        <w:t xml:space="preserve">3. </w:t>
      </w:r>
      <w:r w:rsidR="00BE4279" w:rsidRPr="00671467">
        <w:rPr>
          <w:sz w:val="28"/>
          <w:szCs w:val="28"/>
        </w:rPr>
        <w:t>Условно-годное мясо и порядок его использования.</w:t>
      </w:r>
      <w:r w:rsidR="00BE4279" w:rsidRPr="00671467">
        <w:rPr>
          <w:b/>
          <w:bCs/>
          <w:sz w:val="28"/>
          <w:szCs w:val="28"/>
        </w:rPr>
        <w:t> </w:t>
      </w:r>
      <w:r w:rsidR="00BE4279" w:rsidRPr="00671467">
        <w:rPr>
          <w:sz w:val="28"/>
          <w:szCs w:val="28"/>
        </w:rPr>
        <w:br/>
        <w:t>Эпидемическое значение мяса. Гельминтозы, связанные с потреблением мяса, их профилактика.</w:t>
      </w:r>
      <w:r w:rsidR="00BE4279" w:rsidRPr="00671467">
        <w:rPr>
          <w:sz w:val="28"/>
          <w:szCs w:val="28"/>
        </w:rPr>
        <w:br/>
        <w:t xml:space="preserve">         </w:t>
      </w:r>
      <w:r w:rsidRPr="00671467">
        <w:rPr>
          <w:sz w:val="28"/>
          <w:szCs w:val="28"/>
        </w:rPr>
        <w:t xml:space="preserve">4. </w:t>
      </w:r>
      <w:r w:rsidR="00BE4279" w:rsidRPr="00671467">
        <w:rPr>
          <w:sz w:val="28"/>
          <w:szCs w:val="28"/>
        </w:rPr>
        <w:t>Отбор проб мяса и колбасных изделий и их подготовка к анализу.</w:t>
      </w:r>
    </w:p>
    <w:p w:rsidR="00BE4279" w:rsidRPr="00671467" w:rsidRDefault="00FF713F" w:rsidP="00BE4279">
      <w:pPr>
        <w:pStyle w:val="aa"/>
        <w:ind w:firstLine="567"/>
        <w:jc w:val="both"/>
        <w:rPr>
          <w:rFonts w:ascii="Arial" w:hAnsi="Arial" w:cs="Arial"/>
          <w:sz w:val="28"/>
          <w:szCs w:val="28"/>
        </w:rPr>
      </w:pPr>
      <w:r w:rsidRPr="00671467">
        <w:rPr>
          <w:sz w:val="28"/>
          <w:szCs w:val="28"/>
        </w:rPr>
        <w:t xml:space="preserve">5. </w:t>
      </w:r>
      <w:r w:rsidR="00BE4279" w:rsidRPr="00671467">
        <w:rPr>
          <w:sz w:val="28"/>
          <w:szCs w:val="28"/>
        </w:rPr>
        <w:t>Гигиеническая экспертиза мяса и колбасных изделий и порядок её проведения. </w:t>
      </w:r>
      <w:r w:rsidR="00BE4279" w:rsidRPr="00671467">
        <w:rPr>
          <w:sz w:val="28"/>
          <w:szCs w:val="28"/>
        </w:rPr>
        <w:br/>
        <w:t xml:space="preserve">        </w:t>
      </w:r>
      <w:r w:rsidRPr="00671467">
        <w:rPr>
          <w:sz w:val="28"/>
          <w:szCs w:val="28"/>
        </w:rPr>
        <w:t xml:space="preserve">6. </w:t>
      </w:r>
      <w:r w:rsidR="00BE4279" w:rsidRPr="00671467">
        <w:rPr>
          <w:sz w:val="28"/>
          <w:szCs w:val="28"/>
        </w:rPr>
        <w:t>Органолептические, физико-химические, микробиологические требования, предъявляемые к качеству мяса и колбасных изделий.</w:t>
      </w:r>
      <w:r w:rsidR="00BE4279" w:rsidRPr="00671467">
        <w:rPr>
          <w:sz w:val="28"/>
          <w:szCs w:val="28"/>
        </w:rPr>
        <w:br/>
        <w:t xml:space="preserve">        </w:t>
      </w:r>
      <w:r w:rsidRPr="00671467">
        <w:rPr>
          <w:sz w:val="28"/>
          <w:szCs w:val="28"/>
        </w:rPr>
        <w:t xml:space="preserve">7. </w:t>
      </w:r>
      <w:r w:rsidR="00BE4279" w:rsidRPr="00671467">
        <w:rPr>
          <w:sz w:val="28"/>
          <w:szCs w:val="28"/>
        </w:rPr>
        <w:t>Гигиенические нормативы качества и безопасности мяса и колбасных изделий.</w:t>
      </w:r>
      <w:r w:rsidR="00BE4279" w:rsidRPr="00671467">
        <w:rPr>
          <w:sz w:val="28"/>
          <w:szCs w:val="28"/>
        </w:rPr>
        <w:br/>
        <w:t xml:space="preserve">        </w:t>
      </w:r>
      <w:r w:rsidRPr="00671467">
        <w:rPr>
          <w:sz w:val="28"/>
          <w:szCs w:val="28"/>
        </w:rPr>
        <w:t xml:space="preserve">8. </w:t>
      </w:r>
      <w:r w:rsidR="00BE4279" w:rsidRPr="00671467">
        <w:rPr>
          <w:sz w:val="28"/>
          <w:szCs w:val="28"/>
        </w:rPr>
        <w:t>Санитарно-гигиенические требования, предъявляемые к мясокомбинату.</w:t>
      </w:r>
    </w:p>
    <w:p w:rsidR="009B48EB" w:rsidRPr="00671467" w:rsidRDefault="009B48EB"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657F31" w:rsidRPr="00671467" w:rsidRDefault="00EC33B5" w:rsidP="009B48EB">
      <w:pPr>
        <w:shd w:val="clear" w:color="auto" w:fill="FFFFFF"/>
        <w:ind w:firstLine="567"/>
        <w:jc w:val="both"/>
        <w:rPr>
          <w:b/>
          <w:sz w:val="28"/>
          <w:szCs w:val="28"/>
        </w:rPr>
      </w:pPr>
      <w:r w:rsidRPr="00671467">
        <w:rPr>
          <w:b/>
          <w:sz w:val="28"/>
          <w:szCs w:val="28"/>
        </w:rPr>
        <w:lastRenderedPageBreak/>
        <w:t xml:space="preserve">Тема 11: </w:t>
      </w:r>
      <w:r w:rsidR="00657F31" w:rsidRPr="00671467">
        <w:rPr>
          <w:b/>
          <w:sz w:val="28"/>
          <w:szCs w:val="28"/>
        </w:rPr>
        <w:t>Исследование качества и пищевой ценности мяса и мясопродуктов</w:t>
      </w:r>
    </w:p>
    <w:p w:rsidR="00433DF5" w:rsidRPr="00671467" w:rsidRDefault="00051229" w:rsidP="00433DF5">
      <w:pPr>
        <w:shd w:val="clear" w:color="auto" w:fill="FFFFFF"/>
        <w:ind w:firstLine="567"/>
        <w:jc w:val="both"/>
        <w:rPr>
          <w:sz w:val="28"/>
          <w:szCs w:val="28"/>
        </w:rPr>
      </w:pPr>
      <w:r w:rsidRPr="00671467">
        <w:rPr>
          <w:b/>
          <w:sz w:val="28"/>
          <w:szCs w:val="28"/>
        </w:rPr>
        <w:t>Цель:</w:t>
      </w:r>
      <w:r w:rsidR="00433DF5" w:rsidRPr="00671467">
        <w:rPr>
          <w:b/>
          <w:sz w:val="28"/>
          <w:szCs w:val="28"/>
        </w:rPr>
        <w:t xml:space="preserve"> </w:t>
      </w:r>
      <w:r w:rsidR="00433DF5" w:rsidRPr="00671467">
        <w:rPr>
          <w:sz w:val="28"/>
          <w:szCs w:val="28"/>
        </w:rPr>
        <w:t xml:space="preserve">Ознакомиться и изучить показатели качества </w:t>
      </w:r>
      <w:r w:rsidR="00433DF5" w:rsidRPr="00671467">
        <w:rPr>
          <w:sz w:val="28"/>
          <w:szCs w:val="28"/>
          <w:shd w:val="clear" w:color="auto" w:fill="F9F9F7"/>
        </w:rPr>
        <w:t xml:space="preserve">и пищевой ценности </w:t>
      </w:r>
      <w:r w:rsidR="00433DF5" w:rsidRPr="00671467">
        <w:rPr>
          <w:sz w:val="28"/>
          <w:szCs w:val="28"/>
        </w:rPr>
        <w:t>мяса и мясопродуктов</w:t>
      </w:r>
    </w:p>
    <w:p w:rsidR="00051229" w:rsidRPr="00671467" w:rsidRDefault="00433DF5" w:rsidP="009B48EB">
      <w:pPr>
        <w:shd w:val="clear" w:color="auto" w:fill="FFFFFF"/>
        <w:ind w:firstLine="567"/>
        <w:jc w:val="both"/>
        <w:rPr>
          <w:b/>
          <w:sz w:val="28"/>
          <w:szCs w:val="28"/>
        </w:rPr>
      </w:pPr>
      <w:r w:rsidRPr="00671467">
        <w:rPr>
          <w:b/>
          <w:sz w:val="28"/>
          <w:szCs w:val="28"/>
        </w:rPr>
        <w:t xml:space="preserve"> </w:t>
      </w:r>
      <w:r w:rsidR="00051229" w:rsidRPr="00671467">
        <w:rPr>
          <w:b/>
          <w:sz w:val="28"/>
          <w:szCs w:val="28"/>
        </w:rPr>
        <w:t>План:</w:t>
      </w:r>
    </w:p>
    <w:p w:rsidR="009B48EB" w:rsidRPr="00671467" w:rsidRDefault="00051229" w:rsidP="009B48EB">
      <w:pPr>
        <w:shd w:val="clear" w:color="auto" w:fill="FFFFFF"/>
        <w:ind w:firstLine="567"/>
        <w:jc w:val="both"/>
        <w:rPr>
          <w:sz w:val="28"/>
          <w:szCs w:val="28"/>
        </w:rPr>
      </w:pPr>
      <w:r w:rsidRPr="00671467">
        <w:rPr>
          <w:sz w:val="28"/>
          <w:szCs w:val="28"/>
        </w:rPr>
        <w:t>1. Определение видовой принадлежности и свежести мясного сырья с.-х. животных</w:t>
      </w:r>
    </w:p>
    <w:p w:rsidR="00220EEE" w:rsidRPr="00671467" w:rsidRDefault="00220EEE" w:rsidP="009B48EB">
      <w:pPr>
        <w:shd w:val="clear" w:color="auto" w:fill="FFFFFF"/>
        <w:ind w:firstLine="567"/>
        <w:jc w:val="both"/>
      </w:pPr>
    </w:p>
    <w:p w:rsidR="00220EEE" w:rsidRPr="00671467" w:rsidRDefault="00220EEE" w:rsidP="00220EEE">
      <w:pPr>
        <w:shd w:val="clear" w:color="auto" w:fill="FFFFFF"/>
        <w:ind w:firstLine="567"/>
        <w:jc w:val="both"/>
        <w:rPr>
          <w:b/>
          <w:sz w:val="28"/>
          <w:szCs w:val="28"/>
        </w:rPr>
      </w:pPr>
      <w:r w:rsidRPr="00671467">
        <w:rPr>
          <w:b/>
          <w:sz w:val="28"/>
          <w:szCs w:val="28"/>
        </w:rPr>
        <w:t>1. Определение видовой принадлежности и свежести мясного сырья с.-х. животных</w:t>
      </w:r>
    </w:p>
    <w:p w:rsidR="00051229" w:rsidRPr="00671467" w:rsidRDefault="00220EEE" w:rsidP="009B48EB">
      <w:pPr>
        <w:shd w:val="clear" w:color="auto" w:fill="FFFFFF"/>
        <w:ind w:firstLine="567"/>
        <w:jc w:val="both"/>
        <w:rPr>
          <w:sz w:val="28"/>
          <w:szCs w:val="28"/>
        </w:rPr>
      </w:pPr>
      <w:proofErr w:type="gramStart"/>
      <w:r w:rsidRPr="00671467">
        <w:rPr>
          <w:sz w:val="28"/>
          <w:szCs w:val="28"/>
        </w:rPr>
        <w:t>На переработку поступают крупный и мелкий рогатый скот, свиньи, лошади и др. убойные животные, куры, гуси, утки, индейки и др. с.-х. птица.</w:t>
      </w:r>
      <w:proofErr w:type="gramEnd"/>
      <w:r w:rsidRPr="00671467">
        <w:rPr>
          <w:sz w:val="28"/>
          <w:szCs w:val="28"/>
        </w:rPr>
        <w:t xml:space="preserve"> По виду животных различают следующие виды мяса: говядина, баранина, свинина, конина и т.д. Отличается мясо размером волокон мышц, цветом, консистенцией, температурой плавления жира, вкусом, запахом и т.д. В большей степени эти различия проявляются с возрастом животных. В зависимости от видовой принадлежности мясо имеет следующие характерные особенности. Говядина. Мясо грубоволокнистое, темно-красного цвета, плотное, с прослойками 9 жировой ткани (мраморность). Соединительная ткань развита, жировая ткань твердая, крошится, бело-матового цвета со специфическим запахом. При варке запах приятный, но несколько ослаблены вкусовые качества. Баранина. Мясо тонковолокнистое, нежной консистенции умеренно-плотное, цвет мышц красный (у старых животных кирпично-красный). Жировая ткань большей частью интенсивно откладывается под кожей и в области почек и только при хорошей упитанности между мышцами; она плотная, не крошится, бело-матового цвета со слабым специфическим запахом. Вареное мясо отличается своеобразным запахом и вкусом. Свинина. Отличается тонковолокнистым строением мышц, мягкой и нежной консистенцией. Цвет разной интенсивности - от светло-красного до темно-красного (старые тощие свиньи и хряки), жировая ткань белого цвета, почти без запаха. Вареная свинина нежная, со слабо выраженным запахом и вкусом, ее усвояемость и переваримость выше, чем говядины и баранины. Мясо различных животных в соответствии с особенностями морфологического и химического состава, различается по содержанию воды, белка и жира и по энергетической ценности. Мышечная ткань говядины, баранины и свинины отличается по </w:t>
      </w:r>
      <w:proofErr w:type="spellStart"/>
      <w:r w:rsidRPr="00671467">
        <w:rPr>
          <w:sz w:val="28"/>
          <w:szCs w:val="28"/>
        </w:rPr>
        <w:t>белковокачественному</w:t>
      </w:r>
      <w:proofErr w:type="spellEnd"/>
      <w:r w:rsidRPr="00671467">
        <w:rPr>
          <w:sz w:val="28"/>
          <w:szCs w:val="28"/>
        </w:rPr>
        <w:t xml:space="preserve"> показателю (соответственно 4,5; 4,0; 5,5). Различные виды мяса отличаются по составу ВМЖ (липидов) т.е. содержанию жирных кислот, а также по количеству витаминов. Видовые отличия мяса проявляются в окраске за счет разного содержания миоглобина в мышечной ткани и каротина в жировых отложениях, а также в запахе, вкусе и консистенции вследствие особенностей количественного и качественного состава компонентов, формирующих </w:t>
      </w:r>
      <w:proofErr w:type="spellStart"/>
      <w:r w:rsidRPr="00671467">
        <w:rPr>
          <w:sz w:val="28"/>
          <w:szCs w:val="28"/>
        </w:rPr>
        <w:t>вкусоароматические</w:t>
      </w:r>
      <w:proofErr w:type="spellEnd"/>
      <w:r w:rsidRPr="00671467">
        <w:rPr>
          <w:sz w:val="28"/>
          <w:szCs w:val="28"/>
        </w:rPr>
        <w:t xml:space="preserve"> характеристики продуктов. Цвет и структура мышечной ткани не являются достаточно надежными критериями видовой принадлежности мяса, так как они варьируют в зависимости от пола, возраста, упитанности и многих других </w:t>
      </w:r>
      <w:r w:rsidRPr="00671467">
        <w:rPr>
          <w:sz w:val="28"/>
          <w:szCs w:val="28"/>
        </w:rPr>
        <w:lastRenderedPageBreak/>
        <w:t xml:space="preserve">причин. Часть 1. Основные методы определения видовой принадлежности мяса – Реакция преципитации Реакция преципитации основана на выделении осадка под воздействием </w:t>
      </w:r>
      <w:proofErr w:type="spellStart"/>
      <w:r w:rsidRPr="00671467">
        <w:rPr>
          <w:sz w:val="28"/>
          <w:szCs w:val="28"/>
        </w:rPr>
        <w:t>преципитирующей</w:t>
      </w:r>
      <w:proofErr w:type="spellEnd"/>
      <w:r w:rsidRPr="00671467">
        <w:rPr>
          <w:sz w:val="28"/>
          <w:szCs w:val="28"/>
        </w:rPr>
        <w:t xml:space="preserve"> сыворотки на соответствующий </w:t>
      </w:r>
      <w:proofErr w:type="spellStart"/>
      <w:r w:rsidRPr="00671467">
        <w:rPr>
          <w:sz w:val="28"/>
          <w:szCs w:val="28"/>
        </w:rPr>
        <w:t>видоспецифичный</w:t>
      </w:r>
      <w:proofErr w:type="spellEnd"/>
      <w:r w:rsidRPr="00671467">
        <w:rPr>
          <w:sz w:val="28"/>
          <w:szCs w:val="28"/>
        </w:rPr>
        <w:t xml:space="preserve"> антиген. Это наиболее точный метод в определении видовой принадлежности мяса. Данным методом можно определить видовую принадлежность мяса, если оно даже подвергнуто посолу или тепловой обработке. – Качественная реакция на гликоген Сложные полисахариды в присутствии йода дают цветные реакции: гликоген окрашивается в красный цвет, крахмал - </w:t>
      </w:r>
      <w:proofErr w:type="gramStart"/>
      <w:r w:rsidRPr="00671467">
        <w:rPr>
          <w:sz w:val="28"/>
          <w:szCs w:val="28"/>
        </w:rPr>
        <w:t>в</w:t>
      </w:r>
      <w:proofErr w:type="gramEnd"/>
      <w:r w:rsidRPr="00671467">
        <w:rPr>
          <w:sz w:val="28"/>
          <w:szCs w:val="28"/>
        </w:rPr>
        <w:t xml:space="preserve"> синий. </w:t>
      </w:r>
      <w:proofErr w:type="gramStart"/>
      <w:r w:rsidRPr="00671467">
        <w:rPr>
          <w:sz w:val="28"/>
          <w:szCs w:val="28"/>
        </w:rPr>
        <w:t>Посредством этой реакции в мясе обнаруживают гликоген при содержании его около 1 %. В созревшем мясе различных животных содержится различное количество гликогена: в говядине 0,2-0,3% (примерно такое же количество в баранине и свинине), конине - около 1%, мясе собаки - около 2%. Поэтому реакцию на гликоген используют, чтобы отличить мясо баранины от мяса собаки, конину от говядины.</w:t>
      </w:r>
      <w:proofErr w:type="gramEnd"/>
    </w:p>
    <w:p w:rsidR="00051229" w:rsidRPr="00671467" w:rsidRDefault="00220EEE" w:rsidP="009B48EB">
      <w:pPr>
        <w:shd w:val="clear" w:color="auto" w:fill="FFFFFF"/>
        <w:ind w:firstLine="567"/>
        <w:jc w:val="both"/>
        <w:rPr>
          <w:sz w:val="28"/>
          <w:szCs w:val="28"/>
        </w:rPr>
      </w:pPr>
      <w:r w:rsidRPr="00671467">
        <w:rPr>
          <w:sz w:val="28"/>
          <w:szCs w:val="28"/>
        </w:rPr>
        <w:t xml:space="preserve">Ход определения: навеску мяса массой 15г измельчают ножницами или ножом, переносят в колбу и добавляют 60 мл дистиллированной воды. Проба мяса может быть больше или меньше, но соотношение мяса и воды должно быть 1:4. Содержимое колбы доводят до кипения и кипятят в течение 30 минут. Бульон фильтруют через бумажный фильтр и охлаждают. В пробирку наливают 5 мл фильтрата и добавляют 5-10 капель </w:t>
      </w:r>
      <w:proofErr w:type="spellStart"/>
      <w:r w:rsidRPr="00671467">
        <w:rPr>
          <w:sz w:val="28"/>
          <w:szCs w:val="28"/>
        </w:rPr>
        <w:t>люголевского</w:t>
      </w:r>
      <w:proofErr w:type="spellEnd"/>
      <w:r w:rsidRPr="00671467">
        <w:rPr>
          <w:sz w:val="28"/>
          <w:szCs w:val="28"/>
        </w:rPr>
        <w:t xml:space="preserve"> раствора. Оценка реакции: При положительной реакции бульон окрашивается в </w:t>
      </w:r>
      <w:proofErr w:type="spellStart"/>
      <w:r w:rsidRPr="00671467">
        <w:rPr>
          <w:sz w:val="28"/>
          <w:szCs w:val="28"/>
        </w:rPr>
        <w:t>вишневокрасный</w:t>
      </w:r>
      <w:proofErr w:type="spellEnd"/>
      <w:r w:rsidRPr="00671467">
        <w:rPr>
          <w:sz w:val="28"/>
          <w:szCs w:val="28"/>
        </w:rPr>
        <w:t xml:space="preserve"> цвет, при отрицательной - </w:t>
      </w:r>
      <w:proofErr w:type="gramStart"/>
      <w:r w:rsidRPr="00671467">
        <w:rPr>
          <w:sz w:val="28"/>
          <w:szCs w:val="28"/>
        </w:rPr>
        <w:t>в</w:t>
      </w:r>
      <w:proofErr w:type="gramEnd"/>
      <w:r w:rsidRPr="00671467">
        <w:rPr>
          <w:sz w:val="28"/>
          <w:szCs w:val="28"/>
        </w:rPr>
        <w:t xml:space="preserve"> желтый, при сомнительной - в оранжевый. Мясо лошадей в большинстве случаев дает положительную реакцию на гликоген, мясо крупного рогатого скота и свиньи – отрицательную. Следует иметь в виду, что парное мясо молодых животных всех видов в подавляющем большинстве, дает положительную реакцию на гликоген, мясо же старых и больных, а также мясо, взятое из области головы и шеи, как правило, дает на гликоген отрицательную реакцию.</w:t>
      </w:r>
    </w:p>
    <w:p w:rsidR="003379BA" w:rsidRPr="00671467" w:rsidRDefault="003379BA" w:rsidP="009B48EB">
      <w:pPr>
        <w:shd w:val="clear" w:color="auto" w:fill="FFFFFF"/>
        <w:ind w:firstLine="567"/>
        <w:jc w:val="both"/>
        <w:rPr>
          <w:sz w:val="28"/>
          <w:szCs w:val="28"/>
        </w:rPr>
      </w:pPr>
    </w:p>
    <w:p w:rsidR="003379BA" w:rsidRPr="00671467" w:rsidRDefault="003379BA" w:rsidP="003379BA">
      <w:pPr>
        <w:shd w:val="clear" w:color="auto" w:fill="FFFFFF"/>
        <w:ind w:firstLine="567"/>
        <w:jc w:val="center"/>
        <w:rPr>
          <w:b/>
          <w:sz w:val="28"/>
          <w:szCs w:val="28"/>
        </w:rPr>
      </w:pPr>
      <w:r w:rsidRPr="00671467">
        <w:rPr>
          <w:b/>
          <w:sz w:val="28"/>
          <w:szCs w:val="28"/>
        </w:rPr>
        <w:t>Контрольные вопросы</w:t>
      </w:r>
    </w:p>
    <w:p w:rsidR="003379BA" w:rsidRPr="00671467" w:rsidRDefault="003379BA" w:rsidP="009B48EB">
      <w:pPr>
        <w:shd w:val="clear" w:color="auto" w:fill="FFFFFF"/>
        <w:ind w:firstLine="567"/>
        <w:jc w:val="both"/>
        <w:rPr>
          <w:sz w:val="28"/>
          <w:szCs w:val="28"/>
        </w:rPr>
      </w:pPr>
      <w:r w:rsidRPr="00671467">
        <w:rPr>
          <w:sz w:val="28"/>
          <w:szCs w:val="28"/>
        </w:rPr>
        <w:t xml:space="preserve">1. Какие факторы определяют качество мяса. </w:t>
      </w:r>
    </w:p>
    <w:p w:rsidR="003379BA" w:rsidRPr="00671467" w:rsidRDefault="003379BA" w:rsidP="009B48EB">
      <w:pPr>
        <w:shd w:val="clear" w:color="auto" w:fill="FFFFFF"/>
        <w:ind w:firstLine="567"/>
        <w:jc w:val="both"/>
        <w:rPr>
          <w:sz w:val="28"/>
          <w:szCs w:val="28"/>
        </w:rPr>
      </w:pPr>
      <w:r w:rsidRPr="00671467">
        <w:rPr>
          <w:sz w:val="28"/>
          <w:szCs w:val="28"/>
        </w:rPr>
        <w:t xml:space="preserve">2. Какие показатели характеризуют свежесть мяса?  </w:t>
      </w:r>
    </w:p>
    <w:p w:rsidR="003379BA" w:rsidRPr="00671467" w:rsidRDefault="003379BA" w:rsidP="009B48EB">
      <w:pPr>
        <w:shd w:val="clear" w:color="auto" w:fill="FFFFFF"/>
        <w:ind w:firstLine="567"/>
        <w:jc w:val="both"/>
        <w:rPr>
          <w:sz w:val="28"/>
          <w:szCs w:val="28"/>
        </w:rPr>
      </w:pPr>
      <w:r w:rsidRPr="00671467">
        <w:rPr>
          <w:sz w:val="28"/>
          <w:szCs w:val="28"/>
        </w:rPr>
        <w:t xml:space="preserve">3. Дайте определение функционально-технологическим свойствам животного сырья. Назовите основные методы экспериментального определения. </w:t>
      </w:r>
    </w:p>
    <w:p w:rsidR="003379BA" w:rsidRPr="00671467" w:rsidRDefault="003379BA" w:rsidP="009B48EB">
      <w:pPr>
        <w:shd w:val="clear" w:color="auto" w:fill="FFFFFF"/>
        <w:ind w:firstLine="567"/>
        <w:jc w:val="both"/>
        <w:rPr>
          <w:sz w:val="28"/>
          <w:szCs w:val="28"/>
        </w:rPr>
      </w:pPr>
      <w:r w:rsidRPr="00671467">
        <w:rPr>
          <w:sz w:val="28"/>
          <w:szCs w:val="28"/>
        </w:rPr>
        <w:t xml:space="preserve">4. Перечислите и охарактеризуйте формы связи влаги в сырье и продуктах убоя сельскохозяйственных животных и птицы. </w:t>
      </w:r>
    </w:p>
    <w:p w:rsidR="003379BA" w:rsidRPr="00671467" w:rsidRDefault="003379BA" w:rsidP="009B48EB">
      <w:pPr>
        <w:shd w:val="clear" w:color="auto" w:fill="FFFFFF"/>
        <w:ind w:firstLine="567"/>
        <w:jc w:val="both"/>
        <w:rPr>
          <w:sz w:val="28"/>
          <w:szCs w:val="28"/>
        </w:rPr>
      </w:pPr>
      <w:r w:rsidRPr="00671467">
        <w:rPr>
          <w:sz w:val="28"/>
          <w:szCs w:val="28"/>
        </w:rPr>
        <w:t xml:space="preserve">5. Назовите </w:t>
      </w:r>
      <w:proofErr w:type="gramStart"/>
      <w:r w:rsidRPr="00671467">
        <w:rPr>
          <w:sz w:val="28"/>
          <w:szCs w:val="28"/>
        </w:rPr>
        <w:t>арбитражный</w:t>
      </w:r>
      <w:proofErr w:type="gramEnd"/>
      <w:r w:rsidRPr="00671467">
        <w:rPr>
          <w:sz w:val="28"/>
          <w:szCs w:val="28"/>
        </w:rPr>
        <w:t xml:space="preserve"> и экспрессные методы определения массовой доли влаги в пищевых системах? </w:t>
      </w:r>
    </w:p>
    <w:p w:rsidR="00220EEE" w:rsidRPr="00671467" w:rsidRDefault="003379BA" w:rsidP="009B48EB">
      <w:pPr>
        <w:shd w:val="clear" w:color="auto" w:fill="FFFFFF"/>
        <w:ind w:firstLine="567"/>
        <w:jc w:val="both"/>
        <w:rPr>
          <w:sz w:val="28"/>
          <w:szCs w:val="28"/>
        </w:rPr>
      </w:pPr>
      <w:r w:rsidRPr="00671467">
        <w:rPr>
          <w:sz w:val="28"/>
          <w:szCs w:val="28"/>
        </w:rPr>
        <w:t>6. Дайте определение основным физическим характеристикам сырья убойных животных и мясным продуктам на их основе.</w:t>
      </w:r>
    </w:p>
    <w:p w:rsidR="00220EEE" w:rsidRPr="00671467" w:rsidRDefault="00220EEE"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5E5061" w:rsidRPr="00671467" w:rsidRDefault="005E5061" w:rsidP="009B48EB">
      <w:pPr>
        <w:shd w:val="clear" w:color="auto" w:fill="FFFFFF"/>
        <w:ind w:firstLine="567"/>
        <w:jc w:val="both"/>
        <w:rPr>
          <w:b/>
          <w:sz w:val="28"/>
          <w:szCs w:val="28"/>
        </w:rPr>
      </w:pPr>
    </w:p>
    <w:p w:rsidR="00657F31" w:rsidRPr="00671467" w:rsidRDefault="00EC33B5" w:rsidP="009B48EB">
      <w:pPr>
        <w:shd w:val="clear" w:color="auto" w:fill="FFFFFF"/>
        <w:ind w:firstLine="567"/>
        <w:jc w:val="both"/>
        <w:rPr>
          <w:b/>
          <w:sz w:val="28"/>
          <w:szCs w:val="28"/>
        </w:rPr>
      </w:pPr>
      <w:r w:rsidRPr="00671467">
        <w:rPr>
          <w:b/>
          <w:sz w:val="28"/>
          <w:szCs w:val="28"/>
        </w:rPr>
        <w:lastRenderedPageBreak/>
        <w:t xml:space="preserve">Тема 12: </w:t>
      </w:r>
      <w:r w:rsidR="00657F31" w:rsidRPr="00671467">
        <w:rPr>
          <w:b/>
          <w:sz w:val="28"/>
          <w:szCs w:val="28"/>
        </w:rPr>
        <w:t>Органолептическая оценка качества мясных полуфабрикатов</w:t>
      </w:r>
    </w:p>
    <w:p w:rsidR="009B48EB" w:rsidRPr="00671467" w:rsidRDefault="001738C2" w:rsidP="009B48EB">
      <w:pPr>
        <w:shd w:val="clear" w:color="auto" w:fill="FFFFFF"/>
        <w:ind w:firstLine="567"/>
        <w:jc w:val="both"/>
        <w:rPr>
          <w:sz w:val="28"/>
          <w:szCs w:val="28"/>
          <w:shd w:val="clear" w:color="auto" w:fill="FFFFFF"/>
        </w:rPr>
      </w:pPr>
      <w:r w:rsidRPr="00671467">
        <w:rPr>
          <w:b/>
          <w:sz w:val="28"/>
          <w:szCs w:val="28"/>
          <w:shd w:val="clear" w:color="auto" w:fill="FFFFFF"/>
        </w:rPr>
        <w:t>Цель:</w:t>
      </w:r>
      <w:r w:rsidRPr="00671467">
        <w:rPr>
          <w:sz w:val="28"/>
          <w:szCs w:val="28"/>
          <w:shd w:val="clear" w:color="auto" w:fill="FFFFFF"/>
        </w:rPr>
        <w:t xml:space="preserve"> </w:t>
      </w:r>
      <w:r w:rsidR="00B0002F" w:rsidRPr="00671467">
        <w:rPr>
          <w:sz w:val="28"/>
          <w:szCs w:val="28"/>
          <w:shd w:val="clear" w:color="auto" w:fill="FFFFFF"/>
        </w:rPr>
        <w:t>Оценить качество по органолептическим показателям мяса, мясных продуктов</w:t>
      </w:r>
    </w:p>
    <w:p w:rsidR="001738C2" w:rsidRPr="00671467" w:rsidRDefault="001738C2" w:rsidP="009B48EB">
      <w:pPr>
        <w:shd w:val="clear" w:color="auto" w:fill="FFFFFF"/>
        <w:ind w:firstLine="567"/>
        <w:jc w:val="both"/>
        <w:rPr>
          <w:b/>
          <w:sz w:val="28"/>
          <w:szCs w:val="28"/>
          <w:shd w:val="clear" w:color="auto" w:fill="FFFFFF"/>
        </w:rPr>
      </w:pPr>
      <w:r w:rsidRPr="00671467">
        <w:rPr>
          <w:b/>
          <w:sz w:val="28"/>
          <w:szCs w:val="28"/>
          <w:shd w:val="clear" w:color="auto" w:fill="FFFFFF"/>
        </w:rPr>
        <w:t>План:</w:t>
      </w:r>
    </w:p>
    <w:p w:rsidR="005A6238" w:rsidRPr="00671467" w:rsidRDefault="005A6238" w:rsidP="005A6238">
      <w:pPr>
        <w:pStyle w:val="a6"/>
        <w:spacing w:before="0" w:beforeAutospacing="0" w:after="0" w:afterAutospacing="0"/>
        <w:ind w:firstLine="567"/>
        <w:jc w:val="both"/>
        <w:rPr>
          <w:sz w:val="28"/>
          <w:szCs w:val="28"/>
        </w:rPr>
      </w:pPr>
      <w:r w:rsidRPr="00671467">
        <w:rPr>
          <w:bCs/>
          <w:sz w:val="28"/>
          <w:szCs w:val="28"/>
        </w:rPr>
        <w:t>Задание 1</w:t>
      </w:r>
      <w:r w:rsidRPr="00671467">
        <w:rPr>
          <w:sz w:val="28"/>
          <w:szCs w:val="28"/>
        </w:rPr>
        <w:t>.Определение внешнего вида пельменей, массы нетто образца и полноты информации на упаковке.</w:t>
      </w:r>
    </w:p>
    <w:p w:rsidR="005A6238" w:rsidRPr="00671467" w:rsidRDefault="005A6238" w:rsidP="009B48EB">
      <w:pPr>
        <w:shd w:val="clear" w:color="auto" w:fill="FFFFFF"/>
        <w:ind w:firstLine="567"/>
        <w:jc w:val="both"/>
        <w:rPr>
          <w:sz w:val="28"/>
          <w:szCs w:val="28"/>
        </w:rPr>
      </w:pPr>
      <w:r w:rsidRPr="00671467">
        <w:rPr>
          <w:bCs/>
          <w:sz w:val="28"/>
          <w:szCs w:val="28"/>
        </w:rPr>
        <w:t xml:space="preserve">Задание 2. </w:t>
      </w:r>
      <w:r w:rsidRPr="00671467">
        <w:rPr>
          <w:sz w:val="28"/>
          <w:szCs w:val="28"/>
        </w:rPr>
        <w:t xml:space="preserve">Оценка качества пельменей и обнаружение в них </w:t>
      </w:r>
      <w:proofErr w:type="spellStart"/>
      <w:r w:rsidRPr="00671467">
        <w:rPr>
          <w:sz w:val="28"/>
          <w:szCs w:val="28"/>
        </w:rPr>
        <w:t>квалиметрической</w:t>
      </w:r>
      <w:proofErr w:type="spellEnd"/>
      <w:r w:rsidRPr="00671467">
        <w:rPr>
          <w:sz w:val="28"/>
          <w:szCs w:val="28"/>
        </w:rPr>
        <w:t xml:space="preserve"> фальсификации</w:t>
      </w:r>
    </w:p>
    <w:p w:rsidR="005A6238" w:rsidRPr="00671467" w:rsidRDefault="005A6238" w:rsidP="009B48EB">
      <w:pPr>
        <w:shd w:val="clear" w:color="auto" w:fill="FFFFFF"/>
        <w:ind w:firstLine="567"/>
        <w:jc w:val="both"/>
        <w:rPr>
          <w:sz w:val="28"/>
          <w:szCs w:val="28"/>
          <w:shd w:val="clear" w:color="auto" w:fill="FFFFFF"/>
        </w:rPr>
      </w:pPr>
    </w:p>
    <w:p w:rsidR="001738C2" w:rsidRPr="00671467" w:rsidRDefault="00051229" w:rsidP="009B48EB">
      <w:pPr>
        <w:shd w:val="clear" w:color="auto" w:fill="FFFFFF"/>
        <w:ind w:firstLine="567"/>
        <w:jc w:val="both"/>
        <w:rPr>
          <w:sz w:val="28"/>
          <w:szCs w:val="28"/>
          <w:shd w:val="clear" w:color="auto" w:fill="FFFFFF"/>
        </w:rPr>
      </w:pPr>
      <w:r w:rsidRPr="00671467">
        <w:rPr>
          <w:sz w:val="28"/>
          <w:szCs w:val="28"/>
          <w:shd w:val="clear" w:color="auto" w:fill="FFFFFF"/>
        </w:rPr>
        <w:t xml:space="preserve">1. </w:t>
      </w:r>
      <w:r w:rsidR="0022083E" w:rsidRPr="00671467">
        <w:rPr>
          <w:sz w:val="28"/>
          <w:szCs w:val="28"/>
          <w:shd w:val="clear" w:color="auto" w:fill="FFFFFF"/>
        </w:rPr>
        <w:t xml:space="preserve">Материально-техническое оснащение: </w:t>
      </w:r>
      <w:proofErr w:type="spellStart"/>
      <w:r w:rsidR="0022083E" w:rsidRPr="00671467">
        <w:rPr>
          <w:sz w:val="28"/>
          <w:szCs w:val="28"/>
          <w:shd w:val="clear" w:color="auto" w:fill="FFFFFF"/>
        </w:rPr>
        <w:t>учебно</w:t>
      </w:r>
      <w:proofErr w:type="spellEnd"/>
      <w:r w:rsidR="0022083E" w:rsidRPr="00671467">
        <w:rPr>
          <w:sz w:val="28"/>
          <w:szCs w:val="28"/>
          <w:shd w:val="clear" w:color="auto" w:fill="FFFFFF"/>
        </w:rPr>
        <w:t xml:space="preserve">–методическое пособие; натуральные образцы мяса, мясных продуктов; 1. ГОСТ 31962-2013 Мясо кур (тушки кур, цыплят-бройлеров и их части). Технические условия; ГОСТ </w:t>
      </w:r>
      <w:proofErr w:type="gramStart"/>
      <w:r w:rsidR="0022083E" w:rsidRPr="00671467">
        <w:rPr>
          <w:sz w:val="28"/>
          <w:szCs w:val="28"/>
          <w:shd w:val="clear" w:color="auto" w:fill="FFFFFF"/>
        </w:rPr>
        <w:t>Р</w:t>
      </w:r>
      <w:proofErr w:type="gramEnd"/>
      <w:r w:rsidR="0022083E" w:rsidRPr="00671467">
        <w:rPr>
          <w:sz w:val="28"/>
          <w:szCs w:val="28"/>
          <w:shd w:val="clear" w:color="auto" w:fill="FFFFFF"/>
        </w:rPr>
        <w:t xml:space="preserve"> 52196-2011. Изделия колбасные вареные. Технические условия; ГОСТ 32125-2013 Консервы мясные. Мясо тушеное. Технические условия, весы электронные, линейка, доска разделочная.</w:t>
      </w:r>
    </w:p>
    <w:p w:rsidR="005A6238" w:rsidRPr="00671467" w:rsidRDefault="005A6238" w:rsidP="005A6238">
      <w:pPr>
        <w:pStyle w:val="a6"/>
        <w:spacing w:before="0" w:beforeAutospacing="0" w:after="0" w:afterAutospacing="0"/>
        <w:ind w:firstLine="567"/>
        <w:jc w:val="both"/>
        <w:rPr>
          <w:sz w:val="28"/>
          <w:szCs w:val="28"/>
        </w:rPr>
      </w:pPr>
      <w:r w:rsidRPr="00671467">
        <w:rPr>
          <w:b/>
          <w:bCs/>
          <w:sz w:val="28"/>
          <w:szCs w:val="28"/>
        </w:rPr>
        <w:t>Задание 1</w:t>
      </w:r>
      <w:r w:rsidRPr="00671467">
        <w:rPr>
          <w:b/>
          <w:sz w:val="28"/>
          <w:szCs w:val="28"/>
        </w:rPr>
        <w:t>.Определение внешнего вида пельменей, массы нетто образца и полноты информации на упаковке.</w:t>
      </w:r>
    </w:p>
    <w:p w:rsidR="005A6238" w:rsidRPr="00671467" w:rsidRDefault="005A6238" w:rsidP="005A6238">
      <w:pPr>
        <w:ind w:firstLine="567"/>
        <w:jc w:val="both"/>
        <w:rPr>
          <w:sz w:val="28"/>
          <w:szCs w:val="28"/>
        </w:rPr>
      </w:pPr>
      <w:r w:rsidRPr="00671467">
        <w:rPr>
          <w:sz w:val="28"/>
          <w:szCs w:val="28"/>
        </w:rPr>
        <w:t>Сначала внимательно изучите упаковку полуфабриката, ее состояние и имеющуюся на ней информацию. После чего определите соответствие массы продукта указанной на упаковке. Определение внешнего вида пельменей производят визуально.</w:t>
      </w:r>
    </w:p>
    <w:p w:rsidR="005A6238" w:rsidRPr="00671467" w:rsidRDefault="005A6238" w:rsidP="005A6238">
      <w:pPr>
        <w:ind w:firstLine="567"/>
        <w:jc w:val="both"/>
        <w:rPr>
          <w:sz w:val="28"/>
          <w:szCs w:val="28"/>
        </w:rPr>
      </w:pPr>
      <w:r w:rsidRPr="00671467">
        <w:rPr>
          <w:sz w:val="28"/>
          <w:szCs w:val="28"/>
        </w:rPr>
        <w:t>Полученные результаты сравните с требованиями нормативной документации и оформите в виде табл. 1.</w:t>
      </w:r>
    </w:p>
    <w:p w:rsidR="005A6238" w:rsidRPr="00671467" w:rsidRDefault="005A6238" w:rsidP="005A6238">
      <w:pPr>
        <w:ind w:firstLine="567"/>
        <w:jc w:val="both"/>
        <w:rPr>
          <w:sz w:val="28"/>
          <w:szCs w:val="28"/>
        </w:rPr>
      </w:pPr>
      <w:r w:rsidRPr="00671467">
        <w:rPr>
          <w:sz w:val="28"/>
          <w:szCs w:val="28"/>
        </w:rPr>
        <w:t>Таблица 1 Идентификация пельменей</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58"/>
        <w:gridCol w:w="2852"/>
        <w:gridCol w:w="2115"/>
      </w:tblGrid>
      <w:tr w:rsidR="00671467" w:rsidRPr="00671467" w:rsidTr="00494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t>Требования нормати</w:t>
            </w:r>
            <w:proofErr w:type="gramStart"/>
            <w:r w:rsidRPr="00671467">
              <w:t>в-</w:t>
            </w:r>
            <w:proofErr w:type="gramEnd"/>
            <w:r w:rsidRPr="00671467">
              <w:t xml:space="preserve"> </w:t>
            </w:r>
            <w:proofErr w:type="spellStart"/>
            <w:r w:rsidRPr="00671467">
              <w:t>ного</w:t>
            </w:r>
            <w:proofErr w:type="spellEnd"/>
            <w:r w:rsidRPr="00671467">
              <w:t xml:space="preserve"> документа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t>Фактические результаты</w:t>
            </w:r>
          </w:p>
        </w:tc>
      </w:tr>
      <w:tr w:rsidR="00671467" w:rsidRPr="00671467" w:rsidTr="00494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t>Состояние упаковки: целостность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r>
      <w:tr w:rsidR="00671467" w:rsidRPr="00671467" w:rsidTr="00494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rPr>
                <w:noProof/>
              </w:rPr>
              <w:drawing>
                <wp:inline distT="0" distB="0" distL="0" distR="0" wp14:anchorId="22C63B7F" wp14:editId="29E53328">
                  <wp:extent cx="1765300" cy="74295"/>
                  <wp:effectExtent l="0" t="0" r="6350" b="1905"/>
                  <wp:docPr id="17" name="Рисунок 17" descr="http://konspekta.net/allrefs/baza2/314355804905.files/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konspekta.net/allrefs/baza2/314355804905.files/image03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65300" cy="74295"/>
                          </a:xfrm>
                          <a:prstGeom prst="rect">
                            <a:avLst/>
                          </a:prstGeom>
                          <a:noFill/>
                          <a:ln>
                            <a:noFill/>
                          </a:ln>
                        </pic:spPr>
                      </pic:pic>
                    </a:graphicData>
                  </a:graphic>
                </wp:inline>
              </w:drawing>
            </w:r>
            <w:r w:rsidRPr="00671467">
              <w:t>Информация маркировки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r>
      <w:tr w:rsidR="00671467" w:rsidRPr="00671467" w:rsidTr="00494B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r w:rsidRPr="00671467">
              <w:t xml:space="preserve">Масса нетто, </w:t>
            </w:r>
            <w:proofErr w:type="gramStart"/>
            <w:r w:rsidRPr="00671467">
              <w:t>г</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5A6238" w:rsidRPr="00671467" w:rsidRDefault="005A6238" w:rsidP="00494B94">
            <w:pPr>
              <w:ind w:firstLine="567"/>
              <w:jc w:val="center"/>
            </w:pPr>
          </w:p>
        </w:tc>
      </w:tr>
    </w:tbl>
    <w:p w:rsidR="005A6238" w:rsidRPr="00671467" w:rsidRDefault="005A6238" w:rsidP="005A6238">
      <w:pPr>
        <w:ind w:firstLine="567"/>
        <w:jc w:val="both"/>
        <w:rPr>
          <w:sz w:val="28"/>
          <w:szCs w:val="28"/>
        </w:rPr>
      </w:pPr>
      <w:r w:rsidRPr="00671467">
        <w:rPr>
          <w:sz w:val="28"/>
          <w:szCs w:val="28"/>
        </w:rPr>
        <w:t> </w:t>
      </w:r>
    </w:p>
    <w:p w:rsidR="005A6238" w:rsidRPr="00671467" w:rsidRDefault="005A6238" w:rsidP="005A6238">
      <w:pPr>
        <w:ind w:firstLine="567"/>
        <w:jc w:val="both"/>
        <w:rPr>
          <w:b/>
          <w:sz w:val="28"/>
          <w:szCs w:val="28"/>
        </w:rPr>
      </w:pPr>
      <w:r w:rsidRPr="00671467">
        <w:rPr>
          <w:b/>
          <w:bCs/>
          <w:sz w:val="28"/>
          <w:szCs w:val="28"/>
        </w:rPr>
        <w:t xml:space="preserve">Задание 2. </w:t>
      </w:r>
      <w:r w:rsidRPr="00671467">
        <w:rPr>
          <w:b/>
          <w:sz w:val="28"/>
          <w:szCs w:val="28"/>
        </w:rPr>
        <w:t xml:space="preserve">Оценка качества пельменей и обнаружение в них </w:t>
      </w:r>
      <w:proofErr w:type="spellStart"/>
      <w:r w:rsidRPr="00671467">
        <w:rPr>
          <w:b/>
          <w:sz w:val="28"/>
          <w:szCs w:val="28"/>
        </w:rPr>
        <w:t>квалиметрической</w:t>
      </w:r>
      <w:proofErr w:type="spellEnd"/>
      <w:r w:rsidRPr="00671467">
        <w:rPr>
          <w:b/>
          <w:sz w:val="28"/>
          <w:szCs w:val="28"/>
        </w:rPr>
        <w:t xml:space="preserve"> фальсификации.</w:t>
      </w:r>
    </w:p>
    <w:p w:rsidR="005A6238" w:rsidRPr="00671467" w:rsidRDefault="005A6238" w:rsidP="005A6238">
      <w:pPr>
        <w:ind w:firstLine="567"/>
        <w:jc w:val="both"/>
        <w:rPr>
          <w:sz w:val="28"/>
          <w:szCs w:val="28"/>
        </w:rPr>
      </w:pPr>
      <w:r w:rsidRPr="00671467">
        <w:rPr>
          <w:sz w:val="28"/>
          <w:szCs w:val="28"/>
        </w:rPr>
        <w:t>Используя необходимую нормативную документацию на замороженные полуфабрикаты, проведите тщательную органолептическую оценку путем внешнего осмотра и пробной варки полуфабрикатов. Определите также необходимые физико-химические показатели: толщину тестовой оболочки, толщину теста в местах заделки полуфабриката, содержание мясного фарша к массе полуфабриката, массовую долю поваренной соли (</w:t>
      </w:r>
      <w:proofErr w:type="spellStart"/>
      <w:r w:rsidRPr="00671467">
        <w:rPr>
          <w:sz w:val="28"/>
          <w:szCs w:val="28"/>
        </w:rPr>
        <w:t>аргентометрическим</w:t>
      </w:r>
      <w:proofErr w:type="spellEnd"/>
      <w:r w:rsidRPr="00671467">
        <w:rPr>
          <w:sz w:val="28"/>
          <w:szCs w:val="28"/>
        </w:rPr>
        <w:t xml:space="preserve"> методом), содержание жира в фарше.</w:t>
      </w:r>
    </w:p>
    <w:p w:rsidR="005A6238" w:rsidRPr="00671467" w:rsidRDefault="005A6238" w:rsidP="005A6238">
      <w:pPr>
        <w:ind w:firstLine="567"/>
        <w:jc w:val="both"/>
        <w:rPr>
          <w:sz w:val="28"/>
          <w:szCs w:val="28"/>
        </w:rPr>
      </w:pPr>
      <w:r w:rsidRPr="00671467">
        <w:rPr>
          <w:b/>
          <w:bCs/>
          <w:sz w:val="28"/>
          <w:szCs w:val="28"/>
        </w:rPr>
        <w:t>Определение вкуса и запаха</w:t>
      </w:r>
    </w:p>
    <w:p w:rsidR="005A6238" w:rsidRPr="00671467" w:rsidRDefault="005A6238" w:rsidP="005A6238">
      <w:pPr>
        <w:ind w:firstLine="567"/>
        <w:jc w:val="both"/>
        <w:rPr>
          <w:sz w:val="28"/>
          <w:szCs w:val="28"/>
        </w:rPr>
      </w:pPr>
      <w:r w:rsidRPr="00671467">
        <w:rPr>
          <w:sz w:val="28"/>
          <w:szCs w:val="28"/>
        </w:rPr>
        <w:t>Пельмени варят до готовности (3-4 мин. кипячения после их всплытия), при соотношении воды и пельменей 4:1. Соль добавляют по вкусу. Готовые пельмени немедленно извлекают из воды и определяют вкус и запах.</w:t>
      </w:r>
    </w:p>
    <w:p w:rsidR="003F5385" w:rsidRPr="00671467" w:rsidRDefault="003F5385" w:rsidP="005A6238">
      <w:pPr>
        <w:ind w:firstLine="567"/>
        <w:jc w:val="both"/>
        <w:rPr>
          <w:b/>
          <w:bCs/>
          <w:sz w:val="28"/>
          <w:szCs w:val="28"/>
        </w:rPr>
      </w:pPr>
    </w:p>
    <w:p w:rsidR="005A6238" w:rsidRPr="00671467" w:rsidRDefault="005A6238" w:rsidP="005A6238">
      <w:pPr>
        <w:ind w:firstLine="567"/>
        <w:jc w:val="both"/>
        <w:rPr>
          <w:sz w:val="28"/>
          <w:szCs w:val="28"/>
        </w:rPr>
      </w:pPr>
      <w:r w:rsidRPr="00671467">
        <w:rPr>
          <w:b/>
          <w:bCs/>
          <w:sz w:val="28"/>
          <w:szCs w:val="28"/>
        </w:rPr>
        <w:lastRenderedPageBreak/>
        <w:t>Определение массы</w:t>
      </w:r>
    </w:p>
    <w:p w:rsidR="005A6238" w:rsidRPr="00671467" w:rsidRDefault="005A6238" w:rsidP="005A6238">
      <w:pPr>
        <w:ind w:firstLine="567"/>
        <w:jc w:val="both"/>
        <w:rPr>
          <w:sz w:val="28"/>
          <w:szCs w:val="28"/>
        </w:rPr>
      </w:pPr>
      <w:r w:rsidRPr="00671467">
        <w:rPr>
          <w:sz w:val="28"/>
          <w:szCs w:val="28"/>
        </w:rPr>
        <w:t>Массу упаковки с замороженными пельменями проверяют на весах для статистического взвешивания (циферблатных, гирных).</w:t>
      </w:r>
    </w:p>
    <w:p w:rsidR="005A6238" w:rsidRPr="00671467" w:rsidRDefault="005A6238" w:rsidP="005A6238">
      <w:pPr>
        <w:ind w:firstLine="567"/>
        <w:jc w:val="both"/>
        <w:rPr>
          <w:sz w:val="28"/>
          <w:szCs w:val="28"/>
        </w:rPr>
      </w:pPr>
      <w:r w:rsidRPr="00671467">
        <w:rPr>
          <w:sz w:val="28"/>
          <w:szCs w:val="28"/>
        </w:rPr>
        <w:t>Массу одного пельменя проверяют на лабораторных весах поочередным взвешиванием пельменей. Отклонения должны быть в пределах допустимых.</w:t>
      </w:r>
    </w:p>
    <w:p w:rsidR="005A6238" w:rsidRPr="00671467" w:rsidRDefault="005A6238" w:rsidP="005A6238">
      <w:pPr>
        <w:ind w:firstLine="567"/>
        <w:jc w:val="both"/>
        <w:rPr>
          <w:sz w:val="28"/>
          <w:szCs w:val="28"/>
        </w:rPr>
      </w:pPr>
      <w:r w:rsidRPr="00671467">
        <w:rPr>
          <w:sz w:val="28"/>
          <w:szCs w:val="28"/>
        </w:rPr>
        <w:t xml:space="preserve">Определение массовой доли фарша проводят после определения массы замороженных пельменей, для чего отбирают по 10 шт. </w:t>
      </w:r>
      <w:proofErr w:type="spellStart"/>
      <w:proofErr w:type="gramStart"/>
      <w:r w:rsidRPr="00671467">
        <w:rPr>
          <w:sz w:val="28"/>
          <w:szCs w:val="28"/>
        </w:rPr>
        <w:t>пель-меней</w:t>
      </w:r>
      <w:proofErr w:type="spellEnd"/>
      <w:proofErr w:type="gramEnd"/>
      <w:r w:rsidRPr="00671467">
        <w:rPr>
          <w:sz w:val="28"/>
          <w:szCs w:val="28"/>
        </w:rPr>
        <w:t>, взвешивают на лабораторных весах, отделяют тестовую оболочку и взвешивают фарш.</w:t>
      </w:r>
    </w:p>
    <w:p w:rsidR="005A6238" w:rsidRPr="00671467" w:rsidRDefault="005A6238" w:rsidP="005A6238">
      <w:pPr>
        <w:ind w:firstLine="567"/>
        <w:jc w:val="both"/>
        <w:rPr>
          <w:sz w:val="28"/>
          <w:szCs w:val="28"/>
        </w:rPr>
      </w:pPr>
      <w:r w:rsidRPr="00671467">
        <w:rPr>
          <w:sz w:val="28"/>
          <w:szCs w:val="28"/>
        </w:rPr>
        <w:t>Определение массовой доли фарша X в процентах к массе пельменей вычисляют по формуле:</w:t>
      </w:r>
    </w:p>
    <w:p w:rsidR="005A6238" w:rsidRPr="00671467" w:rsidRDefault="005A6238" w:rsidP="005A6238">
      <w:pPr>
        <w:ind w:firstLine="567"/>
        <w:jc w:val="both"/>
        <w:rPr>
          <w:sz w:val="28"/>
          <w:szCs w:val="28"/>
        </w:rPr>
      </w:pPr>
      <w:r w:rsidRPr="00671467">
        <w:rPr>
          <w:sz w:val="28"/>
          <w:szCs w:val="28"/>
        </w:rPr>
        <w:t>Х = М</w:t>
      </w:r>
      <w:r w:rsidRPr="00671467">
        <w:rPr>
          <w:sz w:val="28"/>
          <w:szCs w:val="28"/>
          <w:vertAlign w:val="subscript"/>
        </w:rPr>
        <w:t>ф</w:t>
      </w:r>
      <w:r w:rsidRPr="00671467">
        <w:rPr>
          <w:b/>
          <w:bCs/>
          <w:sz w:val="28"/>
          <w:szCs w:val="28"/>
          <w:vertAlign w:val="superscript"/>
        </w:rPr>
        <w:t>.</w:t>
      </w:r>
      <w:r w:rsidRPr="00671467">
        <w:rPr>
          <w:sz w:val="28"/>
          <w:szCs w:val="28"/>
        </w:rPr>
        <w:t xml:space="preserve"> 100/ </w:t>
      </w:r>
      <w:proofErr w:type="spellStart"/>
      <w:r w:rsidRPr="00671467">
        <w:rPr>
          <w:sz w:val="28"/>
          <w:szCs w:val="28"/>
        </w:rPr>
        <w:t>М</w:t>
      </w:r>
      <w:r w:rsidRPr="00671467">
        <w:rPr>
          <w:sz w:val="28"/>
          <w:szCs w:val="28"/>
          <w:vertAlign w:val="subscript"/>
        </w:rPr>
        <w:t>п</w:t>
      </w:r>
      <w:proofErr w:type="spellEnd"/>
      <w:r w:rsidRPr="00671467">
        <w:rPr>
          <w:sz w:val="28"/>
          <w:szCs w:val="28"/>
          <w:vertAlign w:val="subscript"/>
        </w:rPr>
        <w:t>,</w:t>
      </w:r>
    </w:p>
    <w:p w:rsidR="005A6238" w:rsidRPr="00671467" w:rsidRDefault="005A6238" w:rsidP="005A6238">
      <w:pPr>
        <w:ind w:firstLine="567"/>
        <w:jc w:val="both"/>
        <w:rPr>
          <w:sz w:val="28"/>
          <w:szCs w:val="28"/>
        </w:rPr>
      </w:pPr>
      <w:r w:rsidRPr="00671467">
        <w:rPr>
          <w:sz w:val="28"/>
          <w:szCs w:val="28"/>
        </w:rPr>
        <w:t>где М</w:t>
      </w:r>
      <w:r w:rsidRPr="00671467">
        <w:rPr>
          <w:sz w:val="28"/>
          <w:szCs w:val="28"/>
          <w:vertAlign w:val="subscript"/>
        </w:rPr>
        <w:t>ф</w:t>
      </w:r>
      <w:r w:rsidRPr="00671467">
        <w:rPr>
          <w:sz w:val="28"/>
          <w:szCs w:val="28"/>
        </w:rPr>
        <w:t xml:space="preserve"> – масса фарша 10 шт. пельменей, </w:t>
      </w:r>
      <w:proofErr w:type="gramStart"/>
      <w:r w:rsidRPr="00671467">
        <w:rPr>
          <w:sz w:val="28"/>
          <w:szCs w:val="28"/>
        </w:rPr>
        <w:t>г</w:t>
      </w:r>
      <w:proofErr w:type="gramEnd"/>
      <w:r w:rsidRPr="00671467">
        <w:rPr>
          <w:sz w:val="28"/>
          <w:szCs w:val="28"/>
        </w:rPr>
        <w:t xml:space="preserve">; </w:t>
      </w:r>
      <w:proofErr w:type="spellStart"/>
      <w:r w:rsidRPr="00671467">
        <w:rPr>
          <w:sz w:val="28"/>
          <w:szCs w:val="28"/>
        </w:rPr>
        <w:t>М</w:t>
      </w:r>
      <w:r w:rsidRPr="00671467">
        <w:rPr>
          <w:sz w:val="28"/>
          <w:szCs w:val="28"/>
          <w:vertAlign w:val="subscript"/>
        </w:rPr>
        <w:t>п</w:t>
      </w:r>
      <w:proofErr w:type="spellEnd"/>
      <w:r w:rsidRPr="00671467">
        <w:rPr>
          <w:sz w:val="28"/>
          <w:szCs w:val="28"/>
        </w:rPr>
        <w:t> – масса 10 шт. пельменей, г.</w:t>
      </w:r>
    </w:p>
    <w:p w:rsidR="005A6238" w:rsidRPr="00671467" w:rsidRDefault="005A6238" w:rsidP="005A6238">
      <w:pPr>
        <w:ind w:firstLine="567"/>
        <w:jc w:val="both"/>
        <w:rPr>
          <w:sz w:val="28"/>
          <w:szCs w:val="28"/>
        </w:rPr>
      </w:pPr>
      <w:r w:rsidRPr="00671467">
        <w:rPr>
          <w:sz w:val="28"/>
          <w:szCs w:val="28"/>
        </w:rPr>
        <w:t>За результат принимают среднее арифметическое двух параллельных определений, расхождение между которыми не должно превышать 0,5 %.</w:t>
      </w:r>
    </w:p>
    <w:p w:rsidR="00B0002F" w:rsidRPr="00671467" w:rsidRDefault="00B0002F"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657F31" w:rsidRPr="00671467" w:rsidRDefault="00EC33B5" w:rsidP="009B48EB">
      <w:pPr>
        <w:shd w:val="clear" w:color="auto" w:fill="FFFFFF"/>
        <w:ind w:firstLine="567"/>
        <w:jc w:val="both"/>
        <w:rPr>
          <w:b/>
          <w:sz w:val="28"/>
          <w:szCs w:val="28"/>
        </w:rPr>
      </w:pPr>
      <w:r w:rsidRPr="00671467">
        <w:rPr>
          <w:b/>
          <w:sz w:val="28"/>
          <w:szCs w:val="28"/>
        </w:rPr>
        <w:lastRenderedPageBreak/>
        <w:t xml:space="preserve">Тема 13: </w:t>
      </w:r>
      <w:r w:rsidR="00657F31" w:rsidRPr="00671467">
        <w:rPr>
          <w:b/>
          <w:sz w:val="28"/>
          <w:szCs w:val="28"/>
        </w:rPr>
        <w:t>Пищевая ценность и качество молока и молочных продуктов</w:t>
      </w:r>
    </w:p>
    <w:p w:rsidR="000E6FC2" w:rsidRPr="00671467" w:rsidRDefault="000E6FC2" w:rsidP="009B48EB">
      <w:pPr>
        <w:shd w:val="clear" w:color="auto" w:fill="FFFFFF"/>
        <w:ind w:firstLine="567"/>
        <w:jc w:val="both"/>
        <w:rPr>
          <w:b/>
          <w:sz w:val="28"/>
          <w:szCs w:val="28"/>
        </w:rPr>
      </w:pPr>
      <w:r w:rsidRPr="00671467">
        <w:rPr>
          <w:rFonts w:ascii="Times New Roman CYR" w:hAnsi="Times New Roman CYR" w:cs="Times New Roman CYR"/>
          <w:b/>
          <w:sz w:val="28"/>
          <w:szCs w:val="28"/>
        </w:rPr>
        <w:t>Цель:</w:t>
      </w:r>
      <w:r w:rsidRPr="00671467">
        <w:rPr>
          <w:rFonts w:ascii="Times New Roman CYR" w:hAnsi="Times New Roman CYR" w:cs="Times New Roman CYR"/>
          <w:sz w:val="28"/>
          <w:szCs w:val="28"/>
        </w:rPr>
        <w:t xml:space="preserve"> Изучить пищевую ценность молока, значение в питании</w:t>
      </w:r>
    </w:p>
    <w:p w:rsidR="000E6FC2" w:rsidRPr="00671467" w:rsidRDefault="000E6FC2" w:rsidP="009B48EB">
      <w:pPr>
        <w:shd w:val="clear" w:color="auto" w:fill="FFFFFF"/>
        <w:ind w:firstLine="567"/>
        <w:jc w:val="both"/>
        <w:rPr>
          <w:b/>
          <w:sz w:val="28"/>
          <w:szCs w:val="28"/>
        </w:rPr>
      </w:pPr>
      <w:r w:rsidRPr="00671467">
        <w:rPr>
          <w:b/>
          <w:sz w:val="28"/>
          <w:szCs w:val="28"/>
        </w:rPr>
        <w:t xml:space="preserve">План: </w:t>
      </w:r>
    </w:p>
    <w:p w:rsidR="000E6FC2" w:rsidRPr="00671467" w:rsidRDefault="000E6FC2" w:rsidP="00441AAC">
      <w:pPr>
        <w:shd w:val="clear" w:color="auto" w:fill="FFFFFF"/>
        <w:ind w:firstLine="567"/>
        <w:jc w:val="both"/>
        <w:rPr>
          <w:sz w:val="28"/>
          <w:szCs w:val="28"/>
        </w:rPr>
      </w:pPr>
      <w:r w:rsidRPr="00671467">
        <w:rPr>
          <w:sz w:val="28"/>
          <w:szCs w:val="28"/>
        </w:rPr>
        <w:t>1. Пищевая ценность молока, значение в питании</w:t>
      </w:r>
    </w:p>
    <w:p w:rsidR="00942A28" w:rsidRPr="00671467" w:rsidRDefault="00441AAC" w:rsidP="00441AAC">
      <w:pPr>
        <w:shd w:val="clear" w:color="auto" w:fill="FFFFFF"/>
        <w:ind w:firstLine="567"/>
        <w:jc w:val="both"/>
        <w:rPr>
          <w:sz w:val="28"/>
          <w:szCs w:val="28"/>
        </w:rPr>
      </w:pPr>
      <w:r w:rsidRPr="00671467">
        <w:rPr>
          <w:sz w:val="28"/>
          <w:szCs w:val="28"/>
        </w:rPr>
        <w:t>2.Классификация, характеристика ассортимента молока</w:t>
      </w:r>
    </w:p>
    <w:p w:rsidR="00441AAC" w:rsidRPr="00671467" w:rsidRDefault="00441AAC" w:rsidP="00441AAC">
      <w:pPr>
        <w:shd w:val="clear" w:color="auto" w:fill="FFFFFF"/>
        <w:ind w:firstLine="567"/>
        <w:jc w:val="both"/>
        <w:rPr>
          <w:sz w:val="28"/>
          <w:szCs w:val="28"/>
        </w:rPr>
      </w:pPr>
    </w:p>
    <w:p w:rsidR="00942A28" w:rsidRPr="00671467" w:rsidRDefault="00942A28" w:rsidP="00441AAC">
      <w:pPr>
        <w:shd w:val="clear" w:color="auto" w:fill="FFFFFF"/>
        <w:ind w:firstLine="567"/>
        <w:jc w:val="both"/>
        <w:rPr>
          <w:b/>
          <w:sz w:val="28"/>
          <w:szCs w:val="28"/>
        </w:rPr>
      </w:pPr>
      <w:r w:rsidRPr="00671467">
        <w:rPr>
          <w:b/>
          <w:sz w:val="28"/>
          <w:szCs w:val="28"/>
        </w:rPr>
        <w:t>1.Пищевая ценность молока, значение в питании</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Молоко</w:t>
      </w:r>
      <w:r w:rsidRPr="00671467">
        <w:rPr>
          <w:sz w:val="28"/>
          <w:szCs w:val="28"/>
        </w:rPr>
        <w:t xml:space="preserve"> - биологическая жидкость, которая синтезируется в молочных железах млекопитающих из составных частей крови. Молочные железы расположены в тканях вымени. Вымя делится на две части. В каждой части находится две самостоятельные железы (передняя и задняя), не соединенные протоками, что позволяет выдаивать каждую из частей вымени по отдельности.</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Молоко содержит ценные в физиологическом отношении питательные вещества, которые хорошо сбалансированы, легко и полностью усваиваются организмом человека.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Молоко является незаменимым продуктом массового и повседневного потребления, а также служит сырьём для производства масла, кисломолочных продуктов, сыров, мороженого, молочных консервов.</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Человек в сутки должен потреблять молочных продуктов (в пересчете на молоко) почти 1.5 л, в том числе молока 0.5 л, масла коровьего - 15-20 г, сыров - 18 г, сметаны и творога по 20 г.</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В молоке обнаружено более 120 химических веществ, в том числе: белки, жиры, минеральные вещества, витамины, ферменты и т.д. Энергетическая ценность коровьего молока составляет 2797 кДж. Один литр молока удовлетворяет суточную потребность взрослого человека в жире, кальции и фосфоре, на 53% потребность в белке, на 35% в витаминах - А, С, В</w:t>
      </w:r>
      <w:proofErr w:type="gramStart"/>
      <w:r w:rsidRPr="00671467">
        <w:rPr>
          <w:sz w:val="28"/>
          <w:szCs w:val="28"/>
        </w:rPr>
        <w:t>1</w:t>
      </w:r>
      <w:proofErr w:type="gramEnd"/>
      <w:r w:rsidRPr="00671467">
        <w:rPr>
          <w:sz w:val="28"/>
          <w:szCs w:val="28"/>
        </w:rPr>
        <w:t xml:space="preserve"> (тиамин), на 25%- в энергии.</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Химический состав молока зависит от вида и животных, времени года, условий кормления скота и др. факторов. Молоко по своему составу представляет собой сложную систему, состоящую из органических и неорганических соединений. Органические вещества: белки, углеводы, жиры, ферменты, витамины. Неорганические: вода, минеральные соли, газы.</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Важным показателем химического состава молока является сухой обезжиренный молочный остаток (СОМО), по содержанию которого судят о натуральности (</w:t>
      </w:r>
      <w:proofErr w:type="spellStart"/>
      <w:r w:rsidRPr="00671467">
        <w:rPr>
          <w:sz w:val="28"/>
          <w:szCs w:val="28"/>
        </w:rPr>
        <w:t>неразбавленности</w:t>
      </w:r>
      <w:proofErr w:type="spellEnd"/>
      <w:r w:rsidRPr="00671467">
        <w:rPr>
          <w:sz w:val="28"/>
          <w:szCs w:val="28"/>
        </w:rPr>
        <w:t>) молока. СМО определяют вычитанием из процента сухого вещества молока процента жира.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Содержание основных необходимых для организма веществ</w:t>
      </w:r>
      <w:proofErr w:type="gramStart"/>
      <w:r w:rsidRPr="00671467">
        <w:rPr>
          <w:sz w:val="28"/>
          <w:szCs w:val="28"/>
        </w:rPr>
        <w:t xml:space="preserve"> (%): </w:t>
      </w:r>
      <w:proofErr w:type="gramEnd"/>
      <w:r w:rsidRPr="00671467">
        <w:rPr>
          <w:sz w:val="28"/>
          <w:szCs w:val="28"/>
        </w:rPr>
        <w:t>вода- 87-89; белки- 3-3.8; молочный сахар- 4.0-5.5; жиры- 2.9-5.0; минеральные вещества- 0.6-1.3.</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Белковые вещества </w:t>
      </w:r>
      <w:r w:rsidRPr="00671467">
        <w:rPr>
          <w:sz w:val="28"/>
          <w:szCs w:val="28"/>
        </w:rPr>
        <w:t xml:space="preserve">являются наиболее ценной составной частью молока, так как образующиеся при их расщеплении аминокислоты являются хорошим пластическим материалом для построения тканей организма. Белок молока называется </w:t>
      </w:r>
      <w:r w:rsidRPr="00671467">
        <w:rPr>
          <w:b/>
          <w:bCs/>
          <w:sz w:val="28"/>
          <w:szCs w:val="28"/>
        </w:rPr>
        <w:t>казеином.</w:t>
      </w:r>
      <w:r w:rsidRPr="00671467">
        <w:rPr>
          <w:sz w:val="28"/>
          <w:szCs w:val="28"/>
        </w:rPr>
        <w:t xml:space="preserve"> Казеин относится к сложным белкам </w:t>
      </w:r>
      <w:proofErr w:type="spellStart"/>
      <w:r w:rsidRPr="00671467">
        <w:rPr>
          <w:sz w:val="28"/>
          <w:szCs w:val="28"/>
        </w:rPr>
        <w:t>фосфопротеидам</w:t>
      </w:r>
      <w:proofErr w:type="spellEnd"/>
      <w:r w:rsidRPr="00671467">
        <w:rPr>
          <w:sz w:val="28"/>
          <w:szCs w:val="28"/>
        </w:rPr>
        <w:t xml:space="preserve">, в молоке он содержится в виде кальциевой соли, </w:t>
      </w:r>
      <w:r w:rsidRPr="00671467">
        <w:rPr>
          <w:sz w:val="28"/>
          <w:szCs w:val="28"/>
        </w:rPr>
        <w:lastRenderedPageBreak/>
        <w:t>обусловливающей его белый цвет. Казеин свертывается под действием сычужного фермента и образуется плотный сгусток, используемый при выработке сычужных сыров и творога.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Остающиеся в сыворотке простые белки - альбумин и глобулин - называются </w:t>
      </w:r>
      <w:r w:rsidRPr="00671467">
        <w:rPr>
          <w:b/>
          <w:bCs/>
          <w:sz w:val="28"/>
          <w:szCs w:val="28"/>
        </w:rPr>
        <w:t>сывороточными</w:t>
      </w:r>
      <w:r w:rsidRPr="00671467">
        <w:rPr>
          <w:sz w:val="28"/>
          <w:szCs w:val="28"/>
        </w:rPr>
        <w:t>, они под действием сычужного фермента в осадок не выпадают, остаются в сыворотке.</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Молочный жир</w:t>
      </w:r>
      <w:r w:rsidRPr="00671467">
        <w:rPr>
          <w:sz w:val="28"/>
          <w:szCs w:val="28"/>
        </w:rPr>
        <w:t xml:space="preserve"> (составляет в среднем 3.8%) находится в виде жировых шариков, покрытых </w:t>
      </w:r>
      <w:proofErr w:type="spellStart"/>
      <w:r w:rsidRPr="00671467">
        <w:rPr>
          <w:sz w:val="28"/>
          <w:szCs w:val="28"/>
        </w:rPr>
        <w:t>лецитино</w:t>
      </w:r>
      <w:proofErr w:type="spellEnd"/>
      <w:r w:rsidRPr="00671467">
        <w:rPr>
          <w:sz w:val="28"/>
          <w:szCs w:val="28"/>
        </w:rPr>
        <w:t xml:space="preserve">-белковыми оболочками. Которые препятствуют их слипанию. В 1 мл молока содержится 3 млрд. жировых шариков диаметром от 0.5 до 10 мкм. При разрушении их оболочек при переработке и хранении появляется свободный жир, что ухудшает качество продукта. Молочный жир - лучший из известных пищевых жиров и по вкусу, и по составу, и по усвояемости. Однако следует отметить и его недостатки. Молочный жир малоустойчив к воздействию высоких температур, световых лучей, кислорода воздуха, водяных паров, растворов щелочей и кислот. Под влиянием разных факторов он </w:t>
      </w:r>
      <w:proofErr w:type="spellStart"/>
      <w:r w:rsidRPr="00671467">
        <w:rPr>
          <w:sz w:val="28"/>
          <w:szCs w:val="28"/>
        </w:rPr>
        <w:t>гидролизуется</w:t>
      </w:r>
      <w:proofErr w:type="spellEnd"/>
      <w:r w:rsidRPr="00671467">
        <w:rPr>
          <w:sz w:val="28"/>
          <w:szCs w:val="28"/>
        </w:rPr>
        <w:t>, окисляется, осаливается, вследствие чего портится.</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Молочный сахар </w:t>
      </w:r>
      <w:r w:rsidRPr="00671467">
        <w:rPr>
          <w:sz w:val="28"/>
          <w:szCs w:val="28"/>
        </w:rPr>
        <w:t xml:space="preserve">обладает полезным для человека свойством, он медленнее других проникает сквозь стенки кишечника в кровь, более длительное время находится в кишечнике и может использоваться для питания молочнокислыми бактериями, развитие которых оказывает </w:t>
      </w:r>
      <w:proofErr w:type="spellStart"/>
      <w:r w:rsidRPr="00671467">
        <w:rPr>
          <w:sz w:val="28"/>
          <w:szCs w:val="28"/>
        </w:rPr>
        <w:t>оздоравливающее</w:t>
      </w:r>
      <w:proofErr w:type="spellEnd"/>
      <w:r w:rsidRPr="00671467">
        <w:rPr>
          <w:sz w:val="28"/>
          <w:szCs w:val="28"/>
        </w:rPr>
        <w:t xml:space="preserve"> влияние на организм человека. При нагревании молока до температуры свыше 95</w:t>
      </w:r>
      <w:proofErr w:type="gramStart"/>
      <w:r w:rsidRPr="00671467">
        <w:rPr>
          <w:sz w:val="28"/>
          <w:szCs w:val="28"/>
        </w:rPr>
        <w:t>°С</w:t>
      </w:r>
      <w:proofErr w:type="gramEnd"/>
      <w:r w:rsidRPr="00671467">
        <w:rPr>
          <w:b/>
          <w:bCs/>
          <w:sz w:val="28"/>
          <w:szCs w:val="28"/>
        </w:rPr>
        <w:t xml:space="preserve"> </w:t>
      </w:r>
      <w:r w:rsidRPr="00671467">
        <w:rPr>
          <w:sz w:val="28"/>
          <w:szCs w:val="28"/>
        </w:rPr>
        <w:t>цвет его изменяется от бледно-кремового до бурого.</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Молочный сахар играет важную роль в технологии производства кисломолочных продуктов и сыров. Из молочного сахара в этих продуктах могут образоваться кроме молочной кислоты углекислота, спирт, масляная кислота и другие соединения.</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Минеральные вещества </w:t>
      </w:r>
      <w:r w:rsidRPr="00671467">
        <w:rPr>
          <w:sz w:val="28"/>
          <w:szCs w:val="28"/>
        </w:rPr>
        <w:t>имеют большое значение в формировании новых клеток тканей, ферментов, витаминов, гормонов, а также в минеральном обмене веществ организма. Содержание минеральных веществ в молоке до 1%. После сжигания молока получается 0.7% золы. В состав золы входят соли органических и неорганических кислот, в основном фосфорной, лимонной и соляной.</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Среди минеральных солей, содержащихся в молоке, особое место занимают соли кальция и фосфора. Кальций</w:t>
      </w:r>
      <w:r w:rsidRPr="00671467">
        <w:rPr>
          <w:b/>
          <w:bCs/>
          <w:sz w:val="28"/>
          <w:szCs w:val="28"/>
        </w:rPr>
        <w:t xml:space="preserve"> </w:t>
      </w:r>
      <w:r w:rsidRPr="00671467">
        <w:rPr>
          <w:sz w:val="28"/>
          <w:szCs w:val="28"/>
        </w:rPr>
        <w:t>молока отличается хорошей всасываемостью и по существу является основным источником обеспечения организма этим элементом. Кальций молока усваивается лучше, чем кальций крупы, хлеба и овощей. В 1 л молока содержится 1.2 г кальция. Кальций необходим для формирования костей, для регулирования кровяного давления, уменьшения риска заболевания некоторыми разновидностями рака.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Из микроэлементов в молоке обнаружены марганец, медь, железо, кобальт, йод, цинк, олово, ванадий, серебро и др. Марганец катализирует окислительные процессы в клетке и необходим для синтеза витаминов</w:t>
      </w:r>
      <w:proofErr w:type="gramStart"/>
      <w:r w:rsidRPr="00671467">
        <w:rPr>
          <w:sz w:val="28"/>
          <w:szCs w:val="28"/>
        </w:rPr>
        <w:t xml:space="preserve"> С</w:t>
      </w:r>
      <w:proofErr w:type="gramEnd"/>
      <w:r w:rsidRPr="00671467">
        <w:rPr>
          <w:sz w:val="28"/>
          <w:szCs w:val="28"/>
        </w:rPr>
        <w:t xml:space="preserve">, В и </w:t>
      </w:r>
      <w:r w:rsidRPr="00671467">
        <w:rPr>
          <w:sz w:val="28"/>
          <w:szCs w:val="28"/>
          <w:lang w:val="en-US"/>
        </w:rPr>
        <w:t>D</w:t>
      </w:r>
      <w:r w:rsidRPr="00671467">
        <w:rPr>
          <w:sz w:val="28"/>
          <w:szCs w:val="28"/>
        </w:rPr>
        <w:t>. Медь и железо участвуют в кроветворении, йод - в синтезе гормона щитовидной железы тироксина.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lastRenderedPageBreak/>
        <w:t xml:space="preserve">Ферменты </w:t>
      </w:r>
      <w:r w:rsidRPr="00671467">
        <w:rPr>
          <w:sz w:val="28"/>
          <w:szCs w:val="28"/>
        </w:rPr>
        <w:t xml:space="preserve">содержаться в молоке такие как: </w:t>
      </w:r>
      <w:proofErr w:type="spellStart"/>
      <w:r w:rsidRPr="00671467">
        <w:rPr>
          <w:sz w:val="28"/>
          <w:szCs w:val="28"/>
        </w:rPr>
        <w:t>пероксидаза</w:t>
      </w:r>
      <w:proofErr w:type="spellEnd"/>
      <w:r w:rsidRPr="00671467">
        <w:rPr>
          <w:sz w:val="28"/>
          <w:szCs w:val="28"/>
        </w:rPr>
        <w:t xml:space="preserve">, </w:t>
      </w:r>
      <w:proofErr w:type="spellStart"/>
      <w:r w:rsidRPr="00671467">
        <w:rPr>
          <w:sz w:val="28"/>
          <w:szCs w:val="28"/>
        </w:rPr>
        <w:t>редуктаза</w:t>
      </w:r>
      <w:proofErr w:type="spellEnd"/>
      <w:r w:rsidRPr="00671467">
        <w:rPr>
          <w:sz w:val="28"/>
          <w:szCs w:val="28"/>
        </w:rPr>
        <w:t xml:space="preserve">, фосфатаза, каталаза, липаза, </w:t>
      </w:r>
      <w:proofErr w:type="spellStart"/>
      <w:r w:rsidRPr="00671467">
        <w:rPr>
          <w:sz w:val="28"/>
          <w:szCs w:val="28"/>
        </w:rPr>
        <w:t>лактаза</w:t>
      </w:r>
      <w:proofErr w:type="spellEnd"/>
      <w:r w:rsidRPr="00671467">
        <w:rPr>
          <w:sz w:val="28"/>
          <w:szCs w:val="28"/>
        </w:rPr>
        <w:t>.</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Липаза</w:t>
      </w:r>
      <w:r w:rsidRPr="00671467">
        <w:rPr>
          <w:sz w:val="28"/>
          <w:szCs w:val="28"/>
        </w:rPr>
        <w:t xml:space="preserve"> расщепляет глицериды жира на жирные кислоты и глицерин, разрушается при температурах 75-80°С.</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Фосфатаза </w:t>
      </w:r>
      <w:r w:rsidRPr="00671467">
        <w:rPr>
          <w:sz w:val="28"/>
          <w:szCs w:val="28"/>
        </w:rPr>
        <w:t>вызывает гидролиз эфиров фосфорной кислоты, разрушается при 75°С</w:t>
      </w:r>
      <w:r w:rsidRPr="00671467">
        <w:rPr>
          <w:b/>
          <w:bCs/>
          <w:sz w:val="28"/>
          <w:szCs w:val="28"/>
        </w:rPr>
        <w:t xml:space="preserve">. </w:t>
      </w:r>
      <w:r w:rsidRPr="00671467">
        <w:rPr>
          <w:sz w:val="28"/>
          <w:szCs w:val="28"/>
        </w:rPr>
        <w:t xml:space="preserve">По ее наличию в пастеризованном молоке судят о примеси в нем </w:t>
      </w:r>
      <w:proofErr w:type="gramStart"/>
      <w:r w:rsidRPr="00671467">
        <w:rPr>
          <w:sz w:val="28"/>
          <w:szCs w:val="28"/>
        </w:rPr>
        <w:t>сырого</w:t>
      </w:r>
      <w:proofErr w:type="gramEnd"/>
      <w:r w:rsidRPr="00671467">
        <w:rPr>
          <w:sz w:val="28"/>
          <w:szCs w:val="28"/>
        </w:rPr>
        <w:t>.</w:t>
      </w:r>
    </w:p>
    <w:p w:rsidR="00441AAC" w:rsidRPr="00671467" w:rsidRDefault="00441AAC" w:rsidP="00441AAC">
      <w:pPr>
        <w:widowControl w:val="0"/>
        <w:tabs>
          <w:tab w:val="left" w:pos="993"/>
        </w:tabs>
        <w:autoSpaceDE w:val="0"/>
        <w:autoSpaceDN w:val="0"/>
        <w:adjustRightInd w:val="0"/>
        <w:ind w:firstLine="709"/>
        <w:jc w:val="both"/>
        <w:rPr>
          <w:sz w:val="28"/>
          <w:szCs w:val="28"/>
        </w:rPr>
      </w:pPr>
      <w:proofErr w:type="spellStart"/>
      <w:r w:rsidRPr="00671467">
        <w:rPr>
          <w:b/>
          <w:bCs/>
          <w:sz w:val="28"/>
          <w:szCs w:val="28"/>
        </w:rPr>
        <w:t>Пероксидаза</w:t>
      </w:r>
      <w:proofErr w:type="spellEnd"/>
      <w:r w:rsidRPr="00671467">
        <w:rPr>
          <w:b/>
          <w:bCs/>
          <w:sz w:val="28"/>
          <w:szCs w:val="28"/>
        </w:rPr>
        <w:t xml:space="preserve"> </w:t>
      </w:r>
      <w:r w:rsidRPr="00671467">
        <w:rPr>
          <w:sz w:val="28"/>
          <w:szCs w:val="28"/>
        </w:rPr>
        <w:t xml:space="preserve">разлагает перекись водорода с выделением активного кислорода, </w:t>
      </w:r>
      <w:proofErr w:type="gramStart"/>
      <w:r w:rsidRPr="00671467">
        <w:rPr>
          <w:sz w:val="28"/>
          <w:szCs w:val="28"/>
        </w:rPr>
        <w:t xml:space="preserve">разрушается при 80-82°С. Реакцией на </w:t>
      </w:r>
      <w:proofErr w:type="spellStart"/>
      <w:r w:rsidRPr="00671467">
        <w:rPr>
          <w:sz w:val="28"/>
          <w:szCs w:val="28"/>
        </w:rPr>
        <w:t>пероксидазу</w:t>
      </w:r>
      <w:proofErr w:type="spellEnd"/>
      <w:r w:rsidRPr="00671467">
        <w:rPr>
          <w:sz w:val="28"/>
          <w:szCs w:val="28"/>
        </w:rPr>
        <w:t xml:space="preserve"> проверяют</w:t>
      </w:r>
      <w:proofErr w:type="gramEnd"/>
      <w:r w:rsidRPr="00671467">
        <w:rPr>
          <w:sz w:val="28"/>
          <w:szCs w:val="28"/>
        </w:rPr>
        <w:t xml:space="preserve"> эффективность высокой пастеризации молока.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Каталаза </w:t>
      </w:r>
      <w:r w:rsidRPr="00671467">
        <w:rPr>
          <w:sz w:val="28"/>
          <w:szCs w:val="28"/>
        </w:rPr>
        <w:t>расщепляет перекись водорода на воду и молекулярный кислород. Ее много в молоке животных, больных маститом.</w:t>
      </w:r>
    </w:p>
    <w:p w:rsidR="00441AAC" w:rsidRPr="00671467" w:rsidRDefault="00441AAC" w:rsidP="00441AAC">
      <w:pPr>
        <w:widowControl w:val="0"/>
        <w:tabs>
          <w:tab w:val="left" w:pos="993"/>
        </w:tabs>
        <w:autoSpaceDE w:val="0"/>
        <w:autoSpaceDN w:val="0"/>
        <w:adjustRightInd w:val="0"/>
        <w:ind w:firstLine="709"/>
        <w:jc w:val="both"/>
        <w:rPr>
          <w:sz w:val="28"/>
          <w:szCs w:val="28"/>
        </w:rPr>
      </w:pPr>
      <w:proofErr w:type="spellStart"/>
      <w:r w:rsidRPr="00671467">
        <w:rPr>
          <w:b/>
          <w:bCs/>
          <w:sz w:val="28"/>
          <w:szCs w:val="28"/>
        </w:rPr>
        <w:t>Редуктаза</w:t>
      </w:r>
      <w:proofErr w:type="spellEnd"/>
      <w:r w:rsidRPr="00671467">
        <w:rPr>
          <w:b/>
          <w:bCs/>
          <w:sz w:val="28"/>
          <w:szCs w:val="28"/>
        </w:rPr>
        <w:t xml:space="preserve"> </w:t>
      </w:r>
      <w:r w:rsidRPr="00671467">
        <w:rPr>
          <w:sz w:val="28"/>
          <w:szCs w:val="28"/>
        </w:rPr>
        <w:t>- восстановительный фермент, накапливается в молоке при развитии микрофлоры, и по ее количеству судят о бактериальной загрязненности молока.</w:t>
      </w:r>
    </w:p>
    <w:p w:rsidR="00441AAC" w:rsidRPr="00671467" w:rsidRDefault="00441AAC" w:rsidP="00441AAC">
      <w:pPr>
        <w:widowControl w:val="0"/>
        <w:tabs>
          <w:tab w:val="left" w:pos="993"/>
        </w:tabs>
        <w:autoSpaceDE w:val="0"/>
        <w:autoSpaceDN w:val="0"/>
        <w:adjustRightInd w:val="0"/>
        <w:ind w:firstLine="709"/>
        <w:jc w:val="both"/>
        <w:rPr>
          <w:sz w:val="28"/>
          <w:szCs w:val="28"/>
        </w:rPr>
      </w:pPr>
      <w:proofErr w:type="spellStart"/>
      <w:r w:rsidRPr="00671467">
        <w:rPr>
          <w:b/>
          <w:bCs/>
          <w:sz w:val="28"/>
          <w:szCs w:val="28"/>
        </w:rPr>
        <w:t>Лактаза</w:t>
      </w:r>
      <w:proofErr w:type="spellEnd"/>
      <w:r w:rsidRPr="00671467">
        <w:rPr>
          <w:b/>
          <w:bCs/>
          <w:sz w:val="28"/>
          <w:szCs w:val="28"/>
        </w:rPr>
        <w:t xml:space="preserve"> </w:t>
      </w:r>
      <w:r w:rsidRPr="00671467">
        <w:rPr>
          <w:sz w:val="28"/>
          <w:szCs w:val="28"/>
        </w:rPr>
        <w:t>расщепляет лактозу на глюкозу и галактозу.</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 xml:space="preserve">Витамины </w:t>
      </w:r>
      <w:r w:rsidRPr="00671467">
        <w:rPr>
          <w:sz w:val="28"/>
          <w:szCs w:val="28"/>
        </w:rPr>
        <w:t xml:space="preserve">могут быть: </w:t>
      </w:r>
      <w:r w:rsidRPr="00671467">
        <w:rPr>
          <w:b/>
          <w:bCs/>
          <w:sz w:val="28"/>
          <w:szCs w:val="28"/>
        </w:rPr>
        <w:t>жирорастворимые</w:t>
      </w:r>
      <w:r w:rsidRPr="00671467">
        <w:rPr>
          <w:sz w:val="28"/>
          <w:szCs w:val="28"/>
        </w:rPr>
        <w:t xml:space="preserve"> (</w:t>
      </w:r>
      <w:r w:rsidRPr="00671467">
        <w:rPr>
          <w:sz w:val="28"/>
          <w:szCs w:val="28"/>
          <w:lang w:val="en-US"/>
        </w:rPr>
        <w:t>A</w:t>
      </w:r>
      <w:r w:rsidRPr="00671467">
        <w:rPr>
          <w:sz w:val="28"/>
          <w:szCs w:val="28"/>
        </w:rPr>
        <w:t xml:space="preserve">, </w:t>
      </w:r>
      <w:r w:rsidRPr="00671467">
        <w:rPr>
          <w:sz w:val="28"/>
          <w:szCs w:val="28"/>
          <w:lang w:val="en-US"/>
        </w:rPr>
        <w:t>D</w:t>
      </w:r>
      <w:r w:rsidRPr="00671467">
        <w:rPr>
          <w:sz w:val="28"/>
          <w:szCs w:val="28"/>
        </w:rPr>
        <w:t xml:space="preserve">, </w:t>
      </w:r>
      <w:r w:rsidRPr="00671467">
        <w:rPr>
          <w:sz w:val="28"/>
          <w:szCs w:val="28"/>
          <w:lang w:val="en-US"/>
        </w:rPr>
        <w:t>E</w:t>
      </w:r>
      <w:r w:rsidRPr="00671467">
        <w:rPr>
          <w:sz w:val="28"/>
          <w:szCs w:val="28"/>
        </w:rPr>
        <w:t xml:space="preserve">, </w:t>
      </w:r>
      <w:r w:rsidRPr="00671467">
        <w:rPr>
          <w:sz w:val="28"/>
          <w:szCs w:val="28"/>
          <w:lang w:val="en-US"/>
        </w:rPr>
        <w:t>K</w:t>
      </w:r>
      <w:r w:rsidRPr="00671467">
        <w:rPr>
          <w:sz w:val="28"/>
          <w:szCs w:val="28"/>
        </w:rPr>
        <w:t xml:space="preserve">) и </w:t>
      </w:r>
      <w:r w:rsidRPr="00671467">
        <w:rPr>
          <w:b/>
          <w:bCs/>
          <w:sz w:val="28"/>
          <w:szCs w:val="28"/>
        </w:rPr>
        <w:t xml:space="preserve">водорастворимые </w:t>
      </w:r>
      <w:r w:rsidRPr="00671467">
        <w:rPr>
          <w:sz w:val="28"/>
          <w:szCs w:val="28"/>
        </w:rPr>
        <w:t>(</w:t>
      </w:r>
      <w:r w:rsidRPr="00671467">
        <w:rPr>
          <w:sz w:val="28"/>
          <w:szCs w:val="28"/>
          <w:lang w:val="en-US"/>
        </w:rPr>
        <w:t>B</w:t>
      </w:r>
      <w:r w:rsidRPr="00671467">
        <w:rPr>
          <w:sz w:val="28"/>
          <w:szCs w:val="28"/>
        </w:rPr>
        <w:t xml:space="preserve">1, </w:t>
      </w:r>
      <w:r w:rsidRPr="00671467">
        <w:rPr>
          <w:sz w:val="28"/>
          <w:szCs w:val="28"/>
          <w:lang w:val="en-US"/>
        </w:rPr>
        <w:t>B</w:t>
      </w:r>
      <w:r w:rsidRPr="00671467">
        <w:rPr>
          <w:sz w:val="28"/>
          <w:szCs w:val="28"/>
        </w:rPr>
        <w:t xml:space="preserve">2, </w:t>
      </w:r>
      <w:r w:rsidRPr="00671467">
        <w:rPr>
          <w:sz w:val="28"/>
          <w:szCs w:val="28"/>
          <w:lang w:val="en-US"/>
        </w:rPr>
        <w:t>B</w:t>
      </w:r>
      <w:r w:rsidRPr="00671467">
        <w:rPr>
          <w:sz w:val="28"/>
          <w:szCs w:val="28"/>
        </w:rPr>
        <w:t xml:space="preserve">3, </w:t>
      </w:r>
      <w:r w:rsidRPr="00671467">
        <w:rPr>
          <w:sz w:val="28"/>
          <w:szCs w:val="28"/>
          <w:lang w:val="en-US"/>
        </w:rPr>
        <w:t>B</w:t>
      </w:r>
      <w:r w:rsidRPr="00671467">
        <w:rPr>
          <w:sz w:val="28"/>
          <w:szCs w:val="28"/>
        </w:rPr>
        <w:t xml:space="preserve">6, </w:t>
      </w:r>
      <w:r w:rsidRPr="00671467">
        <w:rPr>
          <w:sz w:val="28"/>
          <w:szCs w:val="28"/>
          <w:lang w:val="en-US"/>
        </w:rPr>
        <w:t>B</w:t>
      </w:r>
      <w:r w:rsidRPr="00671467">
        <w:rPr>
          <w:sz w:val="28"/>
          <w:szCs w:val="28"/>
        </w:rPr>
        <w:t xml:space="preserve">12, </w:t>
      </w:r>
      <w:r w:rsidRPr="00671467">
        <w:rPr>
          <w:sz w:val="28"/>
          <w:szCs w:val="28"/>
          <w:lang w:val="en-US"/>
        </w:rPr>
        <w:t>PP</w:t>
      </w:r>
      <w:r w:rsidRPr="00671467">
        <w:rPr>
          <w:sz w:val="28"/>
          <w:szCs w:val="28"/>
        </w:rPr>
        <w:t xml:space="preserve">, </w:t>
      </w:r>
      <w:r w:rsidRPr="00671467">
        <w:rPr>
          <w:sz w:val="28"/>
          <w:szCs w:val="28"/>
          <w:lang w:val="en-US"/>
        </w:rPr>
        <w:t>C</w:t>
      </w:r>
      <w:r w:rsidRPr="00671467">
        <w:rPr>
          <w:sz w:val="28"/>
          <w:szCs w:val="28"/>
        </w:rPr>
        <w:t xml:space="preserve">, </w:t>
      </w:r>
      <w:r w:rsidRPr="00671467">
        <w:rPr>
          <w:sz w:val="28"/>
          <w:szCs w:val="28"/>
          <w:lang w:val="en-US"/>
        </w:rPr>
        <w:t>H</w:t>
      </w:r>
      <w:r w:rsidRPr="00671467">
        <w:rPr>
          <w:sz w:val="28"/>
          <w:szCs w:val="28"/>
        </w:rPr>
        <w:t xml:space="preserve"> - биотин), фолиевая кислота.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Витамин</w:t>
      </w:r>
      <w:proofErr w:type="gramStart"/>
      <w:r w:rsidRPr="00671467">
        <w:rPr>
          <w:sz w:val="28"/>
          <w:szCs w:val="28"/>
        </w:rPr>
        <w:t xml:space="preserve"> </w:t>
      </w:r>
      <w:r w:rsidRPr="00671467">
        <w:rPr>
          <w:b/>
          <w:bCs/>
          <w:sz w:val="28"/>
          <w:szCs w:val="28"/>
        </w:rPr>
        <w:t>А</w:t>
      </w:r>
      <w:proofErr w:type="gramEnd"/>
      <w:r w:rsidRPr="00671467">
        <w:rPr>
          <w:b/>
          <w:bCs/>
          <w:sz w:val="28"/>
          <w:szCs w:val="28"/>
        </w:rPr>
        <w:t xml:space="preserve"> </w:t>
      </w:r>
      <w:r w:rsidRPr="00671467">
        <w:rPr>
          <w:sz w:val="28"/>
          <w:szCs w:val="28"/>
        </w:rPr>
        <w:t>(0.03 мг %) образуется в организме животного из каротина корма, устойчив к тепловой обработке, легко окисляется на свету и при доступе воздуха.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lang w:val="en-US"/>
        </w:rPr>
        <w:t>D</w:t>
      </w:r>
      <w:r w:rsidRPr="00671467">
        <w:rPr>
          <w:sz w:val="28"/>
          <w:szCs w:val="28"/>
        </w:rPr>
        <w:t xml:space="preserve"> (0.00005 мг %) образуется в животном организме из </w:t>
      </w:r>
      <w:proofErr w:type="spellStart"/>
      <w:r w:rsidRPr="00671467">
        <w:rPr>
          <w:sz w:val="28"/>
          <w:szCs w:val="28"/>
        </w:rPr>
        <w:t>эргостерола</w:t>
      </w:r>
      <w:proofErr w:type="spellEnd"/>
      <w:r w:rsidRPr="00671467">
        <w:rPr>
          <w:sz w:val="28"/>
          <w:szCs w:val="28"/>
        </w:rPr>
        <w:t xml:space="preserve"> под воздействием ультрафиолетовых лучей, стоек к тепловой обработке.</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Витамин</w:t>
      </w:r>
      <w:r w:rsidRPr="00671467">
        <w:rPr>
          <w:b/>
          <w:bCs/>
          <w:sz w:val="28"/>
          <w:szCs w:val="28"/>
        </w:rPr>
        <w:t xml:space="preserve"> </w:t>
      </w:r>
      <w:r w:rsidRPr="00671467">
        <w:rPr>
          <w:b/>
          <w:bCs/>
          <w:sz w:val="28"/>
          <w:szCs w:val="28"/>
          <w:lang w:val="en-US"/>
        </w:rPr>
        <w:t>E</w:t>
      </w:r>
      <w:r w:rsidRPr="00671467">
        <w:rPr>
          <w:b/>
          <w:bCs/>
          <w:sz w:val="28"/>
          <w:szCs w:val="28"/>
        </w:rPr>
        <w:t xml:space="preserve"> </w:t>
      </w:r>
      <w:r w:rsidRPr="00671467">
        <w:rPr>
          <w:sz w:val="28"/>
          <w:szCs w:val="28"/>
        </w:rPr>
        <w:t>(0.15 мг %) устойчив к высоким температурам (до 170°С), является антиоксидантом для жиров.</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Витамин</w:t>
      </w:r>
      <w:proofErr w:type="gramStart"/>
      <w:r w:rsidRPr="00671467">
        <w:rPr>
          <w:sz w:val="28"/>
          <w:szCs w:val="28"/>
        </w:rPr>
        <w:t xml:space="preserve"> </w:t>
      </w:r>
      <w:r w:rsidRPr="00671467">
        <w:rPr>
          <w:b/>
          <w:bCs/>
          <w:sz w:val="28"/>
          <w:szCs w:val="28"/>
        </w:rPr>
        <w:t>С</w:t>
      </w:r>
      <w:proofErr w:type="gramEnd"/>
      <w:r w:rsidRPr="00671467">
        <w:rPr>
          <w:b/>
          <w:bCs/>
          <w:sz w:val="28"/>
          <w:szCs w:val="28"/>
        </w:rPr>
        <w:t xml:space="preserve"> </w:t>
      </w:r>
      <w:r w:rsidRPr="00671467">
        <w:rPr>
          <w:sz w:val="28"/>
          <w:szCs w:val="28"/>
        </w:rPr>
        <w:t>(2 мг %) значительно разрушается при хранении, транспортировании и пастеризации.</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rPr>
        <w:t xml:space="preserve">В1 </w:t>
      </w:r>
      <w:r w:rsidRPr="00671467">
        <w:rPr>
          <w:sz w:val="28"/>
          <w:szCs w:val="28"/>
        </w:rPr>
        <w:t>(0.04 мг %) выдерживает нагревание до 120</w:t>
      </w:r>
      <w:proofErr w:type="gramStart"/>
      <w:r w:rsidRPr="00671467">
        <w:rPr>
          <w:sz w:val="28"/>
          <w:szCs w:val="28"/>
        </w:rPr>
        <w:t>°С</w:t>
      </w:r>
      <w:proofErr w:type="gramEnd"/>
      <w:r w:rsidRPr="00671467">
        <w:rPr>
          <w:sz w:val="28"/>
          <w:szCs w:val="28"/>
        </w:rPr>
        <w:t xml:space="preserve"> в кислой среде, в нейтральной и щелочной менее устойчив.</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rPr>
        <w:t xml:space="preserve">В2 </w:t>
      </w:r>
      <w:r w:rsidRPr="00671467">
        <w:rPr>
          <w:sz w:val="28"/>
          <w:szCs w:val="28"/>
        </w:rPr>
        <w:t>(0.05 мг %) разрушается в слабощелочной среде, устойчив в кислой среде, при нагревании до 120</w:t>
      </w:r>
      <w:proofErr w:type="gramStart"/>
      <w:r w:rsidRPr="00671467">
        <w:rPr>
          <w:sz w:val="28"/>
          <w:szCs w:val="28"/>
        </w:rPr>
        <w:t xml:space="preserve"> °С</w:t>
      </w:r>
      <w:proofErr w:type="gramEnd"/>
      <w:r w:rsidRPr="00671467">
        <w:rPr>
          <w:b/>
          <w:bCs/>
          <w:sz w:val="28"/>
          <w:szCs w:val="28"/>
        </w:rPr>
        <w:t>,</w:t>
      </w:r>
      <w:r w:rsidRPr="00671467">
        <w:rPr>
          <w:sz w:val="28"/>
          <w:szCs w:val="28"/>
        </w:rPr>
        <w:t xml:space="preserve"> разрушается на свету.</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rPr>
        <w:t>В3</w:t>
      </w:r>
      <w:r w:rsidRPr="00671467">
        <w:rPr>
          <w:sz w:val="28"/>
          <w:szCs w:val="28"/>
        </w:rPr>
        <w:t xml:space="preserve"> (0.38 мг %) устойчив к нагреванию, стимулирует развитие бактерий.</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Витамины </w:t>
      </w:r>
      <w:r w:rsidRPr="00671467">
        <w:rPr>
          <w:b/>
          <w:bCs/>
          <w:sz w:val="28"/>
          <w:szCs w:val="28"/>
        </w:rPr>
        <w:t>В</w:t>
      </w:r>
      <w:proofErr w:type="gramStart"/>
      <w:r w:rsidRPr="00671467">
        <w:rPr>
          <w:b/>
          <w:bCs/>
          <w:sz w:val="28"/>
          <w:szCs w:val="28"/>
        </w:rPr>
        <w:t>6</w:t>
      </w:r>
      <w:proofErr w:type="gramEnd"/>
      <w:r w:rsidRPr="00671467">
        <w:rPr>
          <w:sz w:val="28"/>
          <w:szCs w:val="28"/>
        </w:rPr>
        <w:t xml:space="preserve"> (0.05 мг %) и </w:t>
      </w:r>
      <w:r w:rsidRPr="00671467">
        <w:rPr>
          <w:b/>
          <w:bCs/>
          <w:sz w:val="28"/>
          <w:szCs w:val="28"/>
        </w:rPr>
        <w:t xml:space="preserve">В12 </w:t>
      </w:r>
      <w:r w:rsidRPr="00671467">
        <w:rPr>
          <w:sz w:val="28"/>
          <w:szCs w:val="28"/>
        </w:rPr>
        <w:t>(0.0004 мг %) сохраняются при пастеризации молока.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rPr>
        <w:t xml:space="preserve">РР </w:t>
      </w:r>
      <w:r w:rsidRPr="00671467">
        <w:rPr>
          <w:sz w:val="28"/>
          <w:szCs w:val="28"/>
        </w:rPr>
        <w:t>устойчив при технологической обработке молока.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 xml:space="preserve">Витамин </w:t>
      </w:r>
      <w:r w:rsidRPr="00671467">
        <w:rPr>
          <w:b/>
          <w:bCs/>
          <w:sz w:val="28"/>
          <w:szCs w:val="28"/>
          <w:lang w:val="en-US"/>
        </w:rPr>
        <w:t>H</w:t>
      </w:r>
      <w:r w:rsidRPr="00671467">
        <w:rPr>
          <w:b/>
          <w:bCs/>
          <w:sz w:val="28"/>
          <w:szCs w:val="28"/>
        </w:rPr>
        <w:t xml:space="preserve"> </w:t>
      </w:r>
      <w:r w:rsidRPr="00671467">
        <w:rPr>
          <w:sz w:val="28"/>
          <w:szCs w:val="28"/>
        </w:rPr>
        <w:t>стимулирует деятельность микроорганизмов, устойчив к окислению и нагреванию.</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Бактерицидные вещества</w:t>
      </w:r>
      <w:r w:rsidRPr="00671467">
        <w:rPr>
          <w:sz w:val="28"/>
          <w:szCs w:val="28"/>
        </w:rPr>
        <w:t xml:space="preserve"> - иммунные тела (лизины, </w:t>
      </w:r>
      <w:proofErr w:type="spellStart"/>
      <w:r w:rsidRPr="00671467">
        <w:rPr>
          <w:sz w:val="28"/>
          <w:szCs w:val="28"/>
        </w:rPr>
        <w:t>агглютины</w:t>
      </w:r>
      <w:proofErr w:type="spellEnd"/>
      <w:r w:rsidRPr="00671467">
        <w:rPr>
          <w:sz w:val="28"/>
          <w:szCs w:val="28"/>
        </w:rPr>
        <w:t xml:space="preserve">, антитоксины) оказывают губительное или подавляющее действие на микроорганизмы, попавшие в молоко. Время, в течение которого проявляются бактерицидные свойства молока, называется </w:t>
      </w:r>
      <w:r w:rsidRPr="00671467">
        <w:rPr>
          <w:b/>
          <w:bCs/>
          <w:sz w:val="28"/>
          <w:szCs w:val="28"/>
        </w:rPr>
        <w:t>бактерицидной фазой</w:t>
      </w:r>
      <w:r w:rsidRPr="00671467">
        <w:rPr>
          <w:sz w:val="28"/>
          <w:szCs w:val="28"/>
        </w:rPr>
        <w:t xml:space="preserve"> (или периодом). Бактерицидный период длится при 30</w:t>
      </w:r>
      <w:proofErr w:type="gramStart"/>
      <w:r w:rsidRPr="00671467">
        <w:rPr>
          <w:sz w:val="28"/>
          <w:szCs w:val="28"/>
        </w:rPr>
        <w:t>°С</w:t>
      </w:r>
      <w:proofErr w:type="gramEnd"/>
      <w:r w:rsidRPr="00671467">
        <w:rPr>
          <w:sz w:val="28"/>
          <w:szCs w:val="28"/>
        </w:rPr>
        <w:t xml:space="preserve"> 3 ч, при 15°С - 12 ч, при 5°С - 36 ч. В молоко могут попадать посторонние вещества </w:t>
      </w:r>
      <w:r w:rsidRPr="00671467">
        <w:rPr>
          <w:sz w:val="28"/>
          <w:szCs w:val="28"/>
        </w:rPr>
        <w:lastRenderedPageBreak/>
        <w:t>(пестициды, нитриты и др.), их содержание и контроль регламентируются стандартами.</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 xml:space="preserve">Гормоны </w:t>
      </w:r>
      <w:r w:rsidRPr="00671467">
        <w:rPr>
          <w:sz w:val="28"/>
          <w:szCs w:val="28"/>
        </w:rPr>
        <w:t>выделяют железы внутренней секреции. Они являются регуляторами сложных биохимических процессов и осуществляют связь между отдельными органами. Под влиянием гормонов пролактина и тироксина молочная кислота выделяет молоко.</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Красящие вещества</w:t>
      </w:r>
      <w:r w:rsidRPr="00671467">
        <w:rPr>
          <w:sz w:val="28"/>
          <w:szCs w:val="28"/>
        </w:rPr>
        <w:t xml:space="preserve"> - каротин, хлорофилл, ксантофилл попадают в молоко из корма.</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 xml:space="preserve">Вода </w:t>
      </w:r>
      <w:r w:rsidRPr="00671467">
        <w:rPr>
          <w:sz w:val="28"/>
          <w:szCs w:val="28"/>
        </w:rPr>
        <w:t>- основная часть молока, количество воды определяет физическое состояние продукта, физико-химические и биохимические процессы в нем.</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sz w:val="28"/>
          <w:szCs w:val="28"/>
        </w:rPr>
        <w:t xml:space="preserve">Наряду с </w:t>
      </w:r>
      <w:proofErr w:type="gramStart"/>
      <w:r w:rsidRPr="00671467">
        <w:rPr>
          <w:sz w:val="28"/>
          <w:szCs w:val="28"/>
        </w:rPr>
        <w:t>коровьим</w:t>
      </w:r>
      <w:proofErr w:type="gramEnd"/>
      <w:r w:rsidRPr="00671467">
        <w:rPr>
          <w:sz w:val="28"/>
          <w:szCs w:val="28"/>
        </w:rPr>
        <w:t xml:space="preserve"> в народном хозяйстве используют молоко других сельскохозяйственных животных. Средний химический состав молока различных животных приведён в таблице 1.1.</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sz w:val="28"/>
          <w:szCs w:val="28"/>
        </w:rPr>
        <w:t>Средний химический состав молока различных животных.</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right"/>
        <w:rPr>
          <w:sz w:val="28"/>
          <w:szCs w:val="28"/>
        </w:rPr>
      </w:pPr>
      <w:r w:rsidRPr="00671467">
        <w:rPr>
          <w:sz w:val="28"/>
          <w:szCs w:val="28"/>
        </w:rPr>
        <w:t>Таблица 1.1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26"/>
        <w:gridCol w:w="1408"/>
        <w:gridCol w:w="1204"/>
        <w:gridCol w:w="1386"/>
        <w:gridCol w:w="1434"/>
        <w:gridCol w:w="1713"/>
      </w:tblGrid>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Вид молока</w:t>
            </w:r>
          </w:p>
        </w:tc>
        <w:tc>
          <w:tcPr>
            <w:tcW w:w="7145" w:type="dxa"/>
            <w:gridSpan w:val="5"/>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Содержание, %</w:t>
            </w:r>
          </w:p>
        </w:tc>
      </w:tr>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Сухого вещества</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Жира</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Общего белка</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Молочного сахара</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Минеральных веществ</w:t>
            </w:r>
          </w:p>
        </w:tc>
      </w:tr>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Коровье</w:t>
            </w: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12,0</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3,5</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3,2</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4,9</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0,8</w:t>
            </w:r>
          </w:p>
        </w:tc>
      </w:tr>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Овечье</w:t>
            </w: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17,9</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6,7</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5,8</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4,6</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0,8</w:t>
            </w:r>
          </w:p>
        </w:tc>
      </w:tr>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Козье</w:t>
            </w: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13,0</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4,1</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3,5</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4,0</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0,8</w:t>
            </w:r>
          </w:p>
        </w:tc>
      </w:tr>
      <w:tr w:rsidR="00671467"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Кобылье</w:t>
            </w: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10,0</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1,0</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2,0</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6,7</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0,3</w:t>
            </w:r>
          </w:p>
        </w:tc>
      </w:tr>
      <w:tr w:rsidR="00441AAC" w:rsidRPr="00671467" w:rsidTr="00B0002F">
        <w:tc>
          <w:tcPr>
            <w:tcW w:w="242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Оленье</w:t>
            </w:r>
          </w:p>
        </w:tc>
        <w:tc>
          <w:tcPr>
            <w:tcW w:w="1408"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35,0</w:t>
            </w:r>
          </w:p>
        </w:tc>
        <w:tc>
          <w:tcPr>
            <w:tcW w:w="120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20,0</w:t>
            </w:r>
          </w:p>
        </w:tc>
        <w:tc>
          <w:tcPr>
            <w:tcW w:w="1386"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10,5</w:t>
            </w:r>
          </w:p>
        </w:tc>
        <w:tc>
          <w:tcPr>
            <w:tcW w:w="1434"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3,0</w:t>
            </w:r>
          </w:p>
        </w:tc>
        <w:tc>
          <w:tcPr>
            <w:tcW w:w="1713" w:type="dxa"/>
            <w:tcBorders>
              <w:top w:val="single" w:sz="6" w:space="0" w:color="auto"/>
              <w:left w:val="single" w:sz="6" w:space="0" w:color="auto"/>
              <w:bottom w:val="single" w:sz="6" w:space="0" w:color="auto"/>
              <w:right w:val="single" w:sz="6" w:space="0" w:color="auto"/>
            </w:tcBorders>
          </w:tcPr>
          <w:p w:rsidR="00441AAC" w:rsidRPr="00671467" w:rsidRDefault="00441AAC" w:rsidP="00441AAC">
            <w:pPr>
              <w:widowControl w:val="0"/>
              <w:autoSpaceDE w:val="0"/>
              <w:autoSpaceDN w:val="0"/>
              <w:adjustRightInd w:val="0"/>
              <w:rPr>
                <w:sz w:val="28"/>
                <w:szCs w:val="28"/>
              </w:rPr>
            </w:pPr>
            <w:r w:rsidRPr="00671467">
              <w:rPr>
                <w:sz w:val="28"/>
                <w:szCs w:val="28"/>
              </w:rPr>
              <w:t>1,5</w:t>
            </w:r>
          </w:p>
        </w:tc>
      </w:tr>
    </w:tbl>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lang w:val="en-US"/>
        </w:rPr>
      </w:pP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 xml:space="preserve">Овечье молоко - </w:t>
      </w:r>
      <w:r w:rsidRPr="00671467">
        <w:rPr>
          <w:sz w:val="28"/>
          <w:szCs w:val="28"/>
        </w:rPr>
        <w:t xml:space="preserve">по сравнению с коровьим богаче жиром и белком и характеризуется более </w:t>
      </w:r>
      <w:proofErr w:type="gramStart"/>
      <w:r w:rsidRPr="00671467">
        <w:rPr>
          <w:sz w:val="28"/>
          <w:szCs w:val="28"/>
        </w:rPr>
        <w:t>высокими</w:t>
      </w:r>
      <w:proofErr w:type="gramEnd"/>
      <w:r w:rsidRPr="00671467">
        <w:rPr>
          <w:sz w:val="28"/>
          <w:szCs w:val="28"/>
        </w:rPr>
        <w:t xml:space="preserve"> кислотностью и плотностью. Жировые шарики более крупные. Как напиток не используется из-за специфичного запаха. Применяется оно для производства брынзы и других видов рассольных сыров.</w:t>
      </w:r>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 xml:space="preserve">Козье молоко - </w:t>
      </w:r>
      <w:r w:rsidRPr="00671467">
        <w:rPr>
          <w:sz w:val="28"/>
          <w:szCs w:val="28"/>
        </w:rPr>
        <w:t xml:space="preserve">по составу сходно с </w:t>
      </w:r>
      <w:proofErr w:type="gramStart"/>
      <w:r w:rsidRPr="00671467">
        <w:rPr>
          <w:sz w:val="28"/>
          <w:szCs w:val="28"/>
        </w:rPr>
        <w:t>коровьим</w:t>
      </w:r>
      <w:proofErr w:type="gramEnd"/>
      <w:r w:rsidRPr="00671467">
        <w:rPr>
          <w:sz w:val="28"/>
          <w:szCs w:val="28"/>
        </w:rPr>
        <w:t xml:space="preserve">, но содержит больше альбумина. Жировые шарики козьего молока меньшие. </w:t>
      </w:r>
      <w:proofErr w:type="gramStart"/>
      <w:r w:rsidRPr="00671467">
        <w:rPr>
          <w:sz w:val="28"/>
          <w:szCs w:val="28"/>
        </w:rPr>
        <w:t>Из-за недостатка красящих веществ оно бледнее, но содержит больше витамина С. Используют его в смеси с овечьим для производства сыров.</w:t>
      </w:r>
      <w:proofErr w:type="gramEnd"/>
    </w:p>
    <w:p w:rsidR="00441AAC" w:rsidRPr="00671467" w:rsidRDefault="00441AAC" w:rsidP="00441AAC">
      <w:pPr>
        <w:widowControl w:val="0"/>
        <w:shd w:val="clear" w:color="auto" w:fill="FFFFFF"/>
        <w:tabs>
          <w:tab w:val="left" w:pos="993"/>
          <w:tab w:val="left" w:pos="8820"/>
        </w:tabs>
        <w:autoSpaceDE w:val="0"/>
        <w:autoSpaceDN w:val="0"/>
        <w:adjustRightInd w:val="0"/>
        <w:ind w:firstLine="709"/>
        <w:jc w:val="both"/>
        <w:rPr>
          <w:sz w:val="28"/>
          <w:szCs w:val="28"/>
        </w:rPr>
      </w:pPr>
      <w:r w:rsidRPr="00671467">
        <w:rPr>
          <w:b/>
          <w:bCs/>
          <w:sz w:val="28"/>
          <w:szCs w:val="28"/>
        </w:rPr>
        <w:t xml:space="preserve">Молоко кобылиц - </w:t>
      </w:r>
      <w:r w:rsidRPr="00671467">
        <w:rPr>
          <w:sz w:val="28"/>
          <w:szCs w:val="28"/>
        </w:rPr>
        <w:t>называют альбуминным. Оно представляет собой белую с голубоватым оттенком жидкость сладкого вкуса, отличается от коровьего повышенным содержанием лактозы, меньшим количеством жира, солей и белков. При скисании молоко кобылиц не даёт сгустка, казеин выпадает в виде мелких нежных хлопьев. Молоко кобылиц обладает высокими бактерицидными свойствами, по составу и свойствам оно мало отличается от женского. Его используют для приготовления кумыса.</w:t>
      </w:r>
    </w:p>
    <w:p w:rsidR="003F5385" w:rsidRPr="00671467" w:rsidRDefault="003F5385" w:rsidP="00441AAC">
      <w:pPr>
        <w:widowControl w:val="0"/>
        <w:shd w:val="clear" w:color="auto" w:fill="FFFFFF"/>
        <w:tabs>
          <w:tab w:val="left" w:pos="993"/>
        </w:tabs>
        <w:autoSpaceDE w:val="0"/>
        <w:autoSpaceDN w:val="0"/>
        <w:adjustRightInd w:val="0"/>
        <w:ind w:firstLine="709"/>
        <w:jc w:val="both"/>
        <w:rPr>
          <w:b/>
          <w:bCs/>
          <w:sz w:val="28"/>
          <w:szCs w:val="28"/>
        </w:rPr>
      </w:pPr>
    </w:p>
    <w:p w:rsidR="00441AAC" w:rsidRPr="00671467" w:rsidRDefault="00441AAC" w:rsidP="00441AAC">
      <w:pPr>
        <w:widowControl w:val="0"/>
        <w:shd w:val="clear" w:color="auto" w:fill="FFFFFF"/>
        <w:tabs>
          <w:tab w:val="left" w:pos="993"/>
        </w:tabs>
        <w:autoSpaceDE w:val="0"/>
        <w:autoSpaceDN w:val="0"/>
        <w:adjustRightInd w:val="0"/>
        <w:ind w:firstLine="709"/>
        <w:jc w:val="both"/>
        <w:rPr>
          <w:b/>
          <w:bCs/>
          <w:sz w:val="28"/>
          <w:szCs w:val="28"/>
        </w:rPr>
      </w:pPr>
      <w:r w:rsidRPr="00671467">
        <w:rPr>
          <w:b/>
          <w:bCs/>
          <w:sz w:val="28"/>
          <w:szCs w:val="28"/>
        </w:rPr>
        <w:t>2 Классификация, характеристика ассортимента молока</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b/>
          <w:bCs/>
          <w:sz w:val="28"/>
          <w:szCs w:val="28"/>
        </w:rPr>
        <w:t>Коровье молоко</w:t>
      </w:r>
      <w:r w:rsidRPr="00671467">
        <w:rPr>
          <w:sz w:val="28"/>
          <w:szCs w:val="28"/>
        </w:rPr>
        <w:t xml:space="preserve"> в зависимости от термической обработки поступает в продажу </w:t>
      </w:r>
      <w:proofErr w:type="gramStart"/>
      <w:r w:rsidRPr="00671467">
        <w:rPr>
          <w:sz w:val="28"/>
          <w:szCs w:val="28"/>
        </w:rPr>
        <w:t>пастеризованным</w:t>
      </w:r>
      <w:proofErr w:type="gramEnd"/>
      <w:r w:rsidRPr="00671467">
        <w:rPr>
          <w:sz w:val="28"/>
          <w:szCs w:val="28"/>
        </w:rPr>
        <w:t xml:space="preserve"> и стерилизованным.</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b/>
          <w:bCs/>
          <w:sz w:val="28"/>
          <w:szCs w:val="28"/>
        </w:rPr>
        <w:t>Пастеризованное молоко</w:t>
      </w:r>
      <w:r w:rsidRPr="00671467">
        <w:rPr>
          <w:sz w:val="28"/>
          <w:szCs w:val="28"/>
        </w:rPr>
        <w:t xml:space="preserve"> вырабатывают следующих наименований:</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sz w:val="28"/>
          <w:szCs w:val="28"/>
        </w:rPr>
        <w:lastRenderedPageBreak/>
        <w:t></w:t>
      </w:r>
      <w:r w:rsidRPr="00671467">
        <w:rPr>
          <w:sz w:val="28"/>
          <w:szCs w:val="28"/>
        </w:rPr>
        <w:tab/>
      </w:r>
      <w:proofErr w:type="gramStart"/>
      <w:r w:rsidRPr="00671467">
        <w:rPr>
          <w:sz w:val="28"/>
          <w:szCs w:val="28"/>
        </w:rPr>
        <w:t>пастеризованное</w:t>
      </w:r>
      <w:proofErr w:type="gramEnd"/>
      <w:r w:rsidRPr="00671467">
        <w:rPr>
          <w:sz w:val="28"/>
          <w:szCs w:val="28"/>
        </w:rPr>
        <w:t xml:space="preserve"> жирностью 1,5; 2,5; 3,2 и 6%;</w:t>
      </w:r>
    </w:p>
    <w:p w:rsidR="00441AAC" w:rsidRPr="00671467" w:rsidRDefault="00441AAC" w:rsidP="00441AAC">
      <w:pPr>
        <w:widowControl w:val="0"/>
        <w:shd w:val="clear" w:color="auto" w:fill="FFFFFF"/>
        <w:autoSpaceDE w:val="0"/>
        <w:autoSpaceDN w:val="0"/>
        <w:adjustRightInd w:val="0"/>
        <w:ind w:firstLine="709"/>
        <w:jc w:val="both"/>
        <w:rPr>
          <w:sz w:val="28"/>
          <w:szCs w:val="28"/>
        </w:rPr>
      </w:pPr>
      <w:r w:rsidRPr="00671467">
        <w:rPr>
          <w:sz w:val="28"/>
          <w:szCs w:val="28"/>
        </w:rPr>
        <w:t></w:t>
      </w:r>
      <w:r w:rsidRPr="00671467">
        <w:rPr>
          <w:sz w:val="28"/>
          <w:szCs w:val="28"/>
        </w:rPr>
        <w:tab/>
        <w:t>белковое 1,0 и 2,5%;</w:t>
      </w:r>
    </w:p>
    <w:p w:rsidR="00441AAC" w:rsidRPr="00671467" w:rsidRDefault="00441AAC" w:rsidP="00441AAC">
      <w:pPr>
        <w:widowControl w:val="0"/>
        <w:shd w:val="clear" w:color="auto" w:fill="FFFFFF"/>
        <w:autoSpaceDE w:val="0"/>
        <w:autoSpaceDN w:val="0"/>
        <w:adjustRightInd w:val="0"/>
        <w:ind w:firstLine="709"/>
        <w:jc w:val="both"/>
        <w:rPr>
          <w:sz w:val="28"/>
          <w:szCs w:val="28"/>
        </w:rPr>
      </w:pPr>
      <w:r w:rsidRPr="00671467">
        <w:rPr>
          <w:sz w:val="28"/>
          <w:szCs w:val="28"/>
        </w:rPr>
        <w:t></w:t>
      </w:r>
      <w:r w:rsidRPr="00671467">
        <w:rPr>
          <w:sz w:val="28"/>
          <w:szCs w:val="28"/>
        </w:rPr>
        <w:tab/>
      </w:r>
      <w:proofErr w:type="gramStart"/>
      <w:r w:rsidRPr="00671467">
        <w:rPr>
          <w:sz w:val="28"/>
          <w:szCs w:val="28"/>
        </w:rPr>
        <w:t>витаминизированное</w:t>
      </w:r>
      <w:proofErr w:type="gramEnd"/>
      <w:r w:rsidRPr="00671467">
        <w:rPr>
          <w:sz w:val="28"/>
          <w:szCs w:val="28"/>
        </w:rPr>
        <w:t xml:space="preserve"> (с витамином С) - нежирное и жирностью 2,5 и 3,2%;</w:t>
      </w:r>
    </w:p>
    <w:p w:rsidR="00441AAC" w:rsidRPr="00671467" w:rsidRDefault="00441AAC" w:rsidP="00441AAC">
      <w:pPr>
        <w:widowControl w:val="0"/>
        <w:shd w:val="clear" w:color="auto" w:fill="FFFFFF"/>
        <w:autoSpaceDE w:val="0"/>
        <w:autoSpaceDN w:val="0"/>
        <w:adjustRightInd w:val="0"/>
        <w:ind w:firstLine="709"/>
        <w:jc w:val="both"/>
        <w:rPr>
          <w:sz w:val="28"/>
          <w:szCs w:val="28"/>
        </w:rPr>
      </w:pPr>
      <w:r w:rsidRPr="00671467">
        <w:rPr>
          <w:sz w:val="28"/>
          <w:szCs w:val="28"/>
        </w:rPr>
        <w:t></w:t>
      </w:r>
      <w:r w:rsidRPr="00671467">
        <w:rPr>
          <w:sz w:val="28"/>
          <w:szCs w:val="28"/>
        </w:rPr>
        <w:tab/>
        <w:t>молоко с какао или кофе жирностью 1,0 и 3,2%;</w:t>
      </w:r>
    </w:p>
    <w:p w:rsidR="00441AAC" w:rsidRPr="00671467" w:rsidRDefault="00441AAC" w:rsidP="00441AAC">
      <w:pPr>
        <w:widowControl w:val="0"/>
        <w:shd w:val="clear" w:color="auto" w:fill="FFFFFF"/>
        <w:autoSpaceDE w:val="0"/>
        <w:autoSpaceDN w:val="0"/>
        <w:adjustRightInd w:val="0"/>
        <w:ind w:firstLine="709"/>
        <w:jc w:val="both"/>
        <w:rPr>
          <w:sz w:val="28"/>
          <w:szCs w:val="28"/>
        </w:rPr>
      </w:pPr>
      <w:r w:rsidRPr="00671467">
        <w:rPr>
          <w:sz w:val="28"/>
          <w:szCs w:val="28"/>
        </w:rPr>
        <w:t></w:t>
      </w:r>
      <w:r w:rsidRPr="00671467">
        <w:rPr>
          <w:sz w:val="28"/>
          <w:szCs w:val="28"/>
        </w:rPr>
        <w:tab/>
        <w:t>нежирное;</w:t>
      </w:r>
    </w:p>
    <w:p w:rsidR="00441AAC" w:rsidRPr="00671467" w:rsidRDefault="00441AAC" w:rsidP="00441AAC">
      <w:pPr>
        <w:widowControl w:val="0"/>
        <w:shd w:val="clear" w:color="auto" w:fill="FFFFFF"/>
        <w:autoSpaceDE w:val="0"/>
        <w:autoSpaceDN w:val="0"/>
        <w:adjustRightInd w:val="0"/>
        <w:ind w:firstLine="709"/>
        <w:jc w:val="both"/>
        <w:rPr>
          <w:sz w:val="28"/>
          <w:szCs w:val="28"/>
        </w:rPr>
      </w:pPr>
      <w:r w:rsidRPr="00671467">
        <w:rPr>
          <w:sz w:val="28"/>
          <w:szCs w:val="28"/>
        </w:rPr>
        <w:t></w:t>
      </w:r>
      <w:r w:rsidRPr="00671467">
        <w:rPr>
          <w:sz w:val="28"/>
          <w:szCs w:val="28"/>
        </w:rPr>
        <w:tab/>
        <w:t>топленое молоко жирностью 4 и 6%.</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proofErr w:type="spellStart"/>
      <w:r w:rsidRPr="00671467">
        <w:rPr>
          <w:b/>
          <w:bCs/>
          <w:sz w:val="28"/>
          <w:szCs w:val="28"/>
        </w:rPr>
        <w:t>Ионитное</w:t>
      </w:r>
      <w:proofErr w:type="spellEnd"/>
      <w:r w:rsidRPr="00671467">
        <w:rPr>
          <w:b/>
          <w:bCs/>
          <w:sz w:val="28"/>
          <w:szCs w:val="28"/>
        </w:rPr>
        <w:t xml:space="preserve"> молоко</w:t>
      </w:r>
      <w:r w:rsidRPr="00671467">
        <w:rPr>
          <w:sz w:val="28"/>
          <w:szCs w:val="28"/>
        </w:rPr>
        <w:t xml:space="preserve"> получают путем обработки молока катионитом, при этом удаляется 20-25% кальция, который замещается равным количеством натрия и калия; выпускают без добавлений, с витаминами группы</w:t>
      </w:r>
      <w:proofErr w:type="gramStart"/>
      <w:r w:rsidRPr="00671467">
        <w:rPr>
          <w:sz w:val="28"/>
          <w:szCs w:val="28"/>
        </w:rPr>
        <w:t xml:space="preserve"> В</w:t>
      </w:r>
      <w:proofErr w:type="gramEnd"/>
      <w:r w:rsidRPr="00671467">
        <w:rPr>
          <w:sz w:val="28"/>
          <w:szCs w:val="28"/>
        </w:rPr>
        <w:t xml:space="preserve"> и С.</w:t>
      </w:r>
    </w:p>
    <w:p w:rsidR="00441AAC" w:rsidRPr="00671467" w:rsidRDefault="00441AAC" w:rsidP="00441AAC">
      <w:pPr>
        <w:widowControl w:val="0"/>
        <w:tabs>
          <w:tab w:val="left" w:pos="993"/>
        </w:tabs>
        <w:autoSpaceDE w:val="0"/>
        <w:autoSpaceDN w:val="0"/>
        <w:adjustRightInd w:val="0"/>
        <w:ind w:firstLine="709"/>
        <w:jc w:val="both"/>
        <w:rPr>
          <w:sz w:val="28"/>
          <w:szCs w:val="28"/>
        </w:rPr>
      </w:pPr>
      <w:proofErr w:type="spellStart"/>
      <w:r w:rsidRPr="00671467">
        <w:rPr>
          <w:b/>
          <w:bCs/>
          <w:sz w:val="28"/>
          <w:szCs w:val="28"/>
        </w:rPr>
        <w:t>Виталакт</w:t>
      </w:r>
      <w:proofErr w:type="spellEnd"/>
      <w:r w:rsidRPr="00671467">
        <w:rPr>
          <w:b/>
          <w:bCs/>
          <w:sz w:val="28"/>
          <w:szCs w:val="28"/>
        </w:rPr>
        <w:t>-ДМ</w:t>
      </w:r>
      <w:r w:rsidRPr="00671467">
        <w:rPr>
          <w:sz w:val="28"/>
          <w:szCs w:val="28"/>
        </w:rPr>
        <w:t xml:space="preserve"> вырабатывают из гомогенизированной смеси, состоящей из нормализованного коровьего молока, сливок, подсолнечного рафинированного масла, сахара и других добавок.</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b/>
          <w:bCs/>
          <w:sz w:val="28"/>
          <w:szCs w:val="28"/>
        </w:rPr>
        <w:t>Стерилизованное молоко</w:t>
      </w:r>
      <w:r w:rsidRPr="00671467">
        <w:rPr>
          <w:sz w:val="28"/>
          <w:szCs w:val="28"/>
        </w:rPr>
        <w:t xml:space="preserve"> выпускают в бумажных пакетах с полиэтиленовым покрытием внутри. Содержание жира - 3,2 и 3,5%.</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sz w:val="28"/>
          <w:szCs w:val="28"/>
        </w:rPr>
        <w:t>Для непосредственного употребления в пищу используют пастеризованное или стерилизованное молоко.</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Цельным</w:t>
      </w:r>
      <w:r w:rsidRPr="00671467">
        <w:rPr>
          <w:sz w:val="28"/>
          <w:szCs w:val="28"/>
        </w:rPr>
        <w:t xml:space="preserve"> называют нормализованное или восстановленное молоко с определенным содержанием жира - 3,2% и 2,5%.</w:t>
      </w:r>
    </w:p>
    <w:p w:rsidR="00441AAC" w:rsidRPr="00671467" w:rsidRDefault="00441AAC" w:rsidP="00441AAC">
      <w:pPr>
        <w:widowControl w:val="0"/>
        <w:tabs>
          <w:tab w:val="left" w:pos="993"/>
        </w:tabs>
        <w:autoSpaceDE w:val="0"/>
        <w:autoSpaceDN w:val="0"/>
        <w:adjustRightInd w:val="0"/>
        <w:ind w:firstLine="709"/>
        <w:jc w:val="both"/>
        <w:rPr>
          <w:b/>
          <w:bCs/>
          <w:sz w:val="28"/>
          <w:szCs w:val="28"/>
        </w:rPr>
      </w:pPr>
      <w:r w:rsidRPr="00671467">
        <w:rPr>
          <w:b/>
          <w:bCs/>
          <w:sz w:val="28"/>
          <w:szCs w:val="28"/>
        </w:rPr>
        <w:t>Восстановленным</w:t>
      </w:r>
      <w:r w:rsidRPr="00671467">
        <w:rPr>
          <w:sz w:val="28"/>
          <w:szCs w:val="28"/>
        </w:rPr>
        <w:t xml:space="preserve"> называют молоко, приготовленное полностью или частично из молочных консервов. Для получения восстановленного молока сухое цельное молоко растворяют в теплой воде и выдерживают не менее 3-4 часов для наибольшего набухания белков, устранения водяного вкуса, а также для достижения нормальной плотности и вязкости. Затем смесь очищают, гомогенизируют, пастеризуют, охлаждают и разливают.</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Молоко повышенной жирности</w:t>
      </w:r>
      <w:r w:rsidRPr="00671467">
        <w:rPr>
          <w:sz w:val="28"/>
          <w:szCs w:val="28"/>
        </w:rPr>
        <w:t xml:space="preserve"> готовят из нормализованного молока с содержанием 6% жира, подвергнутого гомогенизации.</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Топленым</w:t>
      </w:r>
      <w:r w:rsidRPr="00671467">
        <w:rPr>
          <w:sz w:val="28"/>
          <w:szCs w:val="28"/>
        </w:rPr>
        <w:t xml:space="preserve"> называется молоко с содержанием 6% жира, подвергнутое гомогенизации, пастеризации при температуре не ниже 95 градусов и выдержке в течени</w:t>
      </w:r>
      <w:proofErr w:type="gramStart"/>
      <w:r w:rsidRPr="00671467">
        <w:rPr>
          <w:sz w:val="28"/>
          <w:szCs w:val="28"/>
        </w:rPr>
        <w:t>и</w:t>
      </w:r>
      <w:proofErr w:type="gramEnd"/>
      <w:r w:rsidRPr="00671467">
        <w:rPr>
          <w:sz w:val="28"/>
          <w:szCs w:val="28"/>
        </w:rPr>
        <w:t xml:space="preserve"> 3-4 часов.</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Белковое молоко</w:t>
      </w:r>
      <w:r w:rsidRPr="00671467">
        <w:rPr>
          <w:sz w:val="28"/>
          <w:szCs w:val="28"/>
        </w:rPr>
        <w:t xml:space="preserve"> содержит повышенное количество сухих обезжиренных веществ. Вырабатывают его из молока, нормализованного по содержанию жира, с добавлением сухого или сгущенного молока.</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Витаминизированное молоко</w:t>
      </w:r>
      <w:r w:rsidRPr="00671467">
        <w:rPr>
          <w:sz w:val="28"/>
          <w:szCs w:val="28"/>
        </w:rPr>
        <w:t xml:space="preserve"> готовят из цельного или нежирного молока, обогащенного витаминами A,C,D2.</w:t>
      </w:r>
    </w:p>
    <w:p w:rsidR="00441AAC" w:rsidRPr="00671467" w:rsidRDefault="00441AAC" w:rsidP="00441AAC">
      <w:pPr>
        <w:widowControl w:val="0"/>
        <w:tabs>
          <w:tab w:val="left" w:pos="993"/>
        </w:tabs>
        <w:autoSpaceDE w:val="0"/>
        <w:autoSpaceDN w:val="0"/>
        <w:adjustRightInd w:val="0"/>
        <w:ind w:firstLine="709"/>
        <w:jc w:val="both"/>
        <w:rPr>
          <w:sz w:val="28"/>
          <w:szCs w:val="28"/>
        </w:rPr>
      </w:pPr>
      <w:r w:rsidRPr="00671467">
        <w:rPr>
          <w:b/>
          <w:bCs/>
          <w:sz w:val="28"/>
          <w:szCs w:val="28"/>
        </w:rPr>
        <w:t>Нежирное молоко</w:t>
      </w:r>
      <w:r w:rsidRPr="00671467">
        <w:rPr>
          <w:sz w:val="28"/>
          <w:szCs w:val="28"/>
        </w:rPr>
        <w:t xml:space="preserve"> - это пастеризованная часть молока, получаемое сепарированием и содержащее не более 0,05% жира.</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sz w:val="28"/>
          <w:szCs w:val="28"/>
        </w:rPr>
        <w:t>Тепловая обработка молока необходима для уничтожения микроорганизмов и разрушения ферментов с целью получения продуктов, безопасных в гигиеническом отношении и с более продолжительным сроком хранения. Для этого применяют пастеризацию и стерилизацию молока.</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sz w:val="28"/>
          <w:szCs w:val="28"/>
        </w:rPr>
        <w:t>Пастеризация может быть длительная (при температуре 63°С молоко выдерживает в течение 30 минут), кратковременная(при температуре 72</w:t>
      </w:r>
      <w:proofErr w:type="gramStart"/>
      <w:r w:rsidRPr="00671467">
        <w:rPr>
          <w:sz w:val="28"/>
          <w:szCs w:val="28"/>
        </w:rPr>
        <w:t>°С</w:t>
      </w:r>
      <w:proofErr w:type="gramEnd"/>
      <w:r w:rsidRPr="00671467">
        <w:rPr>
          <w:sz w:val="28"/>
          <w:szCs w:val="28"/>
        </w:rPr>
        <w:t xml:space="preserve"> - в течение 15-30 с) и моментальная (высокотемпературная при 85°С и выше без выдержки). Тепловая обработка должна максимально сохранить пищевую и биологическую ценность молока, не приводить к нежелательным изменениям </w:t>
      </w:r>
      <w:r w:rsidRPr="00671467">
        <w:rPr>
          <w:sz w:val="28"/>
          <w:szCs w:val="28"/>
        </w:rPr>
        <w:lastRenderedPageBreak/>
        <w:t>физико-химических свойств молока. В процессе нагревания происходит денатурация сывороточных белков (структурные изменения молекул), и молоко приобретает вкус кипяченого продукта или привкус пастеризации. В результате пастеризации и стерилизации в молоке снижается количество кальция из-за образования плохо растворимого фосфата кальция (выпадает в осадок в виде молочного камня или пригара вместе с денатурированными белками). Это ухудшает способность молока к сычужному свертыванию; при выработке творога и сыра в пастеризованное молоко добавляют хлорид кальция.</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sz w:val="28"/>
          <w:szCs w:val="28"/>
        </w:rPr>
        <w:t xml:space="preserve">В результате пастеризации и стерилизации изменяются физико-химические и технологические свойства молока: вязкость, поверхностное натяжение, кислотность, способность молока к отстою сливок, способность казеина к сычужному свертыванию. Молоко приобретает </w:t>
      </w:r>
      <w:proofErr w:type="gramStart"/>
      <w:r w:rsidRPr="00671467">
        <w:rPr>
          <w:sz w:val="28"/>
          <w:szCs w:val="28"/>
        </w:rPr>
        <w:t>специфические</w:t>
      </w:r>
      <w:proofErr w:type="gramEnd"/>
      <w:r w:rsidRPr="00671467">
        <w:rPr>
          <w:sz w:val="28"/>
          <w:szCs w:val="28"/>
        </w:rPr>
        <w:t xml:space="preserve"> вкус, запах и цвет. Изменяются составные части молока. Молоко направляют в торговую сеть при температуре не выше 8°С.</w:t>
      </w:r>
    </w:p>
    <w:p w:rsidR="00441AAC" w:rsidRPr="00671467" w:rsidRDefault="00441AAC" w:rsidP="00441AAC">
      <w:pPr>
        <w:widowControl w:val="0"/>
        <w:shd w:val="clear" w:color="auto" w:fill="FFFFFF"/>
        <w:tabs>
          <w:tab w:val="left" w:pos="993"/>
        </w:tabs>
        <w:autoSpaceDE w:val="0"/>
        <w:autoSpaceDN w:val="0"/>
        <w:adjustRightInd w:val="0"/>
        <w:ind w:firstLine="709"/>
        <w:jc w:val="both"/>
        <w:rPr>
          <w:sz w:val="28"/>
          <w:szCs w:val="28"/>
        </w:rPr>
      </w:pPr>
      <w:r w:rsidRPr="00671467">
        <w:rPr>
          <w:sz w:val="28"/>
          <w:szCs w:val="28"/>
        </w:rPr>
        <w:t>По стандарту молоко классифицируется следующим образом:</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37-91. Масло коровье. Технические условия</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1349-85. Консервы молочные.</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3622-68. Молоко и молочные продукты.</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3623-73. Молоко и молочные продукты. Методы определения пастеризации</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3624-92. Молоко и молочные продукты. Титриметрические методы определения кислотности</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3625-84. Молоко и молочные продукты. Методы определения плотности</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4495-87. Молоко цельное сухое.</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5867-90. Молоко и молочные продукты. Методы определения жира</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8218-89. Молоко. Метод определения чистоты</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10970-87. Молоко сухое обезжиренное. Технические условия</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ГОСТ 23327-98. Молоко и молочные продукты.</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 xml:space="preserve">ГОСТ </w:t>
      </w:r>
      <w:proofErr w:type="gramStart"/>
      <w:r w:rsidRPr="00671467">
        <w:rPr>
          <w:sz w:val="28"/>
          <w:szCs w:val="28"/>
        </w:rPr>
        <w:t>Р</w:t>
      </w:r>
      <w:proofErr w:type="gramEnd"/>
      <w:r w:rsidRPr="00671467">
        <w:rPr>
          <w:sz w:val="28"/>
          <w:szCs w:val="28"/>
        </w:rPr>
        <w:t xml:space="preserve"> 51917-2002. Продукты молочные и </w:t>
      </w:r>
      <w:proofErr w:type="spellStart"/>
      <w:r w:rsidRPr="00671467">
        <w:rPr>
          <w:sz w:val="28"/>
          <w:szCs w:val="28"/>
        </w:rPr>
        <w:t>молокосодержащие</w:t>
      </w:r>
      <w:proofErr w:type="spellEnd"/>
      <w:r w:rsidRPr="00671467">
        <w:rPr>
          <w:sz w:val="28"/>
          <w:szCs w:val="28"/>
        </w:rPr>
        <w:t>.</w:t>
      </w:r>
    </w:p>
    <w:p w:rsidR="00441AAC" w:rsidRPr="00671467" w:rsidRDefault="00441AAC" w:rsidP="00441AA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71467">
        <w:rPr>
          <w:sz w:val="28"/>
          <w:szCs w:val="28"/>
        </w:rPr>
        <w:t xml:space="preserve">ГОСТ </w:t>
      </w:r>
      <w:proofErr w:type="gramStart"/>
      <w:r w:rsidRPr="00671467">
        <w:rPr>
          <w:sz w:val="28"/>
          <w:szCs w:val="28"/>
        </w:rPr>
        <w:t>Р</w:t>
      </w:r>
      <w:proofErr w:type="gramEnd"/>
      <w:r w:rsidRPr="00671467">
        <w:rPr>
          <w:sz w:val="28"/>
          <w:szCs w:val="28"/>
        </w:rPr>
        <w:t xml:space="preserve"> 52054-2003. Молоко натуральное коровье - сырье.</w:t>
      </w:r>
    </w:p>
    <w:p w:rsidR="009B48EB" w:rsidRPr="00671467" w:rsidRDefault="009B48EB"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3F5385" w:rsidRPr="00671467" w:rsidRDefault="003F5385" w:rsidP="009B48EB">
      <w:pPr>
        <w:shd w:val="clear" w:color="auto" w:fill="FFFFFF"/>
        <w:ind w:firstLine="567"/>
        <w:jc w:val="both"/>
        <w:rPr>
          <w:b/>
          <w:sz w:val="28"/>
          <w:szCs w:val="28"/>
        </w:rPr>
      </w:pPr>
    </w:p>
    <w:p w:rsidR="00657F31" w:rsidRPr="00671467" w:rsidRDefault="00EC33B5" w:rsidP="009B48EB">
      <w:pPr>
        <w:shd w:val="clear" w:color="auto" w:fill="FFFFFF"/>
        <w:ind w:firstLine="567"/>
        <w:jc w:val="both"/>
        <w:rPr>
          <w:b/>
          <w:sz w:val="28"/>
          <w:szCs w:val="28"/>
        </w:rPr>
      </w:pPr>
      <w:r w:rsidRPr="00671467">
        <w:rPr>
          <w:b/>
          <w:sz w:val="28"/>
          <w:szCs w:val="28"/>
        </w:rPr>
        <w:lastRenderedPageBreak/>
        <w:t xml:space="preserve">Тема 14: </w:t>
      </w:r>
      <w:r w:rsidR="00657F31" w:rsidRPr="00671467">
        <w:rPr>
          <w:b/>
          <w:sz w:val="28"/>
          <w:szCs w:val="28"/>
          <w:shd w:val="clear" w:color="auto" w:fill="F9F9F7"/>
        </w:rPr>
        <w:t xml:space="preserve">Исследование качества и пищевой ценности </w:t>
      </w:r>
      <w:r w:rsidR="00657F31" w:rsidRPr="00671467">
        <w:rPr>
          <w:b/>
          <w:sz w:val="28"/>
          <w:szCs w:val="28"/>
        </w:rPr>
        <w:t>молока и молочных продуктов</w:t>
      </w:r>
    </w:p>
    <w:p w:rsidR="009B48EB" w:rsidRPr="00671467" w:rsidRDefault="00D01D25" w:rsidP="00A33050">
      <w:pPr>
        <w:pStyle w:val="a5"/>
        <w:numPr>
          <w:ilvl w:val="1"/>
          <w:numId w:val="18"/>
        </w:numPr>
        <w:shd w:val="clear" w:color="auto" w:fill="FFFFFF"/>
        <w:jc w:val="both"/>
        <w:rPr>
          <w:iCs/>
          <w:sz w:val="28"/>
          <w:szCs w:val="28"/>
          <w:shd w:val="clear" w:color="auto" w:fill="FFFFFF"/>
        </w:rPr>
      </w:pPr>
      <w:r w:rsidRPr="00671467">
        <w:rPr>
          <w:iCs/>
          <w:sz w:val="28"/>
          <w:szCs w:val="28"/>
          <w:shd w:val="clear" w:color="auto" w:fill="FFFFFF"/>
        </w:rPr>
        <w:t>Отбор проб молока и подготовка их к анализу.</w:t>
      </w:r>
    </w:p>
    <w:p w:rsidR="005B362A" w:rsidRPr="00671467" w:rsidRDefault="005B362A" w:rsidP="00A33050">
      <w:pPr>
        <w:pStyle w:val="a5"/>
        <w:numPr>
          <w:ilvl w:val="1"/>
          <w:numId w:val="18"/>
        </w:numPr>
        <w:jc w:val="both"/>
        <w:rPr>
          <w:sz w:val="28"/>
          <w:szCs w:val="28"/>
        </w:rPr>
      </w:pPr>
      <w:r w:rsidRPr="00671467">
        <w:rPr>
          <w:sz w:val="28"/>
          <w:szCs w:val="28"/>
        </w:rPr>
        <w:t>Определение в молоке сухого вещества.</w:t>
      </w:r>
    </w:p>
    <w:p w:rsidR="005B362A" w:rsidRPr="00671467" w:rsidRDefault="0009632E" w:rsidP="00A33050">
      <w:pPr>
        <w:pStyle w:val="a5"/>
        <w:numPr>
          <w:ilvl w:val="1"/>
          <w:numId w:val="18"/>
        </w:numPr>
        <w:shd w:val="clear" w:color="auto" w:fill="FFFFFF"/>
        <w:jc w:val="both"/>
        <w:rPr>
          <w:iCs/>
          <w:sz w:val="28"/>
          <w:szCs w:val="28"/>
          <w:shd w:val="clear" w:color="auto" w:fill="FFFFFF"/>
        </w:rPr>
      </w:pPr>
      <w:r w:rsidRPr="00671467">
        <w:rPr>
          <w:sz w:val="28"/>
          <w:szCs w:val="28"/>
        </w:rPr>
        <w:t>Определение массовой доли жира в молоке кислотным методом</w:t>
      </w:r>
    </w:p>
    <w:p w:rsidR="00D01D25" w:rsidRPr="00671467" w:rsidRDefault="00D01D25" w:rsidP="00D01D25">
      <w:pPr>
        <w:jc w:val="center"/>
        <w:rPr>
          <w:i/>
          <w:sz w:val="28"/>
          <w:szCs w:val="28"/>
        </w:rPr>
      </w:pPr>
    </w:p>
    <w:p w:rsidR="00D01D25" w:rsidRPr="00671467" w:rsidRDefault="00D01D25" w:rsidP="0009632E">
      <w:pPr>
        <w:ind w:firstLine="567"/>
        <w:jc w:val="both"/>
        <w:rPr>
          <w:sz w:val="28"/>
          <w:szCs w:val="28"/>
        </w:rPr>
      </w:pPr>
      <w:r w:rsidRPr="00671467">
        <w:rPr>
          <w:sz w:val="28"/>
          <w:szCs w:val="28"/>
        </w:rPr>
        <w:t xml:space="preserve"> </w:t>
      </w:r>
      <w:r w:rsidRPr="00671467">
        <w:rPr>
          <w:b/>
          <w:iCs/>
          <w:sz w:val="28"/>
          <w:szCs w:val="28"/>
          <w:shd w:val="clear" w:color="auto" w:fill="FFFFFF"/>
        </w:rPr>
        <w:t>1.Отбор проб молока и подготовка их к анализу</w:t>
      </w:r>
      <w:r w:rsidRPr="00671467">
        <w:rPr>
          <w:b/>
          <w:sz w:val="28"/>
          <w:szCs w:val="28"/>
        </w:rPr>
        <w:t>.</w:t>
      </w:r>
      <w:r w:rsidRPr="00671467">
        <w:rPr>
          <w:sz w:val="28"/>
          <w:szCs w:val="28"/>
        </w:rPr>
        <w:t xml:space="preserve"> Для изучения состава молока, доставляемого на предприятия молочной промышленности, после внешнего осмотра тары осуществляют отбор средних проб в соответствии с ГОСТ 3622-68. Перед отбором проб молоко должно быть тщательно перемешано во избежание нарушения его однородности. Молоко, поступающее во флягах и цистернах, перемешивают в </w:t>
      </w:r>
      <w:proofErr w:type="gramStart"/>
      <w:r w:rsidRPr="00671467">
        <w:rPr>
          <w:sz w:val="28"/>
          <w:szCs w:val="28"/>
        </w:rPr>
        <w:t>ручную</w:t>
      </w:r>
      <w:proofErr w:type="gramEnd"/>
      <w:r w:rsidRPr="00671467">
        <w:rPr>
          <w:sz w:val="28"/>
          <w:szCs w:val="28"/>
        </w:rPr>
        <w:t xml:space="preserve"> металлической мутовкой (возможен и механизированный способ перемешивания молока, доставленного в автомобильных и железнодорожных цистернах). Если молоко подморожено, то пробы отбирают только после его полного оттаивания.</w:t>
      </w:r>
    </w:p>
    <w:p w:rsidR="00D01D25" w:rsidRPr="00671467" w:rsidRDefault="00D01D25" w:rsidP="00D01D25">
      <w:pPr>
        <w:jc w:val="both"/>
        <w:rPr>
          <w:sz w:val="28"/>
          <w:szCs w:val="28"/>
        </w:rPr>
      </w:pPr>
      <w:r w:rsidRPr="00671467">
        <w:rPr>
          <w:sz w:val="28"/>
          <w:szCs w:val="28"/>
        </w:rPr>
        <w:t xml:space="preserve">     Из фляг пробы молока отбирают металлической трубкой диаметром 9 мм. И длиной около 1 м. Трубку медленно погружают в молоко, касаясь дна фляги. Скорость погружения должна быть такой, чтобы трубка успела наполниться молоком пропорционально его количеству во фляге. Верхнее отверстие трубки плотно зажимают большим </w:t>
      </w:r>
      <w:proofErr w:type="gramStart"/>
      <w:r w:rsidRPr="00671467">
        <w:rPr>
          <w:sz w:val="28"/>
          <w:szCs w:val="28"/>
        </w:rPr>
        <w:t>пальцем</w:t>
      </w:r>
      <w:proofErr w:type="gramEnd"/>
      <w:r w:rsidRPr="00671467">
        <w:rPr>
          <w:sz w:val="28"/>
          <w:szCs w:val="28"/>
        </w:rPr>
        <w:t xml:space="preserve"> и молоко переносят в приготовленную посуду. Из цистерны пробы молока отбирают кружкой вместимостью 0,5 л. При доставке молока от одного поставщика в нескольких флягах (цистернах) пробы берут из каждой фляги (секции цистерны), сливают их в одну емкость и после перемешивания отбирают среднюю пробу в количестве 500 см</w:t>
      </w:r>
      <w:r w:rsidRPr="00671467">
        <w:rPr>
          <w:position w:val="-4"/>
          <w:sz w:val="28"/>
          <w:szCs w:val="28"/>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5.05pt" o:ole="" fillcolor="window">
            <v:imagedata r:id="rId18" o:title=""/>
          </v:shape>
          <o:OLEObject Type="Embed" ProgID="Equation.3" ShapeID="_x0000_i1025" DrawAspect="Content" ObjectID="_1616351657" r:id="rId19"/>
        </w:object>
      </w:r>
      <w:r w:rsidRPr="00671467">
        <w:rPr>
          <w:sz w:val="28"/>
          <w:szCs w:val="28"/>
        </w:rPr>
        <w:t>.</w:t>
      </w:r>
    </w:p>
    <w:p w:rsidR="00D01D25" w:rsidRPr="00671467" w:rsidRDefault="00D01D25" w:rsidP="00D01D25">
      <w:pPr>
        <w:jc w:val="both"/>
        <w:rPr>
          <w:sz w:val="28"/>
          <w:szCs w:val="28"/>
        </w:rPr>
      </w:pPr>
      <w:r w:rsidRPr="00671467">
        <w:rPr>
          <w:sz w:val="28"/>
          <w:szCs w:val="28"/>
        </w:rPr>
        <w:t xml:space="preserve">     Поступившие на исследование средние пробы молока тщательно перемешивают, многократно (4-5 раз) переливая молоко из одной емкости в другую. При образовании значительного слоя сливок или наличии видимых комочков жира пробы быстро нагревают на водяной бане до температуры 30-40</w:t>
      </w:r>
      <w:proofErr w:type="gramStart"/>
      <w:r w:rsidRPr="00671467">
        <w:rPr>
          <w:position w:val="-4"/>
          <w:sz w:val="28"/>
          <w:szCs w:val="28"/>
        </w:rPr>
        <w:object w:dxaOrig="139" w:dyaOrig="300">
          <v:shape id="_x0000_i1026" type="#_x0000_t75" style="width:6.7pt;height:15.05pt" o:ole="" fillcolor="window">
            <v:imagedata r:id="rId20" o:title=""/>
          </v:shape>
          <o:OLEObject Type="Embed" ProgID="Equation.3" ShapeID="_x0000_i1026" DrawAspect="Content" ObjectID="_1616351658" r:id="rId21"/>
        </w:object>
      </w:r>
      <w:r w:rsidRPr="00671467">
        <w:rPr>
          <w:sz w:val="28"/>
          <w:szCs w:val="28"/>
        </w:rPr>
        <w:t>С</w:t>
      </w:r>
      <w:proofErr w:type="gramEnd"/>
      <w:r w:rsidRPr="00671467">
        <w:rPr>
          <w:sz w:val="28"/>
          <w:szCs w:val="28"/>
        </w:rPr>
        <w:t>, тщательно перемешивают и охлаждают до 20 ± 2</w:t>
      </w:r>
      <w:r w:rsidRPr="00671467">
        <w:rPr>
          <w:position w:val="-4"/>
          <w:sz w:val="28"/>
          <w:szCs w:val="28"/>
        </w:rPr>
        <w:object w:dxaOrig="139" w:dyaOrig="300">
          <v:shape id="_x0000_i1027" type="#_x0000_t75" style="width:6.7pt;height:15.05pt" o:ole="" fillcolor="window">
            <v:imagedata r:id="rId20" o:title=""/>
          </v:shape>
          <o:OLEObject Type="Embed" ProgID="Equation.3" ShapeID="_x0000_i1027" DrawAspect="Content" ObjectID="_1616351659" r:id="rId22"/>
        </w:object>
      </w:r>
      <w:r w:rsidRPr="00671467">
        <w:rPr>
          <w:sz w:val="28"/>
          <w:szCs w:val="28"/>
        </w:rPr>
        <w:t>С.</w:t>
      </w:r>
    </w:p>
    <w:p w:rsidR="00D01D25" w:rsidRPr="00671467" w:rsidRDefault="00D01D25" w:rsidP="00A33050">
      <w:pPr>
        <w:numPr>
          <w:ilvl w:val="0"/>
          <w:numId w:val="43"/>
        </w:numPr>
        <w:jc w:val="both"/>
        <w:rPr>
          <w:sz w:val="28"/>
          <w:szCs w:val="28"/>
        </w:rPr>
      </w:pPr>
      <w:r w:rsidRPr="00671467">
        <w:rPr>
          <w:i/>
          <w:sz w:val="28"/>
          <w:szCs w:val="28"/>
        </w:rPr>
        <w:t>Консервирование проб и подготовка их к анализу</w:t>
      </w:r>
      <w:r w:rsidRPr="00671467">
        <w:rPr>
          <w:sz w:val="28"/>
          <w:szCs w:val="28"/>
        </w:rPr>
        <w:t>.</w:t>
      </w:r>
    </w:p>
    <w:p w:rsidR="00D01D25" w:rsidRPr="00671467" w:rsidRDefault="00D01D25" w:rsidP="00D01D25">
      <w:pPr>
        <w:jc w:val="both"/>
        <w:rPr>
          <w:sz w:val="28"/>
          <w:szCs w:val="28"/>
        </w:rPr>
      </w:pPr>
      <w:r w:rsidRPr="00671467">
        <w:rPr>
          <w:sz w:val="28"/>
          <w:szCs w:val="28"/>
        </w:rPr>
        <w:t xml:space="preserve"> Пробы молока, предназначенные для анализа, консервируют путем добавления следующих консервантов: </w:t>
      </w:r>
    </w:p>
    <w:p w:rsidR="00D01D25" w:rsidRPr="00671467" w:rsidRDefault="00D01D25" w:rsidP="00D01D25">
      <w:pPr>
        <w:jc w:val="both"/>
        <w:rPr>
          <w:sz w:val="28"/>
          <w:szCs w:val="28"/>
        </w:rPr>
      </w:pPr>
      <w:r w:rsidRPr="00671467">
        <w:rPr>
          <w:sz w:val="28"/>
          <w:szCs w:val="28"/>
        </w:rPr>
        <w:t xml:space="preserve">     </w:t>
      </w:r>
      <w:proofErr w:type="gramStart"/>
      <w:r w:rsidRPr="00671467">
        <w:rPr>
          <w:sz w:val="28"/>
          <w:szCs w:val="28"/>
        </w:rPr>
        <w:t>На 100 см</w:t>
      </w:r>
      <w:r w:rsidRPr="00671467">
        <w:rPr>
          <w:sz w:val="28"/>
          <w:szCs w:val="28"/>
          <w:vertAlign w:val="superscript"/>
        </w:rPr>
        <w:t>3</w:t>
      </w:r>
      <w:r w:rsidRPr="00671467">
        <w:rPr>
          <w:sz w:val="28"/>
          <w:szCs w:val="28"/>
        </w:rPr>
        <w:t>(мл) молока – 1 см</w:t>
      </w:r>
      <w:r w:rsidRPr="00671467">
        <w:rPr>
          <w:sz w:val="28"/>
          <w:szCs w:val="28"/>
          <w:vertAlign w:val="superscript"/>
        </w:rPr>
        <w:t>3</w:t>
      </w:r>
      <w:r w:rsidRPr="00671467">
        <w:rPr>
          <w:sz w:val="28"/>
          <w:szCs w:val="28"/>
        </w:rPr>
        <w:t>(мл) раствора двухромового кислого калия, 10% или 1 -2 капли (0,20 -0,50 см</w:t>
      </w:r>
      <w:r w:rsidRPr="00671467">
        <w:rPr>
          <w:sz w:val="28"/>
          <w:szCs w:val="28"/>
          <w:vertAlign w:val="superscript"/>
        </w:rPr>
        <w:t xml:space="preserve">3 </w:t>
      </w:r>
      <w:r w:rsidRPr="00671467">
        <w:rPr>
          <w:sz w:val="28"/>
          <w:szCs w:val="28"/>
        </w:rPr>
        <w:t>(мл) раствора формалина, массовая доля 40%.</w:t>
      </w:r>
      <w:proofErr w:type="gramEnd"/>
    </w:p>
    <w:p w:rsidR="00D01D25" w:rsidRPr="00671467" w:rsidRDefault="00D01D25" w:rsidP="00D01D25">
      <w:pPr>
        <w:jc w:val="both"/>
        <w:rPr>
          <w:sz w:val="28"/>
          <w:szCs w:val="28"/>
        </w:rPr>
      </w:pPr>
      <w:r w:rsidRPr="00671467">
        <w:rPr>
          <w:sz w:val="28"/>
          <w:szCs w:val="28"/>
        </w:rPr>
        <w:t>Объем и наименование консерванта должны быть указаны на этикетке и в сопроводительном документе.</w:t>
      </w:r>
    </w:p>
    <w:p w:rsidR="00D01D25" w:rsidRPr="00671467" w:rsidRDefault="00D01D25" w:rsidP="00D01D25">
      <w:pPr>
        <w:jc w:val="both"/>
        <w:rPr>
          <w:sz w:val="28"/>
          <w:szCs w:val="28"/>
        </w:rPr>
      </w:pPr>
      <w:r w:rsidRPr="00671467">
        <w:rPr>
          <w:sz w:val="28"/>
          <w:szCs w:val="28"/>
        </w:rPr>
        <w:t xml:space="preserve">     Хранение консервированных проб осуществляют в темном месте при температуре от 5 до 20</w:t>
      </w:r>
      <w:r w:rsidRPr="00671467">
        <w:rPr>
          <w:sz w:val="28"/>
          <w:szCs w:val="28"/>
          <w:vertAlign w:val="superscript"/>
        </w:rPr>
        <w:t>0</w:t>
      </w:r>
      <w:r w:rsidRPr="00671467">
        <w:rPr>
          <w:sz w:val="28"/>
          <w:szCs w:val="28"/>
        </w:rPr>
        <w:t>С. Срок хранения консервированных проб – не более 10 суток.</w:t>
      </w:r>
    </w:p>
    <w:p w:rsidR="00D01D25" w:rsidRPr="00671467" w:rsidRDefault="00A33050" w:rsidP="009B48EB">
      <w:pPr>
        <w:shd w:val="clear" w:color="auto" w:fill="FFFFFF"/>
        <w:ind w:firstLine="567"/>
        <w:jc w:val="both"/>
        <w:rPr>
          <w:b/>
          <w:sz w:val="28"/>
          <w:szCs w:val="28"/>
        </w:rPr>
      </w:pPr>
      <w:r w:rsidRPr="00671467">
        <w:rPr>
          <w:b/>
          <w:sz w:val="28"/>
          <w:szCs w:val="28"/>
        </w:rPr>
        <w:t>2. Определение в молоке сухого вещества</w:t>
      </w:r>
    </w:p>
    <w:p w:rsidR="00A33050" w:rsidRPr="00671467" w:rsidRDefault="00A33050" w:rsidP="00A33050">
      <w:pPr>
        <w:jc w:val="both"/>
        <w:rPr>
          <w:sz w:val="28"/>
          <w:szCs w:val="28"/>
        </w:rPr>
      </w:pPr>
      <w:r w:rsidRPr="00671467">
        <w:rPr>
          <w:b/>
          <w:sz w:val="28"/>
          <w:szCs w:val="28"/>
        </w:rPr>
        <w:t xml:space="preserve">     Принцип метода.</w:t>
      </w:r>
      <w:r w:rsidRPr="00671467">
        <w:rPr>
          <w:sz w:val="28"/>
          <w:szCs w:val="28"/>
        </w:rPr>
        <w:t xml:space="preserve"> Метод заключается в высушивании навески молока в сушильном шкафу при температуре 102 ± 2</w:t>
      </w:r>
      <w:proofErr w:type="gramStart"/>
      <w:r w:rsidRPr="00671467">
        <w:rPr>
          <w:sz w:val="28"/>
          <w:szCs w:val="28"/>
        </w:rPr>
        <w:object w:dxaOrig="139" w:dyaOrig="300">
          <v:shape id="_x0000_i1028" type="#_x0000_t75" style="width:6.7pt;height:15.05pt" o:ole="" fillcolor="window">
            <v:imagedata r:id="rId20" o:title=""/>
          </v:shape>
          <o:OLEObject Type="Embed" ProgID="Equation.3" ShapeID="_x0000_i1028" DrawAspect="Content" ObjectID="_1616351660" r:id="rId23"/>
        </w:object>
      </w:r>
      <w:r w:rsidRPr="00671467">
        <w:rPr>
          <w:sz w:val="28"/>
          <w:szCs w:val="28"/>
        </w:rPr>
        <w:t>С</w:t>
      </w:r>
      <w:proofErr w:type="gramEnd"/>
      <w:r w:rsidRPr="00671467">
        <w:rPr>
          <w:sz w:val="28"/>
          <w:szCs w:val="28"/>
        </w:rPr>
        <w:t xml:space="preserve"> до постоянной массы.</w:t>
      </w:r>
    </w:p>
    <w:p w:rsidR="00A33050" w:rsidRPr="00671467" w:rsidRDefault="00A33050" w:rsidP="00A33050">
      <w:pPr>
        <w:jc w:val="both"/>
        <w:rPr>
          <w:sz w:val="28"/>
          <w:szCs w:val="28"/>
        </w:rPr>
      </w:pPr>
      <w:r w:rsidRPr="00671467">
        <w:rPr>
          <w:b/>
          <w:sz w:val="28"/>
          <w:szCs w:val="28"/>
        </w:rPr>
        <w:lastRenderedPageBreak/>
        <w:t xml:space="preserve">     Приборы.</w:t>
      </w:r>
      <w:r w:rsidRPr="00671467">
        <w:rPr>
          <w:sz w:val="28"/>
          <w:szCs w:val="28"/>
        </w:rPr>
        <w:t xml:space="preserve"> Шкаф сушильный, эксикатор, бюксы алюминиевые, палочки стеклянные, пипетка на 10 мл.</w:t>
      </w:r>
    </w:p>
    <w:p w:rsidR="00A33050" w:rsidRPr="00671467" w:rsidRDefault="00A33050" w:rsidP="00A33050">
      <w:pPr>
        <w:jc w:val="both"/>
        <w:rPr>
          <w:sz w:val="28"/>
          <w:szCs w:val="28"/>
        </w:rPr>
      </w:pPr>
      <w:r w:rsidRPr="00671467">
        <w:rPr>
          <w:sz w:val="28"/>
          <w:szCs w:val="28"/>
        </w:rPr>
        <w:t xml:space="preserve">     </w:t>
      </w:r>
      <w:r w:rsidRPr="00671467">
        <w:rPr>
          <w:b/>
          <w:sz w:val="28"/>
          <w:szCs w:val="28"/>
        </w:rPr>
        <w:t xml:space="preserve">Материал для исследования и реактивы. </w:t>
      </w:r>
      <w:r w:rsidRPr="00671467">
        <w:rPr>
          <w:sz w:val="28"/>
          <w:szCs w:val="28"/>
        </w:rPr>
        <w:t>Молоко, вода дистиллированная.</w:t>
      </w:r>
    </w:p>
    <w:p w:rsidR="00A33050" w:rsidRPr="00671467" w:rsidRDefault="00A33050" w:rsidP="00A33050">
      <w:pPr>
        <w:jc w:val="both"/>
        <w:rPr>
          <w:sz w:val="28"/>
          <w:szCs w:val="28"/>
        </w:rPr>
      </w:pPr>
      <w:r w:rsidRPr="00671467">
        <w:rPr>
          <w:sz w:val="28"/>
          <w:szCs w:val="28"/>
        </w:rPr>
        <w:t xml:space="preserve">      </w:t>
      </w:r>
      <w:r w:rsidRPr="00671467">
        <w:rPr>
          <w:b/>
          <w:sz w:val="28"/>
          <w:szCs w:val="28"/>
        </w:rPr>
        <w:t>Последовательность определения.</w:t>
      </w:r>
      <w:r w:rsidRPr="00671467">
        <w:rPr>
          <w:sz w:val="28"/>
          <w:szCs w:val="28"/>
        </w:rPr>
        <w:t xml:space="preserve"> С уложенными на дно бюксы кружками марли вносят 3мл. молока и высушивают при температуре (105</w:t>
      </w:r>
      <w:r w:rsidRPr="00671467">
        <w:rPr>
          <w:sz w:val="28"/>
          <w:szCs w:val="28"/>
        </w:rPr>
        <w:object w:dxaOrig="139" w:dyaOrig="300">
          <v:shape id="_x0000_i1029" type="#_x0000_t75" style="width:6.7pt;height:15.05pt" o:ole="" fillcolor="window">
            <v:imagedata r:id="rId20" o:title=""/>
          </v:shape>
          <o:OLEObject Type="Embed" ProgID="Equation.3" ShapeID="_x0000_i1029" DrawAspect="Content" ObjectID="_1616351661" r:id="rId24"/>
        </w:object>
      </w:r>
      <w:r w:rsidRPr="00671467">
        <w:rPr>
          <w:sz w:val="28"/>
          <w:szCs w:val="28"/>
        </w:rPr>
        <w:t>С). Высушивание производят 30 мин.</w:t>
      </w:r>
    </w:p>
    <w:p w:rsidR="00A33050" w:rsidRPr="00671467" w:rsidRDefault="00A33050" w:rsidP="00A33050">
      <w:pPr>
        <w:jc w:val="both"/>
        <w:rPr>
          <w:sz w:val="28"/>
          <w:szCs w:val="28"/>
        </w:rPr>
      </w:pPr>
      <w:r w:rsidRPr="00671467">
        <w:rPr>
          <w:sz w:val="28"/>
          <w:szCs w:val="28"/>
        </w:rPr>
        <w:t xml:space="preserve">     Аналитический метод определения массовой доли сухого обезжиренного остатка молока в практике часто заменяют более простым расчетным методом.</w:t>
      </w:r>
    </w:p>
    <w:p w:rsidR="00A33050" w:rsidRPr="00671467" w:rsidRDefault="00A33050" w:rsidP="00A33050">
      <w:pPr>
        <w:jc w:val="both"/>
        <w:rPr>
          <w:sz w:val="28"/>
          <w:szCs w:val="28"/>
        </w:rPr>
      </w:pPr>
      <w:r w:rsidRPr="00671467">
        <w:rPr>
          <w:sz w:val="28"/>
          <w:szCs w:val="28"/>
        </w:rPr>
        <w:t xml:space="preserve">     Формулы для расчетов составлены, исходя из зависимости содержания сухого вещества молока от плотности и массовой доли жира.</w:t>
      </w:r>
    </w:p>
    <w:p w:rsidR="00A33050" w:rsidRPr="00671467" w:rsidRDefault="00A33050" w:rsidP="00A33050">
      <w:pPr>
        <w:jc w:val="both"/>
        <w:rPr>
          <w:sz w:val="28"/>
          <w:szCs w:val="28"/>
        </w:rPr>
      </w:pPr>
      <w:r w:rsidRPr="00671467">
        <w:rPr>
          <w:sz w:val="28"/>
          <w:szCs w:val="28"/>
        </w:rPr>
        <w:t xml:space="preserve">     Для вычисления массовой доли сухого вещества молока используют общую формулу:</w:t>
      </w:r>
    </w:p>
    <w:p w:rsidR="00A33050" w:rsidRPr="00671467" w:rsidRDefault="00A33050" w:rsidP="00A33050">
      <w:pPr>
        <w:jc w:val="both"/>
        <w:rPr>
          <w:sz w:val="28"/>
          <w:szCs w:val="28"/>
        </w:rPr>
      </w:pPr>
      <w:r w:rsidRPr="00671467">
        <w:rPr>
          <w:sz w:val="28"/>
          <w:szCs w:val="28"/>
        </w:rPr>
        <w:t xml:space="preserve">С = </w:t>
      </w:r>
      <w:r w:rsidRPr="00671467">
        <w:rPr>
          <w:sz w:val="28"/>
          <w:szCs w:val="28"/>
        </w:rPr>
        <w:object w:dxaOrig="1600" w:dyaOrig="620">
          <v:shape id="_x0000_i1030" type="#_x0000_t75" style="width:80.35pt;height:31pt" o:ole="" fillcolor="window">
            <v:imagedata r:id="rId25" o:title=""/>
          </v:shape>
          <o:OLEObject Type="Embed" ProgID="Equation.3" ShapeID="_x0000_i1030" DrawAspect="Content" ObjectID="_1616351662" r:id="rId26"/>
        </w:object>
      </w:r>
    </w:p>
    <w:p w:rsidR="00A33050" w:rsidRPr="00671467" w:rsidRDefault="00A33050" w:rsidP="00A33050">
      <w:pPr>
        <w:jc w:val="both"/>
        <w:rPr>
          <w:sz w:val="28"/>
          <w:szCs w:val="28"/>
        </w:rPr>
      </w:pPr>
      <w:r w:rsidRPr="00671467">
        <w:rPr>
          <w:sz w:val="28"/>
          <w:szCs w:val="28"/>
        </w:rPr>
        <w:t>Где</w:t>
      </w:r>
      <w:proofErr w:type="gramStart"/>
      <w:r w:rsidRPr="00671467">
        <w:rPr>
          <w:sz w:val="28"/>
          <w:szCs w:val="28"/>
        </w:rPr>
        <w:t xml:space="preserve"> Ж</w:t>
      </w:r>
      <w:proofErr w:type="gramEnd"/>
      <w:r w:rsidRPr="00671467">
        <w:rPr>
          <w:sz w:val="28"/>
          <w:szCs w:val="28"/>
        </w:rPr>
        <w:t xml:space="preserve"> - массовая доля жира, %; </w:t>
      </w:r>
      <w:r w:rsidRPr="00671467">
        <w:rPr>
          <w:sz w:val="28"/>
          <w:szCs w:val="28"/>
          <w:lang w:val="en-GB"/>
        </w:rPr>
        <w:t>D</w:t>
      </w:r>
      <w:r w:rsidRPr="00671467">
        <w:rPr>
          <w:sz w:val="28"/>
          <w:szCs w:val="28"/>
        </w:rPr>
        <w:t xml:space="preserve"> - плотность молока при 20</w:t>
      </w:r>
      <w:r w:rsidRPr="00671467">
        <w:rPr>
          <w:sz w:val="28"/>
          <w:szCs w:val="28"/>
        </w:rPr>
        <w:object w:dxaOrig="139" w:dyaOrig="300">
          <v:shape id="_x0000_i1031" type="#_x0000_t75" style="width:6.7pt;height:15.05pt" o:ole="" fillcolor="window">
            <v:imagedata r:id="rId20" o:title=""/>
          </v:shape>
          <o:OLEObject Type="Embed" ProgID="Equation.3" ShapeID="_x0000_i1031" DrawAspect="Content" ObjectID="_1616351663" r:id="rId27"/>
        </w:object>
      </w:r>
      <w:r w:rsidRPr="00671467">
        <w:rPr>
          <w:sz w:val="28"/>
          <w:szCs w:val="28"/>
        </w:rPr>
        <w:t>С, градусы ареометра.</w:t>
      </w:r>
    </w:p>
    <w:p w:rsidR="00A33050" w:rsidRPr="00671467" w:rsidRDefault="00A33050" w:rsidP="00A33050">
      <w:pPr>
        <w:jc w:val="both"/>
        <w:rPr>
          <w:sz w:val="28"/>
          <w:szCs w:val="28"/>
        </w:rPr>
      </w:pPr>
      <w:r w:rsidRPr="00671467">
        <w:rPr>
          <w:sz w:val="28"/>
          <w:szCs w:val="28"/>
        </w:rPr>
        <w:t xml:space="preserve">     Массовую долю сухого обезжиренного остатка (СОМО) вычисляют по формулам:</w:t>
      </w:r>
    </w:p>
    <w:p w:rsidR="00A33050" w:rsidRPr="00671467" w:rsidRDefault="00A33050" w:rsidP="00A33050">
      <w:pPr>
        <w:jc w:val="both"/>
        <w:rPr>
          <w:sz w:val="28"/>
          <w:szCs w:val="28"/>
        </w:rPr>
      </w:pPr>
      <w:r w:rsidRPr="00671467">
        <w:rPr>
          <w:sz w:val="28"/>
          <w:szCs w:val="28"/>
        </w:rPr>
        <w:t xml:space="preserve">СОМО = </w:t>
      </w:r>
      <w:proofErr w:type="gramStart"/>
      <w:r w:rsidRPr="00671467">
        <w:rPr>
          <w:sz w:val="28"/>
          <w:szCs w:val="28"/>
        </w:rPr>
        <w:t>С - Ж</w:t>
      </w:r>
      <w:proofErr w:type="gramEnd"/>
      <w:r w:rsidRPr="00671467">
        <w:rPr>
          <w:sz w:val="28"/>
          <w:szCs w:val="28"/>
        </w:rPr>
        <w:t xml:space="preserve">; СОМО = </w:t>
      </w:r>
      <w:r w:rsidRPr="00671467">
        <w:rPr>
          <w:sz w:val="28"/>
          <w:szCs w:val="28"/>
        </w:rPr>
        <w:object w:dxaOrig="1719" w:dyaOrig="620">
          <v:shape id="_x0000_i1032" type="#_x0000_t75" style="width:86.25pt;height:31pt" o:ole="" fillcolor="window">
            <v:imagedata r:id="rId28" o:title=""/>
          </v:shape>
          <o:OLEObject Type="Embed" ProgID="Equation.3" ShapeID="_x0000_i1032" DrawAspect="Content" ObjectID="_1616351664" r:id="rId29"/>
        </w:object>
      </w:r>
    </w:p>
    <w:p w:rsidR="0009632E" w:rsidRPr="00671467" w:rsidRDefault="0009632E" w:rsidP="0009632E">
      <w:pPr>
        <w:jc w:val="both"/>
        <w:rPr>
          <w:sz w:val="28"/>
          <w:szCs w:val="28"/>
        </w:rPr>
      </w:pPr>
    </w:p>
    <w:p w:rsidR="0009632E" w:rsidRPr="00671467" w:rsidRDefault="0009632E" w:rsidP="0009632E">
      <w:pPr>
        <w:shd w:val="clear" w:color="auto" w:fill="FFFFFF"/>
        <w:jc w:val="both"/>
        <w:rPr>
          <w:b/>
          <w:iCs/>
          <w:sz w:val="28"/>
          <w:szCs w:val="28"/>
          <w:shd w:val="clear" w:color="auto" w:fill="FFFFFF"/>
        </w:rPr>
      </w:pPr>
      <w:r w:rsidRPr="00671467">
        <w:rPr>
          <w:b/>
          <w:sz w:val="28"/>
          <w:szCs w:val="28"/>
        </w:rPr>
        <w:t>3. Определение массовой доли жира в молоке кислотным методом</w:t>
      </w:r>
    </w:p>
    <w:p w:rsidR="0009632E" w:rsidRPr="00671467" w:rsidRDefault="0009632E" w:rsidP="0009632E">
      <w:pPr>
        <w:jc w:val="both"/>
        <w:rPr>
          <w:sz w:val="28"/>
          <w:szCs w:val="28"/>
        </w:rPr>
      </w:pPr>
      <w:r w:rsidRPr="00671467">
        <w:rPr>
          <w:b/>
          <w:sz w:val="28"/>
          <w:szCs w:val="28"/>
        </w:rPr>
        <w:t xml:space="preserve">Принцип метода. </w:t>
      </w:r>
      <w:r w:rsidRPr="00671467">
        <w:rPr>
          <w:sz w:val="28"/>
          <w:szCs w:val="28"/>
        </w:rPr>
        <w:t>Метод основан на освобождении и выделении жира из жировых шариков из пробы молока под действием концентрированной серной кислоты и изоамилового спирта с последующим его центрифугированием.</w:t>
      </w:r>
    </w:p>
    <w:p w:rsidR="0009632E" w:rsidRPr="00671467" w:rsidRDefault="0009632E" w:rsidP="0009632E">
      <w:pPr>
        <w:jc w:val="both"/>
        <w:rPr>
          <w:sz w:val="28"/>
          <w:szCs w:val="28"/>
        </w:rPr>
      </w:pPr>
      <w:r w:rsidRPr="00671467">
        <w:rPr>
          <w:sz w:val="28"/>
          <w:szCs w:val="28"/>
        </w:rPr>
        <w:t xml:space="preserve">     Внесенная в жиромер серная кислота не только разрушает белковые оболочки жировых шариков, но и действует на основной белок молока - </w:t>
      </w:r>
      <w:proofErr w:type="spellStart"/>
      <w:r w:rsidRPr="00671467">
        <w:rPr>
          <w:sz w:val="28"/>
          <w:szCs w:val="28"/>
        </w:rPr>
        <w:t>казеинат</w:t>
      </w:r>
      <w:proofErr w:type="spellEnd"/>
      <w:r w:rsidRPr="00671467">
        <w:rPr>
          <w:sz w:val="28"/>
          <w:szCs w:val="28"/>
        </w:rPr>
        <w:t xml:space="preserve"> кальция. Последний вначале теряет кальций с образованием нерастворимого казеина и сульфата кальция, затем выпавшие хлопья казеина растворяются в избытке кислоты:</w:t>
      </w:r>
    </w:p>
    <w:p w:rsidR="0009632E" w:rsidRPr="00671467" w:rsidRDefault="0009632E" w:rsidP="0009632E">
      <w:pPr>
        <w:jc w:val="both"/>
        <w:rPr>
          <w:sz w:val="28"/>
          <w:szCs w:val="28"/>
        </w:rPr>
      </w:pPr>
    </w:p>
    <w:p w:rsidR="0009632E" w:rsidRPr="00671467" w:rsidRDefault="0009632E" w:rsidP="0009632E">
      <w:pPr>
        <w:jc w:val="both"/>
        <w:rPr>
          <w:sz w:val="28"/>
          <w:szCs w:val="28"/>
          <w:lang w:val="en-GB"/>
        </w:rPr>
      </w:pPr>
      <w:r w:rsidRPr="00671467">
        <w:rPr>
          <w:sz w:val="28"/>
          <w:szCs w:val="28"/>
          <w:lang w:val="en-GB"/>
        </w:rPr>
        <w:t>2NH</w:t>
      </w:r>
      <w:r w:rsidRPr="00671467">
        <w:rPr>
          <w:position w:val="-10"/>
          <w:sz w:val="28"/>
          <w:szCs w:val="28"/>
          <w:lang w:val="en-GB"/>
        </w:rPr>
        <w:object w:dxaOrig="160" w:dyaOrig="340">
          <v:shape id="_x0000_i1033" type="#_x0000_t75" style="width:8.35pt;height:16.75pt" o:ole="" fillcolor="window">
            <v:imagedata r:id="rId30" o:title=""/>
          </v:shape>
          <o:OLEObject Type="Embed" ProgID="Equation.3" ShapeID="_x0000_i1033" DrawAspect="Content" ObjectID="_1616351665" r:id="rId31"/>
        </w:object>
      </w:r>
      <w:r w:rsidRPr="00671467">
        <w:rPr>
          <w:sz w:val="28"/>
          <w:szCs w:val="28"/>
          <w:lang w:val="en-GB"/>
        </w:rPr>
        <w:t>-R - COO</w:t>
      </w:r>
      <w:r w:rsidRPr="00671467">
        <w:rPr>
          <w:position w:val="-4"/>
          <w:sz w:val="28"/>
          <w:szCs w:val="28"/>
          <w:lang w:val="en-GB"/>
        </w:rPr>
        <w:object w:dxaOrig="160" w:dyaOrig="300">
          <v:shape id="_x0000_i1034" type="#_x0000_t75" style="width:8.35pt;height:15.05pt" o:ole="" fillcolor="window">
            <v:imagedata r:id="rId32" o:title=""/>
          </v:shape>
          <o:OLEObject Type="Embed" ProgID="Equation.3" ShapeID="_x0000_i1034" DrawAspect="Content" ObjectID="_1616351666" r:id="rId33"/>
        </w:object>
      </w:r>
      <w:r w:rsidRPr="00671467">
        <w:rPr>
          <w:sz w:val="28"/>
          <w:szCs w:val="28"/>
          <w:lang w:val="en-GB"/>
        </w:rPr>
        <w:t xml:space="preserve"> * 1/2Ca</w:t>
      </w:r>
      <w:r w:rsidRPr="00671467">
        <w:rPr>
          <w:position w:val="-4"/>
          <w:sz w:val="28"/>
          <w:szCs w:val="28"/>
          <w:lang w:val="en-GB"/>
        </w:rPr>
        <w:object w:dxaOrig="240" w:dyaOrig="300">
          <v:shape id="_x0000_i1035" type="#_x0000_t75" style="width:11.7pt;height:15.05pt" o:ole="" fillcolor="window">
            <v:imagedata r:id="rId34" o:title=""/>
          </v:shape>
          <o:OLEObject Type="Embed" ProgID="Equation.3" ShapeID="_x0000_i1035" DrawAspect="Content" ObjectID="_1616351667" r:id="rId35"/>
        </w:object>
      </w:r>
      <w:r w:rsidRPr="00671467">
        <w:rPr>
          <w:sz w:val="28"/>
          <w:szCs w:val="28"/>
          <w:lang w:val="en-GB"/>
        </w:rPr>
        <w:t xml:space="preserve"> + H</w:t>
      </w:r>
      <w:r w:rsidRPr="00671467">
        <w:rPr>
          <w:position w:val="-10"/>
          <w:sz w:val="28"/>
          <w:szCs w:val="28"/>
          <w:lang w:val="en-GB"/>
        </w:rPr>
        <w:object w:dxaOrig="160" w:dyaOrig="340">
          <v:shape id="_x0000_i1036" type="#_x0000_t75" style="width:8.35pt;height:16.75pt" o:ole="" fillcolor="window">
            <v:imagedata r:id="rId36" o:title=""/>
          </v:shape>
          <o:OLEObject Type="Embed" ProgID="Equation.3" ShapeID="_x0000_i1036" DrawAspect="Content" ObjectID="_1616351668" r:id="rId37"/>
        </w:object>
      </w:r>
      <w:r w:rsidRPr="00671467">
        <w:rPr>
          <w:sz w:val="28"/>
          <w:szCs w:val="28"/>
          <w:lang w:val="en-GB"/>
        </w:rPr>
        <w:t>SO</w:t>
      </w:r>
      <w:r w:rsidRPr="00671467">
        <w:rPr>
          <w:position w:val="-10"/>
          <w:sz w:val="28"/>
          <w:szCs w:val="28"/>
          <w:lang w:val="en-GB"/>
        </w:rPr>
        <w:object w:dxaOrig="160" w:dyaOrig="340">
          <v:shape id="_x0000_i1037" type="#_x0000_t75" style="width:8.35pt;height:16.75pt" o:ole="" fillcolor="window">
            <v:imagedata r:id="rId38" o:title=""/>
          </v:shape>
          <o:OLEObject Type="Embed" ProgID="Equation.3" ShapeID="_x0000_i1037" DrawAspect="Content" ObjectID="_1616351669" r:id="rId39"/>
        </w:object>
      </w:r>
      <w:r w:rsidRPr="00671467">
        <w:rPr>
          <w:sz w:val="28"/>
          <w:szCs w:val="28"/>
          <w:lang w:val="en-GB"/>
        </w:rPr>
        <w:t xml:space="preserve"> ↔ 2NH</w:t>
      </w:r>
      <w:r w:rsidRPr="00671467">
        <w:rPr>
          <w:position w:val="-10"/>
          <w:sz w:val="28"/>
          <w:szCs w:val="28"/>
          <w:lang w:val="en-GB"/>
        </w:rPr>
        <w:object w:dxaOrig="160" w:dyaOrig="340">
          <v:shape id="_x0000_i1038" type="#_x0000_t75" style="width:8.35pt;height:16.75pt" o:ole="" fillcolor="window">
            <v:imagedata r:id="rId40" o:title=""/>
          </v:shape>
          <o:OLEObject Type="Embed" ProgID="Equation.3" ShapeID="_x0000_i1038" DrawAspect="Content" ObjectID="_1616351670" r:id="rId41"/>
        </w:object>
      </w:r>
      <w:r w:rsidRPr="00671467">
        <w:rPr>
          <w:sz w:val="28"/>
          <w:szCs w:val="28"/>
          <w:lang w:val="en-GB"/>
        </w:rPr>
        <w:t xml:space="preserve">-R-COOH + </w:t>
      </w:r>
      <w:proofErr w:type="spellStart"/>
      <w:r w:rsidRPr="00671467">
        <w:rPr>
          <w:sz w:val="28"/>
          <w:szCs w:val="28"/>
          <w:lang w:val="en-GB"/>
        </w:rPr>
        <w:t>CaSO</w:t>
      </w:r>
      <w:proofErr w:type="spellEnd"/>
      <w:r w:rsidRPr="00671467">
        <w:rPr>
          <w:position w:val="-10"/>
          <w:sz w:val="28"/>
          <w:szCs w:val="28"/>
          <w:lang w:val="en-GB"/>
        </w:rPr>
        <w:object w:dxaOrig="160" w:dyaOrig="340">
          <v:shape id="_x0000_i1039" type="#_x0000_t75" style="width:8.35pt;height:16.75pt" o:ole="" fillcolor="window">
            <v:imagedata r:id="rId42" o:title=""/>
          </v:shape>
          <o:OLEObject Type="Embed" ProgID="Equation.3" ShapeID="_x0000_i1039" DrawAspect="Content" ObjectID="_1616351671" r:id="rId43"/>
        </w:object>
      </w:r>
      <w:r w:rsidRPr="00671467">
        <w:rPr>
          <w:sz w:val="28"/>
          <w:szCs w:val="28"/>
          <w:lang w:val="en-GB"/>
        </w:rPr>
        <w:t>;</w:t>
      </w:r>
    </w:p>
    <w:p w:rsidR="0009632E" w:rsidRPr="00671467" w:rsidRDefault="0009632E" w:rsidP="0009632E">
      <w:pPr>
        <w:jc w:val="both"/>
        <w:rPr>
          <w:sz w:val="28"/>
          <w:szCs w:val="28"/>
          <w:lang w:val="en-US"/>
        </w:rPr>
      </w:pPr>
      <w:r w:rsidRPr="00671467">
        <w:rPr>
          <w:sz w:val="28"/>
          <w:szCs w:val="28"/>
          <w:lang w:val="en-US"/>
        </w:rPr>
        <w:t xml:space="preserve">                 </w:t>
      </w:r>
      <w:proofErr w:type="spellStart"/>
      <w:r w:rsidRPr="00671467">
        <w:rPr>
          <w:sz w:val="28"/>
          <w:szCs w:val="28"/>
        </w:rPr>
        <w:t>казеинат</w:t>
      </w:r>
      <w:proofErr w:type="spellEnd"/>
      <w:r w:rsidRPr="00671467">
        <w:rPr>
          <w:sz w:val="28"/>
          <w:szCs w:val="28"/>
          <w:lang w:val="en-US"/>
        </w:rPr>
        <w:t xml:space="preserve"> </w:t>
      </w:r>
      <w:r w:rsidRPr="00671467">
        <w:rPr>
          <w:sz w:val="28"/>
          <w:szCs w:val="28"/>
        </w:rPr>
        <w:t>кальция</w:t>
      </w:r>
      <w:r w:rsidRPr="00671467">
        <w:rPr>
          <w:sz w:val="28"/>
          <w:szCs w:val="28"/>
          <w:lang w:val="en-US"/>
        </w:rPr>
        <w:t xml:space="preserve">                                    </w:t>
      </w:r>
      <w:r w:rsidRPr="00671467">
        <w:rPr>
          <w:sz w:val="28"/>
          <w:szCs w:val="28"/>
        </w:rPr>
        <w:t>казеин</w:t>
      </w:r>
    </w:p>
    <w:p w:rsidR="0009632E" w:rsidRPr="00671467" w:rsidRDefault="0009632E" w:rsidP="0009632E">
      <w:pPr>
        <w:jc w:val="both"/>
        <w:rPr>
          <w:sz w:val="28"/>
          <w:szCs w:val="28"/>
          <w:lang w:val="en-GB"/>
        </w:rPr>
      </w:pPr>
      <w:proofErr w:type="gramStart"/>
      <w:r w:rsidRPr="00671467">
        <w:rPr>
          <w:sz w:val="28"/>
          <w:szCs w:val="28"/>
          <w:lang w:val="en-GB"/>
        </w:rPr>
        <w:t>NH</w:t>
      </w:r>
      <w:r w:rsidRPr="00671467">
        <w:rPr>
          <w:position w:val="-10"/>
          <w:sz w:val="28"/>
          <w:szCs w:val="28"/>
          <w:lang w:val="en-GB"/>
        </w:rPr>
        <w:object w:dxaOrig="160" w:dyaOrig="340">
          <v:shape id="_x0000_i1040" type="#_x0000_t75" style="width:8.35pt;height:16.75pt" o:ole="" fillcolor="window">
            <v:imagedata r:id="rId30" o:title=""/>
          </v:shape>
          <o:OLEObject Type="Embed" ProgID="Equation.3" ShapeID="_x0000_i1040" DrawAspect="Content" ObjectID="_1616351672" r:id="rId44"/>
        </w:object>
      </w:r>
      <w:r w:rsidRPr="00671467">
        <w:rPr>
          <w:sz w:val="28"/>
          <w:szCs w:val="28"/>
          <w:lang w:val="en-GB"/>
        </w:rPr>
        <w:t>-R-COOH + H</w:t>
      </w:r>
      <w:r w:rsidRPr="00671467">
        <w:rPr>
          <w:position w:val="-10"/>
          <w:sz w:val="28"/>
          <w:szCs w:val="28"/>
          <w:lang w:val="en-GB"/>
        </w:rPr>
        <w:object w:dxaOrig="160" w:dyaOrig="340">
          <v:shape id="_x0000_i1041" type="#_x0000_t75" style="width:8.35pt;height:16.75pt" o:ole="" fillcolor="window">
            <v:imagedata r:id="rId45" o:title=""/>
          </v:shape>
          <o:OLEObject Type="Embed" ProgID="Equation.3" ShapeID="_x0000_i1041" DrawAspect="Content" ObjectID="_1616351673" r:id="rId46"/>
        </w:object>
      </w:r>
      <w:r w:rsidRPr="00671467">
        <w:rPr>
          <w:sz w:val="28"/>
          <w:szCs w:val="28"/>
          <w:lang w:val="en-GB"/>
        </w:rPr>
        <w:t>SO</w:t>
      </w:r>
      <w:r w:rsidRPr="00671467">
        <w:rPr>
          <w:position w:val="-10"/>
          <w:sz w:val="28"/>
          <w:szCs w:val="28"/>
          <w:lang w:val="en-GB"/>
        </w:rPr>
        <w:object w:dxaOrig="160" w:dyaOrig="340">
          <v:shape id="_x0000_i1042" type="#_x0000_t75" style="width:8.35pt;height:16.75pt" o:ole="" fillcolor="window">
            <v:imagedata r:id="rId47" o:title=""/>
          </v:shape>
          <o:OLEObject Type="Embed" ProgID="Equation.3" ShapeID="_x0000_i1042" DrawAspect="Content" ObjectID="_1616351674" r:id="rId48"/>
        </w:object>
      </w:r>
      <w:r w:rsidRPr="00671467">
        <w:rPr>
          <w:sz w:val="28"/>
          <w:szCs w:val="28"/>
          <w:lang w:val="en-GB"/>
        </w:rPr>
        <w:t xml:space="preserve"> ↔ H</w:t>
      </w:r>
      <w:r w:rsidRPr="00671467">
        <w:rPr>
          <w:position w:val="-10"/>
          <w:sz w:val="28"/>
          <w:szCs w:val="28"/>
          <w:lang w:val="en-GB"/>
        </w:rPr>
        <w:object w:dxaOrig="160" w:dyaOrig="340">
          <v:shape id="_x0000_i1043" type="#_x0000_t75" style="width:8.35pt;height:16.75pt" o:ole="" fillcolor="window">
            <v:imagedata r:id="rId49" o:title=""/>
          </v:shape>
          <o:OLEObject Type="Embed" ProgID="Equation.3" ShapeID="_x0000_i1043" DrawAspect="Content" ObjectID="_1616351675" r:id="rId50"/>
        </w:object>
      </w:r>
      <w:r w:rsidRPr="00671467">
        <w:rPr>
          <w:sz w:val="28"/>
          <w:szCs w:val="28"/>
          <w:lang w:val="en-GB"/>
        </w:rPr>
        <w:t>SO</w:t>
      </w:r>
      <w:r w:rsidRPr="00671467">
        <w:rPr>
          <w:position w:val="-10"/>
          <w:sz w:val="28"/>
          <w:szCs w:val="28"/>
          <w:lang w:val="en-GB"/>
        </w:rPr>
        <w:object w:dxaOrig="160" w:dyaOrig="340">
          <v:shape id="_x0000_i1044" type="#_x0000_t75" style="width:8.35pt;height:16.75pt" o:ole="" fillcolor="window">
            <v:imagedata r:id="rId51" o:title=""/>
          </v:shape>
          <o:OLEObject Type="Embed" ProgID="Equation.3" ShapeID="_x0000_i1044" DrawAspect="Content" ObjectID="_1616351676" r:id="rId52"/>
        </w:object>
      </w:r>
      <w:r w:rsidRPr="00671467">
        <w:rPr>
          <w:sz w:val="28"/>
          <w:szCs w:val="28"/>
          <w:lang w:val="en-GB"/>
        </w:rPr>
        <w:t xml:space="preserve"> * NH</w:t>
      </w:r>
      <w:r w:rsidRPr="00671467">
        <w:rPr>
          <w:position w:val="-10"/>
          <w:sz w:val="28"/>
          <w:szCs w:val="28"/>
          <w:lang w:val="en-GB"/>
        </w:rPr>
        <w:object w:dxaOrig="160" w:dyaOrig="340">
          <v:shape id="_x0000_i1045" type="#_x0000_t75" style="width:8.35pt;height:16.75pt" o:ole="" fillcolor="window">
            <v:imagedata r:id="rId53" o:title=""/>
          </v:shape>
          <o:OLEObject Type="Embed" ProgID="Equation.3" ShapeID="_x0000_i1045" DrawAspect="Content" ObjectID="_1616351677" r:id="rId54"/>
        </w:object>
      </w:r>
      <w:r w:rsidRPr="00671467">
        <w:rPr>
          <w:sz w:val="28"/>
          <w:szCs w:val="28"/>
          <w:lang w:val="en-GB"/>
        </w:rPr>
        <w:t>-R-COOH.</w:t>
      </w:r>
      <w:proofErr w:type="gramEnd"/>
    </w:p>
    <w:p w:rsidR="0009632E" w:rsidRPr="00671467" w:rsidRDefault="0009632E" w:rsidP="0009632E">
      <w:pPr>
        <w:jc w:val="both"/>
        <w:rPr>
          <w:sz w:val="28"/>
          <w:szCs w:val="28"/>
        </w:rPr>
      </w:pPr>
      <w:r w:rsidRPr="00671467">
        <w:rPr>
          <w:sz w:val="28"/>
          <w:szCs w:val="28"/>
          <w:lang w:val="en-GB"/>
        </w:rPr>
        <w:t xml:space="preserve">                                                   </w:t>
      </w:r>
      <w:r w:rsidRPr="00671467">
        <w:rPr>
          <w:sz w:val="28"/>
          <w:szCs w:val="28"/>
        </w:rPr>
        <w:t>сульфат казеина</w:t>
      </w:r>
    </w:p>
    <w:p w:rsidR="0009632E" w:rsidRPr="00671467" w:rsidRDefault="0009632E" w:rsidP="0009632E">
      <w:pPr>
        <w:jc w:val="both"/>
        <w:rPr>
          <w:sz w:val="28"/>
          <w:szCs w:val="28"/>
        </w:rPr>
      </w:pPr>
      <w:r w:rsidRPr="00671467">
        <w:rPr>
          <w:sz w:val="28"/>
          <w:szCs w:val="28"/>
        </w:rPr>
        <w:t xml:space="preserve">     Изоамиловый спирт, а также образующийся в присутствии кислоты его серный эфир </w:t>
      </w:r>
      <w:proofErr w:type="gramStart"/>
      <w:r w:rsidRPr="00671467">
        <w:rPr>
          <w:sz w:val="28"/>
          <w:szCs w:val="28"/>
        </w:rPr>
        <w:t>понижают поверхностное натяжение на границе раздела жира и плазмы молока и способствует</w:t>
      </w:r>
      <w:proofErr w:type="gramEnd"/>
      <w:r w:rsidRPr="00671467">
        <w:rPr>
          <w:sz w:val="28"/>
          <w:szCs w:val="28"/>
        </w:rPr>
        <w:t xml:space="preserve"> выделению жира:</w:t>
      </w:r>
    </w:p>
    <w:p w:rsidR="0009632E" w:rsidRPr="00671467" w:rsidRDefault="0009632E" w:rsidP="0009632E">
      <w:pPr>
        <w:jc w:val="center"/>
        <w:rPr>
          <w:sz w:val="28"/>
          <w:szCs w:val="28"/>
        </w:rPr>
      </w:pPr>
      <w:r w:rsidRPr="00671467">
        <w:rPr>
          <w:sz w:val="28"/>
          <w:szCs w:val="28"/>
        </w:rPr>
        <w:t>2С</w:t>
      </w:r>
      <w:r w:rsidRPr="00671467">
        <w:rPr>
          <w:position w:val="-12"/>
          <w:sz w:val="28"/>
          <w:szCs w:val="28"/>
        </w:rPr>
        <w:object w:dxaOrig="139" w:dyaOrig="360">
          <v:shape id="_x0000_i1046" type="#_x0000_t75" style="width:6.7pt;height:18.4pt" o:ole="" fillcolor="window">
            <v:imagedata r:id="rId55" o:title=""/>
          </v:shape>
          <o:OLEObject Type="Embed" ProgID="Equation.3" ShapeID="_x0000_i1046" DrawAspect="Content" ObjectID="_1616351678" r:id="rId56"/>
        </w:object>
      </w:r>
      <w:r w:rsidRPr="00671467">
        <w:rPr>
          <w:sz w:val="28"/>
          <w:szCs w:val="28"/>
        </w:rPr>
        <w:t>Н</w:t>
      </w:r>
      <w:r w:rsidRPr="00671467">
        <w:rPr>
          <w:position w:val="-10"/>
          <w:sz w:val="28"/>
          <w:szCs w:val="28"/>
        </w:rPr>
        <w:object w:dxaOrig="200" w:dyaOrig="340">
          <v:shape id="_x0000_i1047" type="#_x0000_t75" style="width:10.05pt;height:16.75pt" o:ole="" fillcolor="window">
            <v:imagedata r:id="rId57" o:title=""/>
          </v:shape>
          <o:OLEObject Type="Embed" ProgID="Equation.3" ShapeID="_x0000_i1047" DrawAspect="Content" ObjectID="_1616351679" r:id="rId58"/>
        </w:object>
      </w:r>
      <w:r w:rsidRPr="00671467">
        <w:rPr>
          <w:sz w:val="28"/>
          <w:szCs w:val="28"/>
        </w:rPr>
        <w:t>ОН + Н</w:t>
      </w:r>
      <w:r w:rsidRPr="00671467">
        <w:rPr>
          <w:position w:val="-10"/>
          <w:sz w:val="28"/>
          <w:szCs w:val="28"/>
        </w:rPr>
        <w:object w:dxaOrig="160" w:dyaOrig="360">
          <v:shape id="_x0000_i1048" type="#_x0000_t75" style="width:8.35pt;height:18.4pt" o:ole="" fillcolor="window">
            <v:imagedata r:id="rId59" o:title=""/>
          </v:shape>
          <o:OLEObject Type="Embed" ProgID="Equation.3" ShapeID="_x0000_i1048" DrawAspect="Content" ObjectID="_1616351680" r:id="rId60"/>
        </w:object>
      </w:r>
      <w:r w:rsidRPr="00671467">
        <w:rPr>
          <w:sz w:val="28"/>
          <w:szCs w:val="28"/>
          <w:lang w:val="en-GB"/>
        </w:rPr>
        <w:t>SO</w:t>
      </w:r>
      <w:r w:rsidRPr="00671467">
        <w:rPr>
          <w:position w:val="-10"/>
          <w:sz w:val="28"/>
          <w:szCs w:val="28"/>
          <w:lang w:val="en-GB"/>
        </w:rPr>
        <w:object w:dxaOrig="160" w:dyaOrig="340">
          <v:shape id="_x0000_i1049" type="#_x0000_t75" style="width:8.35pt;height:16.75pt" o:ole="" fillcolor="window">
            <v:imagedata r:id="rId61" o:title=""/>
          </v:shape>
          <o:OLEObject Type="Embed" ProgID="Equation.3" ShapeID="_x0000_i1049" DrawAspect="Content" ObjectID="_1616351681" r:id="rId62"/>
        </w:object>
      </w:r>
      <w:r w:rsidRPr="00671467">
        <w:rPr>
          <w:sz w:val="28"/>
          <w:szCs w:val="28"/>
        </w:rPr>
        <w:t xml:space="preserve"> ↔ (</w:t>
      </w:r>
      <w:r w:rsidRPr="00671467">
        <w:rPr>
          <w:sz w:val="28"/>
          <w:szCs w:val="28"/>
          <w:lang w:val="en-GB"/>
        </w:rPr>
        <w:t>C</w:t>
      </w:r>
      <w:r w:rsidRPr="00671467">
        <w:rPr>
          <w:position w:val="-12"/>
          <w:sz w:val="28"/>
          <w:szCs w:val="28"/>
          <w:lang w:val="en-GB"/>
        </w:rPr>
        <w:object w:dxaOrig="139" w:dyaOrig="360">
          <v:shape id="_x0000_i1050" type="#_x0000_t75" style="width:6.7pt;height:18.4pt" o:ole="" fillcolor="window">
            <v:imagedata r:id="rId63" o:title=""/>
          </v:shape>
          <o:OLEObject Type="Embed" ProgID="Equation.3" ShapeID="_x0000_i1050" DrawAspect="Content" ObjectID="_1616351682" r:id="rId64"/>
        </w:object>
      </w:r>
      <w:r w:rsidRPr="00671467">
        <w:rPr>
          <w:sz w:val="28"/>
          <w:szCs w:val="28"/>
          <w:lang w:val="en-GB"/>
        </w:rPr>
        <w:t>H</w:t>
      </w:r>
      <w:r w:rsidRPr="00671467">
        <w:rPr>
          <w:position w:val="-10"/>
          <w:sz w:val="28"/>
          <w:szCs w:val="28"/>
          <w:lang w:val="en-GB"/>
        </w:rPr>
        <w:object w:dxaOrig="200" w:dyaOrig="340">
          <v:shape id="_x0000_i1051" type="#_x0000_t75" style="width:10.05pt;height:16.75pt" o:ole="" fillcolor="window">
            <v:imagedata r:id="rId65" o:title=""/>
          </v:shape>
          <o:OLEObject Type="Embed" ProgID="Equation.3" ShapeID="_x0000_i1051" DrawAspect="Content" ObjectID="_1616351683" r:id="rId66"/>
        </w:object>
      </w:r>
      <w:r w:rsidRPr="00671467">
        <w:rPr>
          <w:sz w:val="28"/>
          <w:szCs w:val="28"/>
          <w:lang w:val="en-GB"/>
        </w:rPr>
        <w:t>O</w:t>
      </w:r>
      <w:r w:rsidRPr="00671467">
        <w:rPr>
          <w:sz w:val="28"/>
          <w:szCs w:val="28"/>
        </w:rPr>
        <w:t>)</w:t>
      </w:r>
      <w:r w:rsidRPr="00671467">
        <w:rPr>
          <w:position w:val="-10"/>
          <w:sz w:val="28"/>
          <w:szCs w:val="28"/>
          <w:lang w:val="en-GB"/>
        </w:rPr>
        <w:object w:dxaOrig="160" w:dyaOrig="340">
          <v:shape id="_x0000_i1052" type="#_x0000_t75" style="width:8.35pt;height:16.75pt" o:ole="" fillcolor="window">
            <v:imagedata r:id="rId67" o:title=""/>
          </v:shape>
          <o:OLEObject Type="Embed" ProgID="Equation.3" ShapeID="_x0000_i1052" DrawAspect="Content" ObjectID="_1616351684" r:id="rId68"/>
        </w:object>
      </w:r>
      <w:r w:rsidRPr="00671467">
        <w:rPr>
          <w:sz w:val="28"/>
          <w:szCs w:val="28"/>
          <w:lang w:val="en-GB"/>
        </w:rPr>
        <w:t>SO</w:t>
      </w:r>
      <w:r w:rsidRPr="00671467">
        <w:rPr>
          <w:position w:val="-10"/>
          <w:sz w:val="28"/>
          <w:szCs w:val="28"/>
          <w:lang w:val="en-GB"/>
        </w:rPr>
        <w:object w:dxaOrig="160" w:dyaOrig="340">
          <v:shape id="_x0000_i1053" type="#_x0000_t75" style="width:8.35pt;height:16.75pt" o:ole="" fillcolor="window">
            <v:imagedata r:id="rId69" o:title=""/>
          </v:shape>
          <o:OLEObject Type="Embed" ProgID="Equation.3" ShapeID="_x0000_i1053" DrawAspect="Content" ObjectID="_1616351685" r:id="rId70"/>
        </w:object>
      </w:r>
      <w:r w:rsidRPr="00671467">
        <w:rPr>
          <w:sz w:val="28"/>
          <w:szCs w:val="28"/>
        </w:rPr>
        <w:t xml:space="preserve"> + 2</w:t>
      </w:r>
      <w:r w:rsidRPr="00671467">
        <w:rPr>
          <w:sz w:val="28"/>
          <w:szCs w:val="28"/>
          <w:lang w:val="en-GB"/>
        </w:rPr>
        <w:t>H</w:t>
      </w:r>
      <w:r w:rsidRPr="00671467">
        <w:rPr>
          <w:position w:val="-10"/>
          <w:sz w:val="28"/>
          <w:szCs w:val="28"/>
          <w:lang w:val="en-GB"/>
        </w:rPr>
        <w:object w:dxaOrig="160" w:dyaOrig="340">
          <v:shape id="_x0000_i1054" type="#_x0000_t75" style="width:8.35pt;height:16.75pt" o:ole="" fillcolor="window">
            <v:imagedata r:id="rId71" o:title=""/>
          </v:shape>
          <o:OLEObject Type="Embed" ProgID="Equation.3" ShapeID="_x0000_i1054" DrawAspect="Content" ObjectID="_1616351686" r:id="rId72"/>
        </w:object>
      </w:r>
      <w:r w:rsidRPr="00671467">
        <w:rPr>
          <w:sz w:val="28"/>
          <w:szCs w:val="28"/>
          <w:lang w:val="en-GB"/>
        </w:rPr>
        <w:t>O</w:t>
      </w:r>
      <w:r w:rsidRPr="00671467">
        <w:rPr>
          <w:sz w:val="28"/>
          <w:szCs w:val="28"/>
        </w:rPr>
        <w:t>.</w:t>
      </w:r>
    </w:p>
    <w:p w:rsidR="0009632E" w:rsidRPr="00671467" w:rsidRDefault="0009632E" w:rsidP="0009632E">
      <w:pPr>
        <w:jc w:val="both"/>
        <w:rPr>
          <w:sz w:val="28"/>
          <w:szCs w:val="28"/>
        </w:rPr>
      </w:pPr>
      <w:r w:rsidRPr="00671467">
        <w:rPr>
          <w:sz w:val="28"/>
          <w:szCs w:val="28"/>
        </w:rPr>
        <w:t xml:space="preserve">                Изоамиловый спирт           </w:t>
      </w:r>
      <w:proofErr w:type="spellStart"/>
      <w:r w:rsidRPr="00671467">
        <w:rPr>
          <w:sz w:val="28"/>
          <w:szCs w:val="28"/>
        </w:rPr>
        <w:t>диизоамилсульфат</w:t>
      </w:r>
      <w:proofErr w:type="spellEnd"/>
    </w:p>
    <w:p w:rsidR="0009632E" w:rsidRPr="00671467" w:rsidRDefault="0009632E" w:rsidP="0009632E">
      <w:pPr>
        <w:jc w:val="both"/>
        <w:rPr>
          <w:sz w:val="28"/>
          <w:szCs w:val="28"/>
        </w:rPr>
      </w:pPr>
      <w:r w:rsidRPr="00671467">
        <w:rPr>
          <w:sz w:val="28"/>
          <w:szCs w:val="28"/>
        </w:rPr>
        <w:lastRenderedPageBreak/>
        <w:t xml:space="preserve">     Подогревание и последующее центрифугирование содержимого жиромера приводят к полному выделению и соединению жира в сплошной слой, количество которого измеряют по шкале жиромера.</w:t>
      </w:r>
    </w:p>
    <w:p w:rsidR="0009632E" w:rsidRPr="00671467" w:rsidRDefault="0009632E" w:rsidP="0009632E">
      <w:pPr>
        <w:jc w:val="both"/>
        <w:rPr>
          <w:sz w:val="28"/>
          <w:szCs w:val="28"/>
        </w:rPr>
      </w:pPr>
      <w:r w:rsidRPr="00671467">
        <w:rPr>
          <w:b/>
          <w:sz w:val="28"/>
          <w:szCs w:val="28"/>
        </w:rPr>
        <w:t xml:space="preserve">     Приборы: </w:t>
      </w:r>
      <w:r w:rsidRPr="00671467">
        <w:rPr>
          <w:sz w:val="28"/>
          <w:szCs w:val="28"/>
        </w:rPr>
        <w:t>Жиромер для молока, пробки резиновые для жиромеров, пипетки на 10,77 см</w:t>
      </w:r>
      <w:r w:rsidRPr="00671467">
        <w:rPr>
          <w:position w:val="-4"/>
          <w:sz w:val="28"/>
          <w:szCs w:val="28"/>
        </w:rPr>
        <w:object w:dxaOrig="139" w:dyaOrig="300">
          <v:shape id="_x0000_i1055" type="#_x0000_t75" style="width:6.7pt;height:15.05pt" o:ole="" fillcolor="window">
            <v:imagedata r:id="rId18" o:title=""/>
          </v:shape>
          <o:OLEObject Type="Embed" ProgID="Equation.3" ShapeID="_x0000_i1055" DrawAspect="Content" ObjectID="_1616351687" r:id="rId73"/>
        </w:object>
      </w:r>
      <w:r w:rsidRPr="00671467">
        <w:rPr>
          <w:sz w:val="28"/>
          <w:szCs w:val="28"/>
        </w:rPr>
        <w:t>, штатив для жиромеров, водяная баня, центрифуга, термометр.</w:t>
      </w:r>
    </w:p>
    <w:p w:rsidR="0009632E" w:rsidRPr="00671467" w:rsidRDefault="0009632E" w:rsidP="0009632E">
      <w:pPr>
        <w:jc w:val="both"/>
        <w:rPr>
          <w:sz w:val="28"/>
          <w:szCs w:val="28"/>
        </w:rPr>
      </w:pPr>
      <w:r w:rsidRPr="00671467">
        <w:rPr>
          <w:sz w:val="28"/>
          <w:szCs w:val="28"/>
        </w:rPr>
        <w:t xml:space="preserve">      </w:t>
      </w:r>
      <w:r w:rsidRPr="00671467">
        <w:rPr>
          <w:b/>
          <w:sz w:val="28"/>
          <w:szCs w:val="28"/>
        </w:rPr>
        <w:t xml:space="preserve">Материал для исследования и реактивы. </w:t>
      </w:r>
      <w:r w:rsidRPr="00671467">
        <w:rPr>
          <w:sz w:val="28"/>
          <w:szCs w:val="28"/>
        </w:rPr>
        <w:t>Молоко сырое, кислота серная плотностью 1810-1820 кг/м</w:t>
      </w:r>
      <w:r w:rsidRPr="00671467">
        <w:rPr>
          <w:position w:val="-4"/>
          <w:sz w:val="28"/>
          <w:szCs w:val="28"/>
        </w:rPr>
        <w:object w:dxaOrig="139" w:dyaOrig="300">
          <v:shape id="_x0000_i1056" type="#_x0000_t75" style="width:6.7pt;height:15.05pt" o:ole="" fillcolor="window">
            <v:imagedata r:id="rId18" o:title=""/>
          </v:shape>
          <o:OLEObject Type="Embed" ProgID="Equation.3" ShapeID="_x0000_i1056" DrawAspect="Content" ObjectID="_1616351688" r:id="rId74"/>
        </w:object>
      </w:r>
      <w:r w:rsidRPr="00671467">
        <w:rPr>
          <w:sz w:val="28"/>
          <w:szCs w:val="28"/>
        </w:rPr>
        <w:t>, спирт изоамиловый.</w:t>
      </w:r>
    </w:p>
    <w:p w:rsidR="0009632E" w:rsidRPr="00671467" w:rsidRDefault="0009632E" w:rsidP="0009632E">
      <w:pPr>
        <w:jc w:val="both"/>
        <w:rPr>
          <w:sz w:val="28"/>
          <w:szCs w:val="28"/>
        </w:rPr>
      </w:pPr>
      <w:r w:rsidRPr="00671467">
        <w:rPr>
          <w:sz w:val="28"/>
          <w:szCs w:val="28"/>
        </w:rPr>
        <w:t xml:space="preserve">     </w:t>
      </w:r>
      <w:r w:rsidRPr="00671467">
        <w:rPr>
          <w:b/>
          <w:sz w:val="28"/>
          <w:szCs w:val="28"/>
        </w:rPr>
        <w:t>Последовательность определения.</w:t>
      </w:r>
      <w:r w:rsidRPr="00671467">
        <w:rPr>
          <w:sz w:val="28"/>
          <w:szCs w:val="28"/>
        </w:rPr>
        <w:t xml:space="preserve"> Чистые, проверенные жиромеры ставят в штатив, в один из них вливают с помощью автомата 10 мл</w:t>
      </w:r>
      <w:proofErr w:type="gramStart"/>
      <w:r w:rsidRPr="00671467">
        <w:rPr>
          <w:sz w:val="28"/>
          <w:szCs w:val="28"/>
        </w:rPr>
        <w:t>.</w:t>
      </w:r>
      <w:proofErr w:type="gramEnd"/>
      <w:r w:rsidRPr="00671467">
        <w:rPr>
          <w:sz w:val="28"/>
          <w:szCs w:val="28"/>
        </w:rPr>
        <w:t xml:space="preserve"> </w:t>
      </w:r>
      <w:proofErr w:type="gramStart"/>
      <w:r w:rsidRPr="00671467">
        <w:rPr>
          <w:sz w:val="28"/>
          <w:szCs w:val="28"/>
        </w:rPr>
        <w:t>с</w:t>
      </w:r>
      <w:proofErr w:type="gramEnd"/>
      <w:r w:rsidRPr="00671467">
        <w:rPr>
          <w:sz w:val="28"/>
          <w:szCs w:val="28"/>
        </w:rPr>
        <w:t>ерной кислоты, стараясь не смочить горлышко жиромера. Заем мерной пипеткой отмеривают 10,77 мл</w:t>
      </w:r>
      <w:proofErr w:type="gramStart"/>
      <w:r w:rsidRPr="00671467">
        <w:rPr>
          <w:sz w:val="28"/>
          <w:szCs w:val="28"/>
        </w:rPr>
        <w:t>.</w:t>
      </w:r>
      <w:proofErr w:type="gramEnd"/>
      <w:r w:rsidRPr="00671467">
        <w:rPr>
          <w:sz w:val="28"/>
          <w:szCs w:val="28"/>
        </w:rPr>
        <w:t xml:space="preserve"> </w:t>
      </w:r>
      <w:proofErr w:type="gramStart"/>
      <w:r w:rsidRPr="00671467">
        <w:rPr>
          <w:sz w:val="28"/>
          <w:szCs w:val="28"/>
        </w:rPr>
        <w:t>и</w:t>
      </w:r>
      <w:proofErr w:type="gramEnd"/>
      <w:r w:rsidRPr="00671467">
        <w:rPr>
          <w:sz w:val="28"/>
          <w:szCs w:val="28"/>
        </w:rPr>
        <w:t>сследуемого молока и, приложив кончик пипетки к внутренней стенке горлышка жиромера под углом, дают молоку медленно стечь по стенке жиромера так, чтобы оно не смешивалось с серной кислотой (после опорожнения пипетки выжидают еще 5 с.). Оставшуюся в кончике пипетки часть молока выдувать не следует, так как объем пипетки рассчитан на свободное вытекание жидкости. После этого в жиромер вливают с помощью автомата 1 мл</w:t>
      </w:r>
      <w:proofErr w:type="gramStart"/>
      <w:r w:rsidRPr="00671467">
        <w:rPr>
          <w:sz w:val="28"/>
          <w:szCs w:val="28"/>
        </w:rPr>
        <w:t>.</w:t>
      </w:r>
      <w:proofErr w:type="gramEnd"/>
      <w:r w:rsidRPr="00671467">
        <w:rPr>
          <w:sz w:val="28"/>
          <w:szCs w:val="28"/>
        </w:rPr>
        <w:t xml:space="preserve"> </w:t>
      </w:r>
      <w:proofErr w:type="gramStart"/>
      <w:r w:rsidRPr="00671467">
        <w:rPr>
          <w:sz w:val="28"/>
          <w:szCs w:val="28"/>
        </w:rPr>
        <w:t>и</w:t>
      </w:r>
      <w:proofErr w:type="gramEnd"/>
      <w:r w:rsidRPr="00671467">
        <w:rPr>
          <w:sz w:val="28"/>
          <w:szCs w:val="28"/>
        </w:rPr>
        <w:t xml:space="preserve">зоамилового спирта, не допуская смачивания горлышка жиромера. </w:t>
      </w:r>
    </w:p>
    <w:p w:rsidR="0009632E" w:rsidRPr="00671467" w:rsidRDefault="0009632E" w:rsidP="0009632E">
      <w:pPr>
        <w:jc w:val="both"/>
        <w:rPr>
          <w:sz w:val="28"/>
          <w:szCs w:val="28"/>
        </w:rPr>
      </w:pPr>
      <w:r w:rsidRPr="00671467">
        <w:rPr>
          <w:sz w:val="28"/>
          <w:szCs w:val="28"/>
        </w:rPr>
        <w:t xml:space="preserve">     После внесения изоамилового спирта жиромер закрывают резиновой пробкой и встряхивают до полного растворения белков, перевертывая его 4-5 раз. При смешивании молока с серной кислотой жиромер сильно нагревается, поэтому во избежание ожога рук рекомендуется завернуть жиромер в салфетку. </w:t>
      </w:r>
    </w:p>
    <w:p w:rsidR="0009632E" w:rsidRPr="00671467" w:rsidRDefault="0009632E" w:rsidP="0009632E">
      <w:pPr>
        <w:jc w:val="both"/>
        <w:rPr>
          <w:sz w:val="28"/>
          <w:szCs w:val="28"/>
        </w:rPr>
      </w:pPr>
      <w:r w:rsidRPr="00671467">
        <w:rPr>
          <w:sz w:val="28"/>
          <w:szCs w:val="28"/>
        </w:rPr>
        <w:t xml:space="preserve">      Жиромер ставят (пробкой вниз) на водяную баню с температурой 65 ± 2</w:t>
      </w:r>
      <w:proofErr w:type="gramStart"/>
      <w:r w:rsidRPr="00671467">
        <w:rPr>
          <w:position w:val="-4"/>
          <w:sz w:val="28"/>
          <w:szCs w:val="28"/>
        </w:rPr>
        <w:object w:dxaOrig="139" w:dyaOrig="300">
          <v:shape id="_x0000_i1057" type="#_x0000_t75" style="width:6.7pt;height:15.05pt" o:ole="" fillcolor="window">
            <v:imagedata r:id="rId20" o:title=""/>
          </v:shape>
          <o:OLEObject Type="Embed" ProgID="Equation.3" ShapeID="_x0000_i1057" DrawAspect="Content" ObjectID="_1616351689" r:id="rId75"/>
        </w:object>
      </w:r>
      <w:r w:rsidRPr="00671467">
        <w:rPr>
          <w:sz w:val="28"/>
          <w:szCs w:val="28"/>
        </w:rPr>
        <w:t>С</w:t>
      </w:r>
      <w:proofErr w:type="gramEnd"/>
      <w:r w:rsidRPr="00671467">
        <w:rPr>
          <w:sz w:val="28"/>
          <w:szCs w:val="28"/>
        </w:rPr>
        <w:t xml:space="preserve"> и выдерживают 5 мин. Затем его вынимают, вытирают салфеткой и вставляют в патрон центрифуги узкой частью к центру. Один жиромер или нечетное их число вставлять в центрифугу нельзя, обычно в нее помещают не менее двух жиромеров, располагая их симметрично один против другого. Если число жиромеров нечетное, то в центрифугу для уравновешивания вставляют жиромер с водой.</w:t>
      </w:r>
    </w:p>
    <w:p w:rsidR="0009632E" w:rsidRPr="00671467" w:rsidRDefault="0009632E" w:rsidP="0009632E">
      <w:pPr>
        <w:jc w:val="both"/>
        <w:rPr>
          <w:sz w:val="28"/>
          <w:szCs w:val="28"/>
        </w:rPr>
      </w:pPr>
      <w:r w:rsidRPr="00671467">
        <w:rPr>
          <w:sz w:val="28"/>
          <w:szCs w:val="28"/>
        </w:rPr>
        <w:t xml:space="preserve">     Центрифугу закрывают крышкой и жиромеры центрифугируют в течение 5 мин с частотой 1000 - 1200 об/мин. После центрифугирования жиромер вынимают из патрона и, держа пробкой вниз, ставят на водяную баню с температурой 65 ± 2</w:t>
      </w:r>
      <w:proofErr w:type="gramStart"/>
      <w:r w:rsidRPr="00671467">
        <w:rPr>
          <w:position w:val="-4"/>
          <w:sz w:val="28"/>
          <w:szCs w:val="28"/>
        </w:rPr>
        <w:object w:dxaOrig="139" w:dyaOrig="300">
          <v:shape id="_x0000_i1058" type="#_x0000_t75" style="width:6.7pt;height:15.05pt" o:ole="" fillcolor="window">
            <v:imagedata r:id="rId20" o:title=""/>
          </v:shape>
          <o:OLEObject Type="Embed" ProgID="Equation.3" ShapeID="_x0000_i1058" DrawAspect="Content" ObjectID="_1616351690" r:id="rId76"/>
        </w:object>
      </w:r>
      <w:r w:rsidRPr="00671467">
        <w:rPr>
          <w:sz w:val="28"/>
          <w:szCs w:val="28"/>
        </w:rPr>
        <w:t>С</w:t>
      </w:r>
      <w:proofErr w:type="gramEnd"/>
      <w:r w:rsidRPr="00671467">
        <w:rPr>
          <w:sz w:val="28"/>
          <w:szCs w:val="28"/>
        </w:rPr>
        <w:t xml:space="preserve"> на 5 мин (предварительно движением резиновой пробки столбик жира переводят в участок жиромера со шкалой). Уровень воды в бане должен быть несколько выше слоя жира со шкалой в жиромере.</w:t>
      </w:r>
    </w:p>
    <w:p w:rsidR="0009632E" w:rsidRPr="00671467" w:rsidRDefault="0009632E" w:rsidP="0009632E">
      <w:pPr>
        <w:jc w:val="both"/>
        <w:rPr>
          <w:sz w:val="28"/>
          <w:szCs w:val="28"/>
        </w:rPr>
      </w:pPr>
      <w:r w:rsidRPr="00671467">
        <w:rPr>
          <w:sz w:val="28"/>
          <w:szCs w:val="28"/>
        </w:rPr>
        <w:t xml:space="preserve">     Жиромер вынимают из водяной бани, вытирают его и быстро отсчитывают объем жира. Для этого, держа жиромер вертикально на уровне глаз, движением пробки вверх и вниз устанавливают нижнюю границу столбика жира на любом целом делении шкалы и отсчитывают число делений до нижней точки вогнутого мениска столбика жира.</w:t>
      </w:r>
    </w:p>
    <w:p w:rsidR="0009632E" w:rsidRPr="00671467" w:rsidRDefault="0009632E" w:rsidP="0009632E">
      <w:pPr>
        <w:jc w:val="both"/>
        <w:rPr>
          <w:sz w:val="28"/>
          <w:szCs w:val="28"/>
        </w:rPr>
      </w:pPr>
      <w:r w:rsidRPr="00671467">
        <w:rPr>
          <w:sz w:val="28"/>
          <w:szCs w:val="28"/>
        </w:rPr>
        <w:t xml:space="preserve">     Если столбик жира не отделяется резко от остальной жидкости, жиромер необходимо встряхнуть, поставить на водяную баню на 5 мин., провести центрифугирование, снова поставить его на водяную баню и затем выполнить отсчет жира.</w:t>
      </w:r>
    </w:p>
    <w:p w:rsidR="00A33050" w:rsidRPr="00671467" w:rsidRDefault="00A33050" w:rsidP="00A33050">
      <w:pPr>
        <w:jc w:val="both"/>
        <w:rPr>
          <w:sz w:val="28"/>
          <w:szCs w:val="28"/>
        </w:rPr>
      </w:pPr>
    </w:p>
    <w:p w:rsidR="00C1454F" w:rsidRPr="00671467" w:rsidRDefault="00EC33B5" w:rsidP="009B48EB">
      <w:pPr>
        <w:shd w:val="clear" w:color="auto" w:fill="FFFFFF"/>
        <w:ind w:firstLine="567"/>
        <w:jc w:val="both"/>
        <w:rPr>
          <w:b/>
          <w:sz w:val="28"/>
          <w:szCs w:val="28"/>
        </w:rPr>
      </w:pPr>
      <w:r w:rsidRPr="00671467">
        <w:rPr>
          <w:b/>
          <w:sz w:val="28"/>
          <w:szCs w:val="28"/>
        </w:rPr>
        <w:t xml:space="preserve">Тема 15: </w:t>
      </w:r>
      <w:r w:rsidR="00657F31" w:rsidRPr="00671467">
        <w:rPr>
          <w:b/>
          <w:sz w:val="28"/>
          <w:szCs w:val="28"/>
        </w:rPr>
        <w:t>Органолептическая оценка молока и молочных продуктов</w:t>
      </w:r>
    </w:p>
    <w:p w:rsidR="00127751" w:rsidRPr="00671467" w:rsidRDefault="00127751" w:rsidP="00127751">
      <w:pPr>
        <w:ind w:left="360"/>
        <w:jc w:val="both"/>
        <w:rPr>
          <w:sz w:val="28"/>
          <w:szCs w:val="28"/>
          <w:u w:val="single"/>
        </w:rPr>
      </w:pPr>
      <w:r w:rsidRPr="00671467">
        <w:rPr>
          <w:b/>
          <w:sz w:val="28"/>
          <w:szCs w:val="28"/>
        </w:rPr>
        <w:t>Цель:</w:t>
      </w:r>
      <w:r w:rsidRPr="00671467">
        <w:rPr>
          <w:sz w:val="28"/>
          <w:szCs w:val="28"/>
        </w:rPr>
        <w:t xml:space="preserve"> Закрепить теоретические знания по теме, выработать умение проведения экспертизы качества молока.</w:t>
      </w:r>
    </w:p>
    <w:p w:rsidR="00127751" w:rsidRPr="00671467" w:rsidRDefault="00127751" w:rsidP="00127751">
      <w:pPr>
        <w:ind w:firstLine="360"/>
        <w:jc w:val="both"/>
        <w:rPr>
          <w:sz w:val="28"/>
          <w:szCs w:val="28"/>
          <w:u w:val="single"/>
        </w:rPr>
      </w:pPr>
      <w:r w:rsidRPr="00671467">
        <w:rPr>
          <w:sz w:val="28"/>
          <w:szCs w:val="28"/>
          <w:u w:val="single"/>
        </w:rPr>
        <w:t>Материальное обеспечение.</w:t>
      </w:r>
    </w:p>
    <w:p w:rsidR="00127751" w:rsidRPr="00671467" w:rsidRDefault="00127751" w:rsidP="00127751">
      <w:pPr>
        <w:ind w:firstLine="360"/>
        <w:jc w:val="both"/>
        <w:rPr>
          <w:sz w:val="28"/>
          <w:szCs w:val="28"/>
        </w:rPr>
      </w:pPr>
      <w:r w:rsidRPr="00671467">
        <w:rPr>
          <w:sz w:val="28"/>
          <w:szCs w:val="28"/>
        </w:rPr>
        <w:t xml:space="preserve">Образцы молока. ГОСТ </w:t>
      </w:r>
      <w:proofErr w:type="gramStart"/>
      <w:r w:rsidRPr="00671467">
        <w:rPr>
          <w:sz w:val="28"/>
          <w:szCs w:val="28"/>
        </w:rPr>
        <w:t>Р</w:t>
      </w:r>
      <w:proofErr w:type="gramEnd"/>
      <w:r w:rsidRPr="00671467">
        <w:rPr>
          <w:sz w:val="28"/>
          <w:szCs w:val="28"/>
        </w:rPr>
        <w:t xml:space="preserve"> 52090-2003 «Молоко питьевое. Технические условия». Цилиндры стеклянные вместимостью 250 см3. </w:t>
      </w:r>
      <w:proofErr w:type="spellStart"/>
      <w:r w:rsidRPr="00671467">
        <w:rPr>
          <w:sz w:val="28"/>
          <w:szCs w:val="28"/>
        </w:rPr>
        <w:t>Лактоденсиметры</w:t>
      </w:r>
      <w:proofErr w:type="spellEnd"/>
      <w:r w:rsidRPr="00671467">
        <w:rPr>
          <w:sz w:val="28"/>
          <w:szCs w:val="28"/>
        </w:rPr>
        <w:t xml:space="preserve"> стеклянные типа</w:t>
      </w:r>
      <w:proofErr w:type="gramStart"/>
      <w:r w:rsidRPr="00671467">
        <w:rPr>
          <w:sz w:val="28"/>
          <w:szCs w:val="28"/>
        </w:rPr>
        <w:t xml:space="preserve"> А</w:t>
      </w:r>
      <w:proofErr w:type="gramEnd"/>
      <w:r w:rsidRPr="00671467">
        <w:rPr>
          <w:sz w:val="28"/>
          <w:szCs w:val="28"/>
        </w:rPr>
        <w:t xml:space="preserve">  для определения плотности молока.</w:t>
      </w:r>
    </w:p>
    <w:p w:rsidR="00127751" w:rsidRPr="00671467" w:rsidRDefault="00127751" w:rsidP="00127751">
      <w:pPr>
        <w:ind w:firstLine="360"/>
        <w:jc w:val="both"/>
        <w:rPr>
          <w:sz w:val="28"/>
          <w:szCs w:val="28"/>
          <w:u w:val="single"/>
        </w:rPr>
      </w:pPr>
      <w:r w:rsidRPr="00671467">
        <w:rPr>
          <w:sz w:val="28"/>
          <w:szCs w:val="28"/>
          <w:u w:val="single"/>
        </w:rPr>
        <w:t>Рекомендации по выполнению работы.</w:t>
      </w:r>
    </w:p>
    <w:p w:rsidR="00127751" w:rsidRPr="00671467" w:rsidRDefault="00127751" w:rsidP="00127751">
      <w:pPr>
        <w:ind w:firstLine="360"/>
        <w:jc w:val="both"/>
        <w:rPr>
          <w:sz w:val="28"/>
          <w:szCs w:val="28"/>
        </w:rPr>
      </w:pPr>
      <w:r w:rsidRPr="00671467">
        <w:rPr>
          <w:sz w:val="28"/>
          <w:szCs w:val="28"/>
        </w:rPr>
        <w:t xml:space="preserve">Произведите оценку качества предложенных образцов молока в соответствии с требованиями действующего ГОСТ </w:t>
      </w:r>
      <w:proofErr w:type="gramStart"/>
      <w:r w:rsidRPr="00671467">
        <w:rPr>
          <w:sz w:val="28"/>
          <w:szCs w:val="28"/>
        </w:rPr>
        <w:t>Р</w:t>
      </w:r>
      <w:proofErr w:type="gramEnd"/>
      <w:r w:rsidRPr="00671467">
        <w:rPr>
          <w:sz w:val="28"/>
          <w:szCs w:val="28"/>
        </w:rPr>
        <w:t xml:space="preserve"> 52090 «Молоко питьевое. Технические условия».</w:t>
      </w:r>
    </w:p>
    <w:p w:rsidR="00127751" w:rsidRPr="00671467" w:rsidRDefault="00127751" w:rsidP="00127751">
      <w:pPr>
        <w:ind w:firstLine="360"/>
        <w:jc w:val="both"/>
        <w:rPr>
          <w:sz w:val="28"/>
          <w:szCs w:val="28"/>
          <w:u w:val="single"/>
        </w:rPr>
      </w:pPr>
      <w:r w:rsidRPr="00671467">
        <w:rPr>
          <w:sz w:val="28"/>
          <w:szCs w:val="28"/>
        </w:rPr>
        <w:t>При органолептической оценке молока определяют состояние тары, внешний вид молока, его консистенцию, цвет, вкус и запах.</w:t>
      </w:r>
      <w:r w:rsidRPr="00671467">
        <w:rPr>
          <w:sz w:val="28"/>
          <w:szCs w:val="28"/>
          <w:u w:val="single"/>
        </w:rPr>
        <w:t xml:space="preserve"> </w:t>
      </w:r>
    </w:p>
    <w:p w:rsidR="00127751" w:rsidRPr="00671467" w:rsidRDefault="00127751" w:rsidP="00127751">
      <w:pPr>
        <w:ind w:firstLine="360"/>
        <w:jc w:val="both"/>
        <w:rPr>
          <w:sz w:val="28"/>
          <w:szCs w:val="28"/>
          <w:u w:val="single"/>
        </w:rPr>
      </w:pPr>
      <w:r w:rsidRPr="00671467">
        <w:rPr>
          <w:sz w:val="28"/>
          <w:szCs w:val="28"/>
          <w:u w:val="single"/>
        </w:rPr>
        <w:t>Задания.</w:t>
      </w:r>
    </w:p>
    <w:p w:rsidR="00127751" w:rsidRPr="00671467" w:rsidRDefault="00127751" w:rsidP="00127751">
      <w:pPr>
        <w:ind w:firstLine="540"/>
        <w:jc w:val="both"/>
        <w:rPr>
          <w:sz w:val="28"/>
          <w:szCs w:val="28"/>
        </w:rPr>
      </w:pPr>
      <w:r w:rsidRPr="00671467">
        <w:rPr>
          <w:sz w:val="28"/>
          <w:szCs w:val="28"/>
        </w:rPr>
        <w:t>1. Ознакомьтесь с пояснением к работе</w:t>
      </w:r>
    </w:p>
    <w:p w:rsidR="00127751" w:rsidRPr="00671467" w:rsidRDefault="00127751" w:rsidP="00127751">
      <w:pPr>
        <w:ind w:firstLine="540"/>
        <w:jc w:val="both"/>
        <w:rPr>
          <w:sz w:val="28"/>
          <w:szCs w:val="28"/>
        </w:rPr>
      </w:pPr>
      <w:r w:rsidRPr="00671467">
        <w:rPr>
          <w:sz w:val="28"/>
          <w:szCs w:val="28"/>
        </w:rPr>
        <w:t>2. Оцените потребительские свойства молока по органолептическим показателям. Результаты оценки оформите в виде представленных таблиц.</w:t>
      </w:r>
    </w:p>
    <w:p w:rsidR="00127751" w:rsidRPr="00671467" w:rsidRDefault="00127751" w:rsidP="00127751">
      <w:pPr>
        <w:ind w:firstLine="540"/>
        <w:jc w:val="both"/>
        <w:rPr>
          <w:sz w:val="28"/>
          <w:szCs w:val="28"/>
        </w:rPr>
      </w:pPr>
      <w:r w:rsidRPr="00671467">
        <w:rPr>
          <w:sz w:val="28"/>
          <w:szCs w:val="28"/>
        </w:rPr>
        <w:t>3. Оцените потребительские свойства молока по физико-химическим показателям (определите плотность молока).</w:t>
      </w:r>
    </w:p>
    <w:p w:rsidR="00127751" w:rsidRPr="00671467" w:rsidRDefault="00127751" w:rsidP="00127751">
      <w:pPr>
        <w:ind w:firstLine="540"/>
        <w:jc w:val="both"/>
        <w:rPr>
          <w:sz w:val="28"/>
          <w:szCs w:val="28"/>
        </w:rPr>
      </w:pPr>
      <w:r w:rsidRPr="00671467">
        <w:rPr>
          <w:sz w:val="28"/>
          <w:szCs w:val="28"/>
        </w:rPr>
        <w:t>4. Проведите люминесцентный анализ молока. Результаты оформите в виде представленной таблицы.</w:t>
      </w:r>
    </w:p>
    <w:p w:rsidR="00127751" w:rsidRPr="00671467" w:rsidRDefault="00127751" w:rsidP="00127751">
      <w:pPr>
        <w:jc w:val="both"/>
        <w:rPr>
          <w:b/>
          <w:sz w:val="28"/>
          <w:szCs w:val="28"/>
        </w:rPr>
      </w:pPr>
      <w:r w:rsidRPr="00671467">
        <w:rPr>
          <w:b/>
          <w:sz w:val="28"/>
          <w:szCs w:val="28"/>
        </w:rPr>
        <w:t>Пояснение к работе</w:t>
      </w:r>
    </w:p>
    <w:p w:rsidR="00127751" w:rsidRPr="00671467" w:rsidRDefault="00127751" w:rsidP="00127751">
      <w:pPr>
        <w:ind w:firstLine="360"/>
        <w:jc w:val="both"/>
        <w:rPr>
          <w:b/>
          <w:i/>
          <w:sz w:val="28"/>
          <w:szCs w:val="28"/>
          <w:u w:val="single"/>
        </w:rPr>
      </w:pPr>
      <w:r w:rsidRPr="00671467">
        <w:rPr>
          <w:b/>
          <w:i/>
          <w:sz w:val="28"/>
          <w:szCs w:val="28"/>
          <w:u w:val="single"/>
        </w:rPr>
        <w:t>Оценка потребительских свойств молока по органолептическим показателям.</w:t>
      </w:r>
    </w:p>
    <w:p w:rsidR="00127751" w:rsidRPr="00671467" w:rsidRDefault="00127751" w:rsidP="00127751">
      <w:pPr>
        <w:ind w:firstLine="360"/>
        <w:jc w:val="both"/>
        <w:rPr>
          <w:sz w:val="28"/>
          <w:szCs w:val="28"/>
        </w:rPr>
      </w:pPr>
      <w:r w:rsidRPr="00671467">
        <w:rPr>
          <w:b/>
          <w:sz w:val="28"/>
          <w:szCs w:val="28"/>
        </w:rPr>
        <w:t xml:space="preserve">1. Определение состояния тары. </w:t>
      </w:r>
      <w:r w:rsidRPr="00671467">
        <w:rPr>
          <w:sz w:val="28"/>
          <w:szCs w:val="28"/>
        </w:rPr>
        <w:t>Проверяют соответствие тары ГОСТу. В стеклянной таре проверяют герметичность укупорки бутылок капсулами, наличие сколов на горлышке бутылки. Бутылки со сколами стекла отбраковывают. Проверяют герметичность пакетов и объем молока в пакете, переливая его в мерную посуду.</w:t>
      </w:r>
    </w:p>
    <w:p w:rsidR="00127751" w:rsidRPr="00671467" w:rsidRDefault="00127751" w:rsidP="00127751">
      <w:pPr>
        <w:ind w:firstLine="360"/>
        <w:jc w:val="both"/>
        <w:rPr>
          <w:sz w:val="28"/>
          <w:szCs w:val="28"/>
        </w:rPr>
      </w:pPr>
      <w:r w:rsidRPr="00671467">
        <w:rPr>
          <w:b/>
          <w:sz w:val="28"/>
          <w:szCs w:val="28"/>
        </w:rPr>
        <w:t xml:space="preserve">2. Определение полноты маркировки на потребительской таре. </w:t>
      </w:r>
      <w:r w:rsidRPr="00671467">
        <w:rPr>
          <w:sz w:val="28"/>
          <w:szCs w:val="28"/>
        </w:rPr>
        <w:t>Проверьте информационные данные на маркировке потребительской тары питьевого молока, сравните их с требованиями ГОСТа.</w:t>
      </w:r>
    </w:p>
    <w:p w:rsidR="00127751" w:rsidRPr="00671467" w:rsidRDefault="00127751" w:rsidP="00127751">
      <w:pPr>
        <w:ind w:firstLine="360"/>
        <w:jc w:val="both"/>
        <w:rPr>
          <w:sz w:val="28"/>
          <w:szCs w:val="28"/>
        </w:rPr>
      </w:pPr>
      <w:r w:rsidRPr="00671467">
        <w:rPr>
          <w:sz w:val="28"/>
          <w:szCs w:val="28"/>
        </w:rPr>
        <w:t>Результаты занесите в таблицу.</w:t>
      </w:r>
    </w:p>
    <w:p w:rsidR="00127751" w:rsidRPr="00671467" w:rsidRDefault="00127751" w:rsidP="00127751">
      <w:pPr>
        <w:ind w:firstLine="360"/>
        <w:jc w:val="both"/>
        <w:rPr>
          <w:b/>
          <w:sz w:val="28"/>
          <w:szCs w:val="28"/>
        </w:rPr>
      </w:pPr>
      <w:r w:rsidRPr="00671467">
        <w:rPr>
          <w:b/>
          <w:sz w:val="28"/>
          <w:szCs w:val="28"/>
        </w:rPr>
        <w:t>Информация на потребительской таре молока</w:t>
      </w:r>
    </w:p>
    <w:tbl>
      <w:tblPr>
        <w:tblStyle w:val="ab"/>
        <w:tblW w:w="0" w:type="auto"/>
        <w:tblLook w:val="01E0" w:firstRow="1" w:lastRow="1" w:firstColumn="1" w:lastColumn="1" w:noHBand="0" w:noVBand="0"/>
      </w:tblPr>
      <w:tblGrid>
        <w:gridCol w:w="3190"/>
        <w:gridCol w:w="3190"/>
        <w:gridCol w:w="3191"/>
      </w:tblGrid>
      <w:tr w:rsidR="00671467" w:rsidRPr="00671467" w:rsidTr="00B0002F">
        <w:tc>
          <w:tcPr>
            <w:tcW w:w="3190" w:type="dxa"/>
          </w:tcPr>
          <w:p w:rsidR="00127751" w:rsidRPr="00671467" w:rsidRDefault="00127751" w:rsidP="00127751">
            <w:pPr>
              <w:jc w:val="both"/>
              <w:rPr>
                <w:b/>
                <w:sz w:val="28"/>
                <w:szCs w:val="28"/>
              </w:rPr>
            </w:pPr>
            <w:r w:rsidRPr="00671467">
              <w:rPr>
                <w:b/>
                <w:sz w:val="28"/>
                <w:szCs w:val="28"/>
              </w:rPr>
              <w:t>Маркировка по ГОСТ</w:t>
            </w:r>
          </w:p>
        </w:tc>
        <w:tc>
          <w:tcPr>
            <w:tcW w:w="3190" w:type="dxa"/>
          </w:tcPr>
          <w:p w:rsidR="00127751" w:rsidRPr="00671467" w:rsidRDefault="00127751" w:rsidP="00127751">
            <w:pPr>
              <w:jc w:val="both"/>
              <w:rPr>
                <w:b/>
                <w:sz w:val="28"/>
                <w:szCs w:val="28"/>
              </w:rPr>
            </w:pPr>
            <w:r w:rsidRPr="00671467">
              <w:rPr>
                <w:b/>
                <w:sz w:val="28"/>
                <w:szCs w:val="28"/>
              </w:rPr>
              <w:t>Фактические данные</w:t>
            </w:r>
          </w:p>
        </w:tc>
        <w:tc>
          <w:tcPr>
            <w:tcW w:w="3191" w:type="dxa"/>
          </w:tcPr>
          <w:p w:rsidR="00127751" w:rsidRPr="00671467" w:rsidRDefault="00127751" w:rsidP="00127751">
            <w:pPr>
              <w:jc w:val="both"/>
              <w:rPr>
                <w:b/>
                <w:sz w:val="28"/>
                <w:szCs w:val="28"/>
              </w:rPr>
            </w:pPr>
            <w:r w:rsidRPr="00671467">
              <w:rPr>
                <w:b/>
                <w:sz w:val="28"/>
                <w:szCs w:val="28"/>
              </w:rPr>
              <w:t>Заключение</w:t>
            </w:r>
          </w:p>
        </w:tc>
      </w:tr>
      <w:tr w:rsidR="00671467" w:rsidRPr="00671467" w:rsidTr="00B0002F">
        <w:tc>
          <w:tcPr>
            <w:tcW w:w="3190" w:type="dxa"/>
          </w:tcPr>
          <w:p w:rsidR="00127751" w:rsidRPr="00671467" w:rsidRDefault="00127751" w:rsidP="00127751">
            <w:pPr>
              <w:jc w:val="both"/>
              <w:rPr>
                <w:sz w:val="28"/>
                <w:szCs w:val="28"/>
              </w:rPr>
            </w:pP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r w:rsidR="00127751" w:rsidRPr="00671467" w:rsidTr="00B0002F">
        <w:tc>
          <w:tcPr>
            <w:tcW w:w="3190" w:type="dxa"/>
          </w:tcPr>
          <w:p w:rsidR="00127751" w:rsidRPr="00671467" w:rsidRDefault="00127751" w:rsidP="00127751">
            <w:pPr>
              <w:jc w:val="both"/>
              <w:rPr>
                <w:sz w:val="28"/>
                <w:szCs w:val="28"/>
              </w:rPr>
            </w:pP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bl>
    <w:p w:rsidR="00127751" w:rsidRPr="00671467" w:rsidRDefault="00127751" w:rsidP="00127751">
      <w:pPr>
        <w:ind w:firstLine="360"/>
        <w:jc w:val="both"/>
        <w:rPr>
          <w:sz w:val="28"/>
          <w:szCs w:val="28"/>
        </w:rPr>
      </w:pPr>
    </w:p>
    <w:p w:rsidR="00127751" w:rsidRPr="00671467" w:rsidRDefault="00127751" w:rsidP="00127751">
      <w:pPr>
        <w:ind w:firstLine="360"/>
        <w:jc w:val="both"/>
        <w:rPr>
          <w:sz w:val="28"/>
          <w:szCs w:val="28"/>
        </w:rPr>
      </w:pPr>
      <w:r w:rsidRPr="00671467">
        <w:rPr>
          <w:b/>
          <w:sz w:val="28"/>
          <w:szCs w:val="28"/>
        </w:rPr>
        <w:t xml:space="preserve">3. Определение внешнего вида и консистенции. </w:t>
      </w:r>
      <w:r w:rsidRPr="00671467">
        <w:rPr>
          <w:sz w:val="28"/>
          <w:szCs w:val="28"/>
        </w:rPr>
        <w:t>При оценке внешнего вида и консистенции молока обращают внимание  на его однородность, наличие осадка, плавающих комков и отстоявшихся сливок.</w:t>
      </w:r>
    </w:p>
    <w:p w:rsidR="00127751" w:rsidRPr="00671467" w:rsidRDefault="00127751" w:rsidP="00127751">
      <w:pPr>
        <w:ind w:firstLine="360"/>
        <w:jc w:val="both"/>
        <w:rPr>
          <w:sz w:val="28"/>
          <w:szCs w:val="28"/>
        </w:rPr>
      </w:pPr>
      <w:r w:rsidRPr="00671467">
        <w:rPr>
          <w:b/>
          <w:sz w:val="28"/>
          <w:szCs w:val="28"/>
        </w:rPr>
        <w:t xml:space="preserve">4. Определение цвета. </w:t>
      </w:r>
      <w:r w:rsidRPr="00671467">
        <w:rPr>
          <w:sz w:val="28"/>
          <w:szCs w:val="28"/>
        </w:rPr>
        <w:t>Молоко наливают в прозрачный стакан и рассматривают при рассеянном дневном свете, обращая внимание на наличие посторонних оттенков.</w:t>
      </w:r>
    </w:p>
    <w:p w:rsidR="00127751" w:rsidRPr="00671467" w:rsidRDefault="00127751" w:rsidP="00127751">
      <w:pPr>
        <w:ind w:firstLine="360"/>
        <w:jc w:val="both"/>
        <w:rPr>
          <w:sz w:val="28"/>
          <w:szCs w:val="28"/>
        </w:rPr>
      </w:pPr>
      <w:r w:rsidRPr="00671467">
        <w:rPr>
          <w:b/>
          <w:sz w:val="28"/>
          <w:szCs w:val="28"/>
        </w:rPr>
        <w:t xml:space="preserve">5. Определение запаха и вкуса </w:t>
      </w:r>
      <w:r w:rsidRPr="00671467">
        <w:rPr>
          <w:sz w:val="28"/>
          <w:szCs w:val="28"/>
        </w:rPr>
        <w:t xml:space="preserve">проводят по ГОСТ </w:t>
      </w:r>
      <w:proofErr w:type="gramStart"/>
      <w:r w:rsidRPr="00671467">
        <w:rPr>
          <w:sz w:val="28"/>
          <w:szCs w:val="28"/>
        </w:rPr>
        <w:t>Р</w:t>
      </w:r>
      <w:proofErr w:type="gramEnd"/>
      <w:r w:rsidRPr="00671467">
        <w:rPr>
          <w:sz w:val="28"/>
          <w:szCs w:val="28"/>
        </w:rPr>
        <w:t xml:space="preserve"> 52090.</w:t>
      </w:r>
    </w:p>
    <w:p w:rsidR="00127751" w:rsidRPr="00671467" w:rsidRDefault="00127751" w:rsidP="00127751">
      <w:pPr>
        <w:ind w:firstLine="360"/>
        <w:jc w:val="both"/>
        <w:rPr>
          <w:sz w:val="28"/>
          <w:szCs w:val="28"/>
        </w:rPr>
      </w:pPr>
    </w:p>
    <w:p w:rsidR="00127751" w:rsidRPr="00671467" w:rsidRDefault="00127751" w:rsidP="00127751">
      <w:pPr>
        <w:ind w:firstLine="360"/>
        <w:jc w:val="both"/>
        <w:rPr>
          <w:sz w:val="28"/>
          <w:szCs w:val="28"/>
        </w:rPr>
      </w:pPr>
      <w:r w:rsidRPr="00671467">
        <w:rPr>
          <w:sz w:val="28"/>
          <w:szCs w:val="28"/>
        </w:rPr>
        <w:t>Результаты органолептической оценки оформите в виде таблицы.</w:t>
      </w:r>
    </w:p>
    <w:p w:rsidR="00127751" w:rsidRPr="00671467" w:rsidRDefault="00127751" w:rsidP="00127751">
      <w:pPr>
        <w:ind w:firstLine="360"/>
        <w:jc w:val="both"/>
        <w:rPr>
          <w:sz w:val="28"/>
          <w:szCs w:val="28"/>
        </w:rPr>
      </w:pPr>
    </w:p>
    <w:tbl>
      <w:tblPr>
        <w:tblStyle w:val="ab"/>
        <w:tblW w:w="0" w:type="auto"/>
        <w:tblLook w:val="01E0" w:firstRow="1" w:lastRow="1" w:firstColumn="1" w:lastColumn="1" w:noHBand="0" w:noVBand="0"/>
      </w:tblPr>
      <w:tblGrid>
        <w:gridCol w:w="3190"/>
        <w:gridCol w:w="3190"/>
        <w:gridCol w:w="3191"/>
      </w:tblGrid>
      <w:tr w:rsidR="00671467" w:rsidRPr="00671467" w:rsidTr="00B0002F">
        <w:tc>
          <w:tcPr>
            <w:tcW w:w="3190" w:type="dxa"/>
          </w:tcPr>
          <w:p w:rsidR="00127751" w:rsidRPr="00671467" w:rsidRDefault="00127751" w:rsidP="00127751">
            <w:pPr>
              <w:jc w:val="both"/>
              <w:rPr>
                <w:b/>
                <w:sz w:val="28"/>
                <w:szCs w:val="28"/>
              </w:rPr>
            </w:pPr>
            <w:r w:rsidRPr="00671467">
              <w:rPr>
                <w:b/>
                <w:sz w:val="28"/>
                <w:szCs w:val="28"/>
              </w:rPr>
              <w:t>Показатель</w:t>
            </w:r>
          </w:p>
        </w:tc>
        <w:tc>
          <w:tcPr>
            <w:tcW w:w="3190" w:type="dxa"/>
          </w:tcPr>
          <w:p w:rsidR="00127751" w:rsidRPr="00671467" w:rsidRDefault="00127751" w:rsidP="00127751">
            <w:pPr>
              <w:jc w:val="both"/>
              <w:rPr>
                <w:b/>
                <w:sz w:val="28"/>
                <w:szCs w:val="28"/>
              </w:rPr>
            </w:pPr>
            <w:r w:rsidRPr="00671467">
              <w:rPr>
                <w:b/>
                <w:sz w:val="28"/>
                <w:szCs w:val="28"/>
              </w:rPr>
              <w:t>Характеристика показателей</w:t>
            </w:r>
          </w:p>
        </w:tc>
        <w:tc>
          <w:tcPr>
            <w:tcW w:w="3191" w:type="dxa"/>
          </w:tcPr>
          <w:p w:rsidR="00127751" w:rsidRPr="00671467" w:rsidRDefault="00127751" w:rsidP="00127751">
            <w:pPr>
              <w:jc w:val="both"/>
              <w:rPr>
                <w:b/>
                <w:sz w:val="28"/>
                <w:szCs w:val="28"/>
              </w:rPr>
            </w:pPr>
            <w:r w:rsidRPr="00671467">
              <w:rPr>
                <w:b/>
                <w:sz w:val="28"/>
                <w:szCs w:val="28"/>
              </w:rPr>
              <w:t>Нормы по ГОСТ</w:t>
            </w:r>
          </w:p>
        </w:tc>
      </w:tr>
      <w:tr w:rsidR="00671467" w:rsidRPr="00671467" w:rsidTr="00B0002F">
        <w:tc>
          <w:tcPr>
            <w:tcW w:w="3190" w:type="dxa"/>
          </w:tcPr>
          <w:p w:rsidR="00127751" w:rsidRPr="00671467" w:rsidRDefault="00127751" w:rsidP="00127751">
            <w:pPr>
              <w:jc w:val="both"/>
              <w:rPr>
                <w:sz w:val="28"/>
                <w:szCs w:val="28"/>
              </w:rPr>
            </w:pPr>
            <w:r w:rsidRPr="00671467">
              <w:rPr>
                <w:sz w:val="28"/>
                <w:szCs w:val="28"/>
              </w:rPr>
              <w:t>1. Внешний вид</w:t>
            </w: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r w:rsidR="00671467" w:rsidRPr="00671467" w:rsidTr="00B0002F">
        <w:tc>
          <w:tcPr>
            <w:tcW w:w="3190" w:type="dxa"/>
          </w:tcPr>
          <w:p w:rsidR="00127751" w:rsidRPr="00671467" w:rsidRDefault="00127751" w:rsidP="00127751">
            <w:pPr>
              <w:jc w:val="both"/>
              <w:rPr>
                <w:sz w:val="28"/>
                <w:szCs w:val="28"/>
              </w:rPr>
            </w:pPr>
            <w:r w:rsidRPr="00671467">
              <w:rPr>
                <w:sz w:val="28"/>
                <w:szCs w:val="28"/>
              </w:rPr>
              <w:t>2. Цвет</w:t>
            </w: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r w:rsidR="00671467" w:rsidRPr="00671467" w:rsidTr="00B0002F">
        <w:tc>
          <w:tcPr>
            <w:tcW w:w="3190" w:type="dxa"/>
          </w:tcPr>
          <w:p w:rsidR="00127751" w:rsidRPr="00671467" w:rsidRDefault="00127751" w:rsidP="00127751">
            <w:pPr>
              <w:jc w:val="both"/>
              <w:rPr>
                <w:sz w:val="28"/>
                <w:szCs w:val="28"/>
              </w:rPr>
            </w:pPr>
            <w:r w:rsidRPr="00671467">
              <w:rPr>
                <w:sz w:val="28"/>
                <w:szCs w:val="28"/>
              </w:rPr>
              <w:t>3. Вкус</w:t>
            </w: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r w:rsidR="00127751" w:rsidRPr="00671467" w:rsidTr="00B0002F">
        <w:tc>
          <w:tcPr>
            <w:tcW w:w="3190" w:type="dxa"/>
          </w:tcPr>
          <w:p w:rsidR="00127751" w:rsidRPr="00671467" w:rsidRDefault="00127751" w:rsidP="00127751">
            <w:pPr>
              <w:jc w:val="both"/>
              <w:rPr>
                <w:sz w:val="28"/>
                <w:szCs w:val="28"/>
              </w:rPr>
            </w:pPr>
            <w:r w:rsidRPr="00671467">
              <w:rPr>
                <w:sz w:val="28"/>
                <w:szCs w:val="28"/>
              </w:rPr>
              <w:t>4. Запах</w:t>
            </w:r>
          </w:p>
        </w:tc>
        <w:tc>
          <w:tcPr>
            <w:tcW w:w="3190" w:type="dxa"/>
          </w:tcPr>
          <w:p w:rsidR="00127751" w:rsidRPr="00671467" w:rsidRDefault="00127751" w:rsidP="00127751">
            <w:pPr>
              <w:jc w:val="both"/>
              <w:rPr>
                <w:sz w:val="28"/>
                <w:szCs w:val="28"/>
              </w:rPr>
            </w:pPr>
          </w:p>
        </w:tc>
        <w:tc>
          <w:tcPr>
            <w:tcW w:w="3191" w:type="dxa"/>
          </w:tcPr>
          <w:p w:rsidR="00127751" w:rsidRPr="00671467" w:rsidRDefault="00127751" w:rsidP="00127751">
            <w:pPr>
              <w:jc w:val="both"/>
              <w:rPr>
                <w:sz w:val="28"/>
                <w:szCs w:val="28"/>
              </w:rPr>
            </w:pPr>
          </w:p>
        </w:tc>
      </w:tr>
    </w:tbl>
    <w:p w:rsidR="00127751" w:rsidRPr="00671467" w:rsidRDefault="00127751" w:rsidP="00127751">
      <w:pPr>
        <w:ind w:firstLine="360"/>
        <w:jc w:val="both"/>
        <w:rPr>
          <w:sz w:val="28"/>
          <w:szCs w:val="28"/>
        </w:rPr>
      </w:pPr>
    </w:p>
    <w:p w:rsidR="00127751" w:rsidRPr="00671467" w:rsidRDefault="00127751" w:rsidP="00127751">
      <w:pPr>
        <w:ind w:firstLine="360"/>
        <w:jc w:val="both"/>
        <w:rPr>
          <w:sz w:val="28"/>
          <w:szCs w:val="28"/>
        </w:rPr>
      </w:pPr>
      <w:r w:rsidRPr="00671467">
        <w:rPr>
          <w:b/>
          <w:sz w:val="28"/>
          <w:szCs w:val="28"/>
        </w:rPr>
        <w:t xml:space="preserve">Заключение </w:t>
      </w:r>
      <w:r w:rsidRPr="00671467">
        <w:rPr>
          <w:sz w:val="28"/>
          <w:szCs w:val="28"/>
        </w:rPr>
        <w:t>по результатам органолептической оценки _________________________</w:t>
      </w:r>
    </w:p>
    <w:p w:rsidR="00127751" w:rsidRPr="00671467" w:rsidRDefault="00127751" w:rsidP="00127751">
      <w:pPr>
        <w:ind w:firstLine="360"/>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AA2E4B">
      <w:pPr>
        <w:ind w:firstLine="540"/>
        <w:jc w:val="both"/>
        <w:rPr>
          <w:spacing w:val="-1"/>
          <w:sz w:val="28"/>
          <w:szCs w:val="28"/>
        </w:rPr>
      </w:pPr>
      <w:r w:rsidRPr="00671467">
        <w:rPr>
          <w:b/>
          <w:sz w:val="28"/>
          <w:szCs w:val="28"/>
          <w:lang w:val="kk-KZ"/>
        </w:rPr>
        <w:t>Литература:</w:t>
      </w:r>
      <w:r w:rsidRPr="00671467">
        <w:rPr>
          <w:sz w:val="28"/>
          <w:szCs w:val="28"/>
          <w:lang w:val="kk-KZ"/>
        </w:rPr>
        <w:t xml:space="preserve">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1. Козлова Т.С., </w:t>
      </w:r>
      <w:proofErr w:type="spellStart"/>
      <w:r w:rsidRPr="00671467">
        <w:rPr>
          <w:sz w:val="28"/>
          <w:szCs w:val="28"/>
        </w:rPr>
        <w:t>Охинова</w:t>
      </w:r>
      <w:proofErr w:type="spellEnd"/>
      <w:r w:rsidRPr="00671467">
        <w:rPr>
          <w:sz w:val="28"/>
          <w:szCs w:val="28"/>
        </w:rPr>
        <w:t xml:space="preserve"> А.М. Методы исследования свойств сырья и продуктов питания. Методические указания к выполнению лабораторных работ. </w:t>
      </w:r>
      <w:r w:rsidRPr="00671467">
        <w:rPr>
          <w:sz w:val="28"/>
          <w:szCs w:val="28"/>
        </w:rPr>
        <w:sym w:font="Symbol" w:char="F02D"/>
      </w:r>
      <w:r w:rsidRPr="00671467">
        <w:rPr>
          <w:sz w:val="28"/>
          <w:szCs w:val="28"/>
        </w:rPr>
        <w:t xml:space="preserve"> Улан-Удэ: Изд-во ВСГТУ, 2001. </w:t>
      </w:r>
      <w:r w:rsidRPr="00671467">
        <w:rPr>
          <w:sz w:val="28"/>
          <w:szCs w:val="28"/>
        </w:rPr>
        <w:sym w:font="Symbol" w:char="F02D"/>
      </w:r>
      <w:r w:rsidRPr="00671467">
        <w:rPr>
          <w:sz w:val="28"/>
          <w:szCs w:val="28"/>
        </w:rPr>
        <w:t xml:space="preserve"> 78 с.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2. </w:t>
      </w:r>
      <w:proofErr w:type="spellStart"/>
      <w:r w:rsidRPr="00671467">
        <w:rPr>
          <w:sz w:val="28"/>
          <w:szCs w:val="28"/>
        </w:rPr>
        <w:t>Бороноева</w:t>
      </w:r>
      <w:proofErr w:type="spellEnd"/>
      <w:r w:rsidRPr="00671467">
        <w:rPr>
          <w:sz w:val="28"/>
          <w:szCs w:val="28"/>
        </w:rPr>
        <w:t xml:space="preserve"> Г.С., Доржиев В.В., </w:t>
      </w:r>
      <w:proofErr w:type="spellStart"/>
      <w:r w:rsidRPr="00671467">
        <w:rPr>
          <w:sz w:val="28"/>
          <w:szCs w:val="28"/>
        </w:rPr>
        <w:t>Бильгаева</w:t>
      </w:r>
      <w:proofErr w:type="spellEnd"/>
      <w:r w:rsidRPr="00671467">
        <w:rPr>
          <w:sz w:val="28"/>
          <w:szCs w:val="28"/>
        </w:rPr>
        <w:t xml:space="preserve"> Т.А. Введение в технологию производства продуктов питания. </w:t>
      </w:r>
      <w:r w:rsidRPr="00671467">
        <w:rPr>
          <w:sz w:val="28"/>
          <w:szCs w:val="28"/>
        </w:rPr>
        <w:sym w:font="Symbol" w:char="F02D"/>
      </w:r>
      <w:r w:rsidRPr="00671467">
        <w:rPr>
          <w:sz w:val="28"/>
          <w:szCs w:val="28"/>
        </w:rPr>
        <w:t xml:space="preserve"> Улан-Удэ: Изд-во ВСГТУ, 2005. </w:t>
      </w:r>
      <w:r w:rsidRPr="00671467">
        <w:rPr>
          <w:sz w:val="28"/>
          <w:szCs w:val="28"/>
        </w:rPr>
        <w:sym w:font="Symbol" w:char="F02D"/>
      </w:r>
      <w:r w:rsidRPr="00671467">
        <w:rPr>
          <w:sz w:val="28"/>
          <w:szCs w:val="28"/>
        </w:rPr>
        <w:t xml:space="preserve"> 37 с.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3. Инихов Г.С., </w:t>
      </w:r>
      <w:proofErr w:type="spellStart"/>
      <w:r w:rsidRPr="00671467">
        <w:rPr>
          <w:sz w:val="28"/>
          <w:szCs w:val="28"/>
        </w:rPr>
        <w:t>Брио</w:t>
      </w:r>
      <w:proofErr w:type="spellEnd"/>
      <w:r w:rsidRPr="00671467">
        <w:rPr>
          <w:sz w:val="28"/>
          <w:szCs w:val="28"/>
        </w:rPr>
        <w:t xml:space="preserve"> Н.П. Методы анализа молока и молочных продуктов. – М.: «Пищевая химия», 1972. – 423 с.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lastRenderedPageBreak/>
        <w:t xml:space="preserve">4. </w:t>
      </w:r>
      <w:proofErr w:type="spellStart"/>
      <w:r w:rsidRPr="00671467">
        <w:rPr>
          <w:sz w:val="28"/>
          <w:szCs w:val="28"/>
        </w:rPr>
        <w:t>Крусь</w:t>
      </w:r>
      <w:proofErr w:type="spellEnd"/>
      <w:r w:rsidRPr="00671467">
        <w:rPr>
          <w:sz w:val="28"/>
          <w:szCs w:val="28"/>
        </w:rPr>
        <w:t xml:space="preserve"> Г.Н., Шалыгина А.М., </w:t>
      </w:r>
      <w:proofErr w:type="spellStart"/>
      <w:r w:rsidRPr="00671467">
        <w:rPr>
          <w:sz w:val="28"/>
          <w:szCs w:val="28"/>
        </w:rPr>
        <w:t>Волокитина</w:t>
      </w:r>
      <w:proofErr w:type="spellEnd"/>
      <w:r w:rsidRPr="00671467">
        <w:rPr>
          <w:sz w:val="28"/>
          <w:szCs w:val="28"/>
        </w:rPr>
        <w:t xml:space="preserve"> З.В. Методы исследования молока и молочных продуктов. - М.: «Колос», 2000. – 367 с.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5.Геккелер К., </w:t>
      </w:r>
      <w:proofErr w:type="spellStart"/>
      <w:r w:rsidRPr="00671467">
        <w:rPr>
          <w:sz w:val="28"/>
          <w:szCs w:val="28"/>
        </w:rPr>
        <w:t>Экштайн</w:t>
      </w:r>
      <w:proofErr w:type="spellEnd"/>
      <w:r w:rsidRPr="00671467">
        <w:rPr>
          <w:sz w:val="28"/>
          <w:szCs w:val="28"/>
        </w:rPr>
        <w:t xml:space="preserve"> Х. Аналитические и </w:t>
      </w:r>
      <w:proofErr w:type="spellStart"/>
      <w:r w:rsidRPr="00671467">
        <w:rPr>
          <w:sz w:val="28"/>
          <w:szCs w:val="28"/>
        </w:rPr>
        <w:t>препаративные</w:t>
      </w:r>
      <w:proofErr w:type="spellEnd"/>
      <w:r w:rsidRPr="00671467">
        <w:rPr>
          <w:sz w:val="28"/>
          <w:szCs w:val="28"/>
        </w:rPr>
        <w:t xml:space="preserve"> лабораторные методы / Пер. с </w:t>
      </w:r>
      <w:proofErr w:type="gramStart"/>
      <w:r w:rsidRPr="00671467">
        <w:rPr>
          <w:sz w:val="28"/>
          <w:szCs w:val="28"/>
        </w:rPr>
        <w:t>нем</w:t>
      </w:r>
      <w:proofErr w:type="gramEnd"/>
      <w:r w:rsidRPr="00671467">
        <w:rPr>
          <w:sz w:val="28"/>
          <w:szCs w:val="28"/>
        </w:rPr>
        <w:t xml:space="preserve">. – М.: «Химия», 1994. – 416 с.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6. </w:t>
      </w:r>
      <w:proofErr w:type="spellStart"/>
      <w:r w:rsidRPr="00671467">
        <w:rPr>
          <w:sz w:val="28"/>
          <w:szCs w:val="28"/>
        </w:rPr>
        <w:t>Юинг</w:t>
      </w:r>
      <w:proofErr w:type="spellEnd"/>
      <w:r w:rsidRPr="00671467">
        <w:rPr>
          <w:sz w:val="28"/>
          <w:szCs w:val="28"/>
        </w:rPr>
        <w:t>. Инструментальные методы химического анализа. / Пер. с англ. – М.: Мир. 1989. – 608 с.</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7.Плаксин Ю. М., Малахов Н. Н., Ларин В. А. П37 Процессы и аппараты пищевых производств. -2-е изд., </w:t>
      </w:r>
      <w:proofErr w:type="spellStart"/>
      <w:r w:rsidRPr="00671467">
        <w:rPr>
          <w:sz w:val="28"/>
          <w:szCs w:val="28"/>
        </w:rPr>
        <w:t>перераб</w:t>
      </w:r>
      <w:proofErr w:type="spellEnd"/>
      <w:r w:rsidRPr="00671467">
        <w:rPr>
          <w:sz w:val="28"/>
          <w:szCs w:val="28"/>
        </w:rPr>
        <w:t xml:space="preserve">. и доп. - М.: </w:t>
      </w:r>
      <w:proofErr w:type="spellStart"/>
      <w:r w:rsidRPr="00671467">
        <w:rPr>
          <w:sz w:val="28"/>
          <w:szCs w:val="28"/>
        </w:rPr>
        <w:t>КолосС</w:t>
      </w:r>
      <w:proofErr w:type="spellEnd"/>
      <w:r w:rsidRPr="00671467">
        <w:rPr>
          <w:sz w:val="28"/>
          <w:szCs w:val="28"/>
        </w:rPr>
        <w:t xml:space="preserve">, 2008.— 760 с.: ил. </w:t>
      </w:r>
    </w:p>
    <w:p w:rsidR="00AA2E4B" w:rsidRPr="00671467" w:rsidRDefault="00AA2E4B" w:rsidP="00AA2E4B">
      <w:pPr>
        <w:shd w:val="clear" w:color="auto" w:fill="FFFFFF"/>
        <w:tabs>
          <w:tab w:val="num" w:pos="993"/>
        </w:tabs>
        <w:ind w:firstLine="567"/>
        <w:jc w:val="both"/>
        <w:rPr>
          <w:sz w:val="28"/>
          <w:szCs w:val="28"/>
        </w:rPr>
      </w:pPr>
      <w:r w:rsidRPr="00671467">
        <w:rPr>
          <w:sz w:val="28"/>
          <w:szCs w:val="28"/>
        </w:rPr>
        <w:t xml:space="preserve">8.Кавецкий Г.Д. Процессы и аппараты пищевой технологии. – 3-е </w:t>
      </w:r>
      <w:proofErr w:type="spellStart"/>
      <w:proofErr w:type="gramStart"/>
      <w:r w:rsidRPr="00671467">
        <w:rPr>
          <w:sz w:val="28"/>
          <w:szCs w:val="28"/>
        </w:rPr>
        <w:t>изд</w:t>
      </w:r>
      <w:proofErr w:type="spellEnd"/>
      <w:proofErr w:type="gramEnd"/>
      <w:r w:rsidRPr="00671467">
        <w:rPr>
          <w:sz w:val="28"/>
          <w:szCs w:val="28"/>
        </w:rPr>
        <w:t xml:space="preserve">, </w:t>
      </w:r>
      <w:proofErr w:type="spellStart"/>
      <w:r w:rsidRPr="00671467">
        <w:rPr>
          <w:sz w:val="28"/>
          <w:szCs w:val="28"/>
        </w:rPr>
        <w:t>перераб</w:t>
      </w:r>
      <w:proofErr w:type="spellEnd"/>
      <w:r w:rsidRPr="00671467">
        <w:rPr>
          <w:sz w:val="28"/>
          <w:szCs w:val="28"/>
        </w:rPr>
        <w:t xml:space="preserve">. и доп. / </w:t>
      </w:r>
      <w:proofErr w:type="spellStart"/>
      <w:r w:rsidRPr="00671467">
        <w:rPr>
          <w:sz w:val="28"/>
          <w:szCs w:val="28"/>
        </w:rPr>
        <w:t>Г.Д.Кавецкий</w:t>
      </w:r>
      <w:proofErr w:type="spellEnd"/>
      <w:r w:rsidRPr="00671467">
        <w:rPr>
          <w:sz w:val="28"/>
          <w:szCs w:val="28"/>
        </w:rPr>
        <w:t xml:space="preserve">, </w:t>
      </w:r>
      <w:proofErr w:type="spellStart"/>
      <w:r w:rsidRPr="00671467">
        <w:rPr>
          <w:sz w:val="28"/>
          <w:szCs w:val="28"/>
        </w:rPr>
        <w:t>В.П.Касьяненко</w:t>
      </w:r>
      <w:proofErr w:type="spellEnd"/>
      <w:r w:rsidRPr="00671467">
        <w:rPr>
          <w:sz w:val="28"/>
          <w:szCs w:val="28"/>
        </w:rPr>
        <w:t xml:space="preserve">. – М.: </w:t>
      </w:r>
      <w:proofErr w:type="spellStart"/>
      <w:r w:rsidRPr="00671467">
        <w:rPr>
          <w:sz w:val="28"/>
          <w:szCs w:val="28"/>
        </w:rPr>
        <w:t>КолосС</w:t>
      </w:r>
      <w:proofErr w:type="spellEnd"/>
      <w:r w:rsidRPr="00671467">
        <w:rPr>
          <w:sz w:val="28"/>
          <w:szCs w:val="28"/>
        </w:rPr>
        <w:t>, 2008. – 591 с.</w:t>
      </w: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p w:rsidR="00AA2E4B" w:rsidRPr="00671467" w:rsidRDefault="00AA2E4B" w:rsidP="00331573">
      <w:pPr>
        <w:shd w:val="clear" w:color="auto" w:fill="FFFFFF"/>
        <w:jc w:val="both"/>
        <w:rPr>
          <w:sz w:val="28"/>
          <w:szCs w:val="28"/>
        </w:rPr>
      </w:pPr>
    </w:p>
    <w:sectPr w:rsidR="00AA2E4B" w:rsidRPr="00671467" w:rsidSect="00F42618">
      <w:footerReference w:type="default" r:id="rId77"/>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0C6" w:rsidRDefault="005820C6" w:rsidP="00527BD9">
      <w:r>
        <w:separator/>
      </w:r>
    </w:p>
  </w:endnote>
  <w:endnote w:type="continuationSeparator" w:id="0">
    <w:p w:rsidR="005820C6" w:rsidRDefault="005820C6" w:rsidP="0052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955898"/>
      <w:docPartObj>
        <w:docPartGallery w:val="Page Numbers (Bottom of Page)"/>
        <w:docPartUnique/>
      </w:docPartObj>
    </w:sdtPr>
    <w:sdtEndPr/>
    <w:sdtContent>
      <w:p w:rsidR="00527BD9" w:rsidRDefault="00527BD9">
        <w:pPr>
          <w:pStyle w:val="af0"/>
          <w:jc w:val="center"/>
        </w:pPr>
        <w:r>
          <w:fldChar w:fldCharType="begin"/>
        </w:r>
        <w:r>
          <w:instrText>PAGE   \* MERGEFORMAT</w:instrText>
        </w:r>
        <w:r>
          <w:fldChar w:fldCharType="separate"/>
        </w:r>
        <w:r w:rsidR="00671467">
          <w:rPr>
            <w:noProof/>
          </w:rPr>
          <w:t>87</w:t>
        </w:r>
        <w:r>
          <w:fldChar w:fldCharType="end"/>
        </w:r>
      </w:p>
    </w:sdtContent>
  </w:sdt>
  <w:p w:rsidR="00527BD9" w:rsidRDefault="00527BD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0C6" w:rsidRDefault="005820C6" w:rsidP="00527BD9">
      <w:r>
        <w:separator/>
      </w:r>
    </w:p>
  </w:footnote>
  <w:footnote w:type="continuationSeparator" w:id="0">
    <w:p w:rsidR="005820C6" w:rsidRDefault="005820C6" w:rsidP="00527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22"/>
    <w:multiLevelType w:val="hybridMultilevel"/>
    <w:tmpl w:val="7A76796E"/>
    <w:lvl w:ilvl="0" w:tplc="D8B88A1A">
      <w:start w:val="6"/>
      <w:numFmt w:val="decimal"/>
      <w:lvlText w:val="%1."/>
      <w:lvlJc w:val="left"/>
    </w:lvl>
    <w:lvl w:ilvl="1" w:tplc="70A252D4">
      <w:numFmt w:val="decimal"/>
      <w:lvlText w:val=""/>
      <w:lvlJc w:val="left"/>
    </w:lvl>
    <w:lvl w:ilvl="2" w:tplc="2348C9FE">
      <w:numFmt w:val="decimal"/>
      <w:lvlText w:val=""/>
      <w:lvlJc w:val="left"/>
    </w:lvl>
    <w:lvl w:ilvl="3" w:tplc="ACC82642">
      <w:numFmt w:val="decimal"/>
      <w:lvlText w:val=""/>
      <w:lvlJc w:val="left"/>
    </w:lvl>
    <w:lvl w:ilvl="4" w:tplc="04DA6CD0">
      <w:numFmt w:val="decimal"/>
      <w:lvlText w:val=""/>
      <w:lvlJc w:val="left"/>
    </w:lvl>
    <w:lvl w:ilvl="5" w:tplc="FD04463E">
      <w:numFmt w:val="decimal"/>
      <w:lvlText w:val=""/>
      <w:lvlJc w:val="left"/>
    </w:lvl>
    <w:lvl w:ilvl="6" w:tplc="146A6532">
      <w:numFmt w:val="decimal"/>
      <w:lvlText w:val=""/>
      <w:lvlJc w:val="left"/>
    </w:lvl>
    <w:lvl w:ilvl="7" w:tplc="C77A48BE">
      <w:numFmt w:val="decimal"/>
      <w:lvlText w:val=""/>
      <w:lvlJc w:val="left"/>
    </w:lvl>
    <w:lvl w:ilvl="8" w:tplc="FE5EE384">
      <w:numFmt w:val="decimal"/>
      <w:lvlText w:val=""/>
      <w:lvlJc w:val="left"/>
    </w:lvl>
  </w:abstractNum>
  <w:abstractNum w:abstractNumId="1">
    <w:nsid w:val="00000902"/>
    <w:multiLevelType w:val="hybridMultilevel"/>
    <w:tmpl w:val="DE145758"/>
    <w:lvl w:ilvl="0" w:tplc="3A4E15A4">
      <w:start w:val="1"/>
      <w:numFmt w:val="bullet"/>
      <w:lvlText w:val="и"/>
      <w:lvlJc w:val="left"/>
    </w:lvl>
    <w:lvl w:ilvl="1" w:tplc="82C8AFBA">
      <w:start w:val="1"/>
      <w:numFmt w:val="bullet"/>
      <w:lvlText w:val="В"/>
      <w:lvlJc w:val="left"/>
    </w:lvl>
    <w:lvl w:ilvl="2" w:tplc="FAD08F9C">
      <w:numFmt w:val="decimal"/>
      <w:lvlText w:val=""/>
      <w:lvlJc w:val="left"/>
    </w:lvl>
    <w:lvl w:ilvl="3" w:tplc="D1180072">
      <w:numFmt w:val="decimal"/>
      <w:lvlText w:val=""/>
      <w:lvlJc w:val="left"/>
    </w:lvl>
    <w:lvl w:ilvl="4" w:tplc="81D094DA">
      <w:numFmt w:val="decimal"/>
      <w:lvlText w:val=""/>
      <w:lvlJc w:val="left"/>
    </w:lvl>
    <w:lvl w:ilvl="5" w:tplc="F28204F2">
      <w:numFmt w:val="decimal"/>
      <w:lvlText w:val=""/>
      <w:lvlJc w:val="left"/>
    </w:lvl>
    <w:lvl w:ilvl="6" w:tplc="38D47F2A">
      <w:numFmt w:val="decimal"/>
      <w:lvlText w:val=""/>
      <w:lvlJc w:val="left"/>
    </w:lvl>
    <w:lvl w:ilvl="7" w:tplc="F05EC59A">
      <w:numFmt w:val="decimal"/>
      <w:lvlText w:val=""/>
      <w:lvlJc w:val="left"/>
    </w:lvl>
    <w:lvl w:ilvl="8" w:tplc="580ACED2">
      <w:numFmt w:val="decimal"/>
      <w:lvlText w:val=""/>
      <w:lvlJc w:val="left"/>
    </w:lvl>
  </w:abstractNum>
  <w:abstractNum w:abstractNumId="2">
    <w:nsid w:val="00000FBF"/>
    <w:multiLevelType w:val="hybridMultilevel"/>
    <w:tmpl w:val="C6DC93EE"/>
    <w:lvl w:ilvl="0" w:tplc="AE768BE2">
      <w:start w:val="1"/>
      <w:numFmt w:val="decimal"/>
      <w:lvlText w:val="%1."/>
      <w:lvlJc w:val="left"/>
    </w:lvl>
    <w:lvl w:ilvl="1" w:tplc="FBCA4010">
      <w:start w:val="6"/>
      <w:numFmt w:val="decimal"/>
      <w:lvlText w:val="%2."/>
      <w:lvlJc w:val="left"/>
    </w:lvl>
    <w:lvl w:ilvl="2" w:tplc="004224C2">
      <w:numFmt w:val="decimal"/>
      <w:lvlText w:val=""/>
      <w:lvlJc w:val="left"/>
    </w:lvl>
    <w:lvl w:ilvl="3" w:tplc="995CEF6A">
      <w:numFmt w:val="decimal"/>
      <w:lvlText w:val=""/>
      <w:lvlJc w:val="left"/>
    </w:lvl>
    <w:lvl w:ilvl="4" w:tplc="7BE439A8">
      <w:numFmt w:val="decimal"/>
      <w:lvlText w:val=""/>
      <w:lvlJc w:val="left"/>
    </w:lvl>
    <w:lvl w:ilvl="5" w:tplc="6DDE7EA0">
      <w:numFmt w:val="decimal"/>
      <w:lvlText w:val=""/>
      <w:lvlJc w:val="left"/>
    </w:lvl>
    <w:lvl w:ilvl="6" w:tplc="43C8E5D2">
      <w:numFmt w:val="decimal"/>
      <w:lvlText w:val=""/>
      <w:lvlJc w:val="left"/>
    </w:lvl>
    <w:lvl w:ilvl="7" w:tplc="356A86D0">
      <w:numFmt w:val="decimal"/>
      <w:lvlText w:val=""/>
      <w:lvlJc w:val="left"/>
    </w:lvl>
    <w:lvl w:ilvl="8" w:tplc="5F2ED4AC">
      <w:numFmt w:val="decimal"/>
      <w:lvlText w:val=""/>
      <w:lvlJc w:val="left"/>
    </w:lvl>
  </w:abstractNum>
  <w:abstractNum w:abstractNumId="3">
    <w:nsid w:val="0000121F"/>
    <w:multiLevelType w:val="hybridMultilevel"/>
    <w:tmpl w:val="57749048"/>
    <w:lvl w:ilvl="0" w:tplc="92C03E88">
      <w:start w:val="1"/>
      <w:numFmt w:val="bullet"/>
      <w:lvlText w:val="В"/>
      <w:lvlJc w:val="left"/>
    </w:lvl>
    <w:lvl w:ilvl="1" w:tplc="4524EF52">
      <w:numFmt w:val="decimal"/>
      <w:lvlText w:val=""/>
      <w:lvlJc w:val="left"/>
    </w:lvl>
    <w:lvl w:ilvl="2" w:tplc="9FDAD84A">
      <w:numFmt w:val="decimal"/>
      <w:lvlText w:val=""/>
      <w:lvlJc w:val="left"/>
    </w:lvl>
    <w:lvl w:ilvl="3" w:tplc="27D20A8A">
      <w:numFmt w:val="decimal"/>
      <w:lvlText w:val=""/>
      <w:lvlJc w:val="left"/>
    </w:lvl>
    <w:lvl w:ilvl="4" w:tplc="9E6E7E3E">
      <w:numFmt w:val="decimal"/>
      <w:lvlText w:val=""/>
      <w:lvlJc w:val="left"/>
    </w:lvl>
    <w:lvl w:ilvl="5" w:tplc="95C63F9A">
      <w:numFmt w:val="decimal"/>
      <w:lvlText w:val=""/>
      <w:lvlJc w:val="left"/>
    </w:lvl>
    <w:lvl w:ilvl="6" w:tplc="7EE0E430">
      <w:numFmt w:val="decimal"/>
      <w:lvlText w:val=""/>
      <w:lvlJc w:val="left"/>
    </w:lvl>
    <w:lvl w:ilvl="7" w:tplc="98883EA8">
      <w:numFmt w:val="decimal"/>
      <w:lvlText w:val=""/>
      <w:lvlJc w:val="left"/>
    </w:lvl>
    <w:lvl w:ilvl="8" w:tplc="332ED868">
      <w:numFmt w:val="decimal"/>
      <w:lvlText w:val=""/>
      <w:lvlJc w:val="left"/>
    </w:lvl>
  </w:abstractNum>
  <w:abstractNum w:abstractNumId="4">
    <w:nsid w:val="000012E1"/>
    <w:multiLevelType w:val="hybridMultilevel"/>
    <w:tmpl w:val="C9B602C4"/>
    <w:lvl w:ilvl="0" w:tplc="7BF6EB0A">
      <w:start w:val="1"/>
      <w:numFmt w:val="bullet"/>
      <w:lvlText w:val="К"/>
      <w:lvlJc w:val="left"/>
    </w:lvl>
    <w:lvl w:ilvl="1" w:tplc="80F84068">
      <w:numFmt w:val="decimal"/>
      <w:lvlText w:val=""/>
      <w:lvlJc w:val="left"/>
    </w:lvl>
    <w:lvl w:ilvl="2" w:tplc="3C8C5416">
      <w:numFmt w:val="decimal"/>
      <w:lvlText w:val=""/>
      <w:lvlJc w:val="left"/>
    </w:lvl>
    <w:lvl w:ilvl="3" w:tplc="6A0E22D8">
      <w:numFmt w:val="decimal"/>
      <w:lvlText w:val=""/>
      <w:lvlJc w:val="left"/>
    </w:lvl>
    <w:lvl w:ilvl="4" w:tplc="04E2C256">
      <w:numFmt w:val="decimal"/>
      <w:lvlText w:val=""/>
      <w:lvlJc w:val="left"/>
    </w:lvl>
    <w:lvl w:ilvl="5" w:tplc="F244DE70">
      <w:numFmt w:val="decimal"/>
      <w:lvlText w:val=""/>
      <w:lvlJc w:val="left"/>
    </w:lvl>
    <w:lvl w:ilvl="6" w:tplc="2EC23D1A">
      <w:numFmt w:val="decimal"/>
      <w:lvlText w:val=""/>
      <w:lvlJc w:val="left"/>
    </w:lvl>
    <w:lvl w:ilvl="7" w:tplc="9B2EB852">
      <w:numFmt w:val="decimal"/>
      <w:lvlText w:val=""/>
      <w:lvlJc w:val="left"/>
    </w:lvl>
    <w:lvl w:ilvl="8" w:tplc="C408E24A">
      <w:numFmt w:val="decimal"/>
      <w:lvlText w:val=""/>
      <w:lvlJc w:val="left"/>
    </w:lvl>
  </w:abstractNum>
  <w:abstractNum w:abstractNumId="5">
    <w:nsid w:val="0000139D"/>
    <w:multiLevelType w:val="hybridMultilevel"/>
    <w:tmpl w:val="BD667170"/>
    <w:lvl w:ilvl="0" w:tplc="58D2D9B4">
      <w:start w:val="7"/>
      <w:numFmt w:val="decimal"/>
      <w:lvlText w:val="%1."/>
      <w:lvlJc w:val="left"/>
    </w:lvl>
    <w:lvl w:ilvl="1" w:tplc="4920DB9E">
      <w:numFmt w:val="decimal"/>
      <w:lvlText w:val=""/>
      <w:lvlJc w:val="left"/>
    </w:lvl>
    <w:lvl w:ilvl="2" w:tplc="D8E0BDA6">
      <w:numFmt w:val="decimal"/>
      <w:lvlText w:val=""/>
      <w:lvlJc w:val="left"/>
    </w:lvl>
    <w:lvl w:ilvl="3" w:tplc="08D08DBE">
      <w:numFmt w:val="decimal"/>
      <w:lvlText w:val=""/>
      <w:lvlJc w:val="left"/>
    </w:lvl>
    <w:lvl w:ilvl="4" w:tplc="2B96813C">
      <w:numFmt w:val="decimal"/>
      <w:lvlText w:val=""/>
      <w:lvlJc w:val="left"/>
    </w:lvl>
    <w:lvl w:ilvl="5" w:tplc="394C69EE">
      <w:numFmt w:val="decimal"/>
      <w:lvlText w:val=""/>
      <w:lvlJc w:val="left"/>
    </w:lvl>
    <w:lvl w:ilvl="6" w:tplc="35CC3242">
      <w:numFmt w:val="decimal"/>
      <w:lvlText w:val=""/>
      <w:lvlJc w:val="left"/>
    </w:lvl>
    <w:lvl w:ilvl="7" w:tplc="88B03C90">
      <w:numFmt w:val="decimal"/>
      <w:lvlText w:val=""/>
      <w:lvlJc w:val="left"/>
    </w:lvl>
    <w:lvl w:ilvl="8" w:tplc="D1228A30">
      <w:numFmt w:val="decimal"/>
      <w:lvlText w:val=""/>
      <w:lvlJc w:val="left"/>
    </w:lvl>
  </w:abstractNum>
  <w:abstractNum w:abstractNumId="6">
    <w:nsid w:val="000013E9"/>
    <w:multiLevelType w:val="hybridMultilevel"/>
    <w:tmpl w:val="A600D20C"/>
    <w:lvl w:ilvl="0" w:tplc="9D08A568">
      <w:start w:val="1"/>
      <w:numFmt w:val="bullet"/>
      <w:lvlText w:val="и"/>
      <w:lvlJc w:val="left"/>
    </w:lvl>
    <w:lvl w:ilvl="1" w:tplc="3140C44E">
      <w:start w:val="1"/>
      <w:numFmt w:val="bullet"/>
      <w:lvlText w:val="В"/>
      <w:lvlJc w:val="left"/>
    </w:lvl>
    <w:lvl w:ilvl="2" w:tplc="64C2E712">
      <w:numFmt w:val="decimal"/>
      <w:lvlText w:val=""/>
      <w:lvlJc w:val="left"/>
    </w:lvl>
    <w:lvl w:ilvl="3" w:tplc="36E2D01E">
      <w:numFmt w:val="decimal"/>
      <w:lvlText w:val=""/>
      <w:lvlJc w:val="left"/>
    </w:lvl>
    <w:lvl w:ilvl="4" w:tplc="9B0C91FC">
      <w:numFmt w:val="decimal"/>
      <w:lvlText w:val=""/>
      <w:lvlJc w:val="left"/>
    </w:lvl>
    <w:lvl w:ilvl="5" w:tplc="DA58F47A">
      <w:numFmt w:val="decimal"/>
      <w:lvlText w:val=""/>
      <w:lvlJc w:val="left"/>
    </w:lvl>
    <w:lvl w:ilvl="6" w:tplc="6EFC54C6">
      <w:numFmt w:val="decimal"/>
      <w:lvlText w:val=""/>
      <w:lvlJc w:val="left"/>
    </w:lvl>
    <w:lvl w:ilvl="7" w:tplc="92D8DD94">
      <w:numFmt w:val="decimal"/>
      <w:lvlText w:val=""/>
      <w:lvlJc w:val="left"/>
    </w:lvl>
    <w:lvl w:ilvl="8" w:tplc="FA706794">
      <w:numFmt w:val="decimal"/>
      <w:lvlText w:val=""/>
      <w:lvlJc w:val="left"/>
    </w:lvl>
  </w:abstractNum>
  <w:abstractNum w:abstractNumId="7">
    <w:nsid w:val="000015A1"/>
    <w:multiLevelType w:val="hybridMultilevel"/>
    <w:tmpl w:val="C0AE7C34"/>
    <w:lvl w:ilvl="0" w:tplc="4394F624">
      <w:start w:val="1"/>
      <w:numFmt w:val="bullet"/>
      <w:lvlText w:val="В"/>
      <w:lvlJc w:val="left"/>
    </w:lvl>
    <w:lvl w:ilvl="1" w:tplc="7F70757E">
      <w:numFmt w:val="decimal"/>
      <w:lvlText w:val=""/>
      <w:lvlJc w:val="left"/>
    </w:lvl>
    <w:lvl w:ilvl="2" w:tplc="F8D0E45A">
      <w:numFmt w:val="decimal"/>
      <w:lvlText w:val=""/>
      <w:lvlJc w:val="left"/>
    </w:lvl>
    <w:lvl w:ilvl="3" w:tplc="15E65E26">
      <w:numFmt w:val="decimal"/>
      <w:lvlText w:val=""/>
      <w:lvlJc w:val="left"/>
    </w:lvl>
    <w:lvl w:ilvl="4" w:tplc="4440BA3E">
      <w:numFmt w:val="decimal"/>
      <w:lvlText w:val=""/>
      <w:lvlJc w:val="left"/>
    </w:lvl>
    <w:lvl w:ilvl="5" w:tplc="5A52829A">
      <w:numFmt w:val="decimal"/>
      <w:lvlText w:val=""/>
      <w:lvlJc w:val="left"/>
    </w:lvl>
    <w:lvl w:ilvl="6" w:tplc="BAC00A7C">
      <w:numFmt w:val="decimal"/>
      <w:lvlText w:val=""/>
      <w:lvlJc w:val="left"/>
    </w:lvl>
    <w:lvl w:ilvl="7" w:tplc="94A6343C">
      <w:numFmt w:val="decimal"/>
      <w:lvlText w:val=""/>
      <w:lvlJc w:val="left"/>
    </w:lvl>
    <w:lvl w:ilvl="8" w:tplc="57F0FC4E">
      <w:numFmt w:val="decimal"/>
      <w:lvlText w:val=""/>
      <w:lvlJc w:val="left"/>
    </w:lvl>
  </w:abstractNum>
  <w:abstractNum w:abstractNumId="8">
    <w:nsid w:val="0000187E"/>
    <w:multiLevelType w:val="hybridMultilevel"/>
    <w:tmpl w:val="DCFC55FA"/>
    <w:lvl w:ilvl="0" w:tplc="D3D29CBC">
      <w:start w:val="1"/>
      <w:numFmt w:val="bullet"/>
      <w:lvlText w:val="в"/>
      <w:lvlJc w:val="left"/>
    </w:lvl>
    <w:lvl w:ilvl="1" w:tplc="706C618C">
      <w:start w:val="1"/>
      <w:numFmt w:val="bullet"/>
      <w:lvlText w:val="В"/>
      <w:lvlJc w:val="left"/>
    </w:lvl>
    <w:lvl w:ilvl="2" w:tplc="D462513A">
      <w:numFmt w:val="decimal"/>
      <w:lvlText w:val=""/>
      <w:lvlJc w:val="left"/>
    </w:lvl>
    <w:lvl w:ilvl="3" w:tplc="8C96DD82">
      <w:numFmt w:val="decimal"/>
      <w:lvlText w:val=""/>
      <w:lvlJc w:val="left"/>
    </w:lvl>
    <w:lvl w:ilvl="4" w:tplc="643A7290">
      <w:numFmt w:val="decimal"/>
      <w:lvlText w:val=""/>
      <w:lvlJc w:val="left"/>
    </w:lvl>
    <w:lvl w:ilvl="5" w:tplc="94589550">
      <w:numFmt w:val="decimal"/>
      <w:lvlText w:val=""/>
      <w:lvlJc w:val="left"/>
    </w:lvl>
    <w:lvl w:ilvl="6" w:tplc="CD48D184">
      <w:numFmt w:val="decimal"/>
      <w:lvlText w:val=""/>
      <w:lvlJc w:val="left"/>
    </w:lvl>
    <w:lvl w:ilvl="7" w:tplc="430C97EE">
      <w:numFmt w:val="decimal"/>
      <w:lvlText w:val=""/>
      <w:lvlJc w:val="left"/>
    </w:lvl>
    <w:lvl w:ilvl="8" w:tplc="F10C1D78">
      <w:numFmt w:val="decimal"/>
      <w:lvlText w:val=""/>
      <w:lvlJc w:val="left"/>
    </w:lvl>
  </w:abstractNum>
  <w:abstractNum w:abstractNumId="9">
    <w:nsid w:val="00001CD0"/>
    <w:multiLevelType w:val="hybridMultilevel"/>
    <w:tmpl w:val="16AACBB0"/>
    <w:lvl w:ilvl="0" w:tplc="C47EC8F4">
      <w:start w:val="1"/>
      <w:numFmt w:val="bullet"/>
      <w:lvlText w:val="и"/>
      <w:lvlJc w:val="left"/>
    </w:lvl>
    <w:lvl w:ilvl="1" w:tplc="CEA0714E">
      <w:start w:val="1"/>
      <w:numFmt w:val="decimal"/>
      <w:lvlText w:val="%2."/>
      <w:lvlJc w:val="left"/>
    </w:lvl>
    <w:lvl w:ilvl="2" w:tplc="583430F0">
      <w:numFmt w:val="decimal"/>
      <w:lvlText w:val=""/>
      <w:lvlJc w:val="left"/>
    </w:lvl>
    <w:lvl w:ilvl="3" w:tplc="C1161850">
      <w:numFmt w:val="decimal"/>
      <w:lvlText w:val=""/>
      <w:lvlJc w:val="left"/>
    </w:lvl>
    <w:lvl w:ilvl="4" w:tplc="F4C830FA">
      <w:numFmt w:val="decimal"/>
      <w:lvlText w:val=""/>
      <w:lvlJc w:val="left"/>
    </w:lvl>
    <w:lvl w:ilvl="5" w:tplc="33688AC4">
      <w:numFmt w:val="decimal"/>
      <w:lvlText w:val=""/>
      <w:lvlJc w:val="left"/>
    </w:lvl>
    <w:lvl w:ilvl="6" w:tplc="12B03DC6">
      <w:numFmt w:val="decimal"/>
      <w:lvlText w:val=""/>
      <w:lvlJc w:val="left"/>
    </w:lvl>
    <w:lvl w:ilvl="7" w:tplc="55F6143C">
      <w:numFmt w:val="decimal"/>
      <w:lvlText w:val=""/>
      <w:lvlJc w:val="left"/>
    </w:lvl>
    <w:lvl w:ilvl="8" w:tplc="A802D832">
      <w:numFmt w:val="decimal"/>
      <w:lvlText w:val=""/>
      <w:lvlJc w:val="left"/>
    </w:lvl>
  </w:abstractNum>
  <w:abstractNum w:abstractNumId="10">
    <w:nsid w:val="000023C9"/>
    <w:multiLevelType w:val="hybridMultilevel"/>
    <w:tmpl w:val="B992AE7A"/>
    <w:lvl w:ilvl="0" w:tplc="09DEF66A">
      <w:start w:val="1"/>
      <w:numFmt w:val="bullet"/>
      <w:lvlText w:val="К"/>
      <w:lvlJc w:val="left"/>
    </w:lvl>
    <w:lvl w:ilvl="1" w:tplc="E3B89F62">
      <w:numFmt w:val="decimal"/>
      <w:lvlText w:val=""/>
      <w:lvlJc w:val="left"/>
    </w:lvl>
    <w:lvl w:ilvl="2" w:tplc="05F6F822">
      <w:numFmt w:val="decimal"/>
      <w:lvlText w:val=""/>
      <w:lvlJc w:val="left"/>
    </w:lvl>
    <w:lvl w:ilvl="3" w:tplc="FD24F89C">
      <w:numFmt w:val="decimal"/>
      <w:lvlText w:val=""/>
      <w:lvlJc w:val="left"/>
    </w:lvl>
    <w:lvl w:ilvl="4" w:tplc="3B9C4DA2">
      <w:numFmt w:val="decimal"/>
      <w:lvlText w:val=""/>
      <w:lvlJc w:val="left"/>
    </w:lvl>
    <w:lvl w:ilvl="5" w:tplc="C10EC9A8">
      <w:numFmt w:val="decimal"/>
      <w:lvlText w:val=""/>
      <w:lvlJc w:val="left"/>
    </w:lvl>
    <w:lvl w:ilvl="6" w:tplc="BFC0D85A">
      <w:numFmt w:val="decimal"/>
      <w:lvlText w:val=""/>
      <w:lvlJc w:val="left"/>
    </w:lvl>
    <w:lvl w:ilvl="7" w:tplc="882A4FA4">
      <w:numFmt w:val="decimal"/>
      <w:lvlText w:val=""/>
      <w:lvlJc w:val="left"/>
    </w:lvl>
    <w:lvl w:ilvl="8" w:tplc="CE8683D2">
      <w:numFmt w:val="decimal"/>
      <w:lvlText w:val=""/>
      <w:lvlJc w:val="left"/>
    </w:lvl>
  </w:abstractNum>
  <w:abstractNum w:abstractNumId="11">
    <w:nsid w:val="000026CA"/>
    <w:multiLevelType w:val="hybridMultilevel"/>
    <w:tmpl w:val="40D2170E"/>
    <w:lvl w:ilvl="0" w:tplc="FD10EA02">
      <w:start w:val="1"/>
      <w:numFmt w:val="bullet"/>
      <w:lvlText w:val="и"/>
      <w:lvlJc w:val="left"/>
    </w:lvl>
    <w:lvl w:ilvl="1" w:tplc="F662CE16">
      <w:start w:val="1"/>
      <w:numFmt w:val="bullet"/>
      <w:lvlText w:val="К"/>
      <w:lvlJc w:val="left"/>
    </w:lvl>
    <w:lvl w:ilvl="2" w:tplc="C41E52B6">
      <w:numFmt w:val="decimal"/>
      <w:lvlText w:val=""/>
      <w:lvlJc w:val="left"/>
    </w:lvl>
    <w:lvl w:ilvl="3" w:tplc="9E40850A">
      <w:numFmt w:val="decimal"/>
      <w:lvlText w:val=""/>
      <w:lvlJc w:val="left"/>
    </w:lvl>
    <w:lvl w:ilvl="4" w:tplc="6764EE78">
      <w:numFmt w:val="decimal"/>
      <w:lvlText w:val=""/>
      <w:lvlJc w:val="left"/>
    </w:lvl>
    <w:lvl w:ilvl="5" w:tplc="1CBE0992">
      <w:numFmt w:val="decimal"/>
      <w:lvlText w:val=""/>
      <w:lvlJc w:val="left"/>
    </w:lvl>
    <w:lvl w:ilvl="6" w:tplc="6BFAE914">
      <w:numFmt w:val="decimal"/>
      <w:lvlText w:val=""/>
      <w:lvlJc w:val="left"/>
    </w:lvl>
    <w:lvl w:ilvl="7" w:tplc="514080F4">
      <w:numFmt w:val="decimal"/>
      <w:lvlText w:val=""/>
      <w:lvlJc w:val="left"/>
    </w:lvl>
    <w:lvl w:ilvl="8" w:tplc="8E00010C">
      <w:numFmt w:val="decimal"/>
      <w:lvlText w:val=""/>
      <w:lvlJc w:val="left"/>
    </w:lvl>
  </w:abstractNum>
  <w:abstractNum w:abstractNumId="12">
    <w:nsid w:val="00002C3B"/>
    <w:multiLevelType w:val="hybridMultilevel"/>
    <w:tmpl w:val="A5CADC76"/>
    <w:lvl w:ilvl="0" w:tplc="48E83D26">
      <w:start w:val="11"/>
      <w:numFmt w:val="upperLetter"/>
      <w:lvlText w:val="%1"/>
      <w:lvlJc w:val="left"/>
    </w:lvl>
    <w:lvl w:ilvl="1" w:tplc="4CD0379A">
      <w:start w:val="1"/>
      <w:numFmt w:val="lowerRoman"/>
      <w:lvlText w:val="%2"/>
      <w:lvlJc w:val="left"/>
    </w:lvl>
    <w:lvl w:ilvl="2" w:tplc="7EC49B38">
      <w:numFmt w:val="decimal"/>
      <w:lvlText w:val=""/>
      <w:lvlJc w:val="left"/>
    </w:lvl>
    <w:lvl w:ilvl="3" w:tplc="1B0E3B46">
      <w:numFmt w:val="decimal"/>
      <w:lvlText w:val=""/>
      <w:lvlJc w:val="left"/>
    </w:lvl>
    <w:lvl w:ilvl="4" w:tplc="5D166AEE">
      <w:numFmt w:val="decimal"/>
      <w:lvlText w:val=""/>
      <w:lvlJc w:val="left"/>
    </w:lvl>
    <w:lvl w:ilvl="5" w:tplc="BD9A36DC">
      <w:numFmt w:val="decimal"/>
      <w:lvlText w:val=""/>
      <w:lvlJc w:val="left"/>
    </w:lvl>
    <w:lvl w:ilvl="6" w:tplc="EDB032B2">
      <w:numFmt w:val="decimal"/>
      <w:lvlText w:val=""/>
      <w:lvlJc w:val="left"/>
    </w:lvl>
    <w:lvl w:ilvl="7" w:tplc="303CD152">
      <w:numFmt w:val="decimal"/>
      <w:lvlText w:val=""/>
      <w:lvlJc w:val="left"/>
    </w:lvl>
    <w:lvl w:ilvl="8" w:tplc="D25251A0">
      <w:numFmt w:val="decimal"/>
      <w:lvlText w:val=""/>
      <w:lvlJc w:val="left"/>
    </w:lvl>
  </w:abstractNum>
  <w:abstractNum w:abstractNumId="13">
    <w:nsid w:val="00002E40"/>
    <w:multiLevelType w:val="hybridMultilevel"/>
    <w:tmpl w:val="4476D5A8"/>
    <w:lvl w:ilvl="0" w:tplc="4D46F8F2">
      <w:start w:val="1"/>
      <w:numFmt w:val="bullet"/>
      <w:lvlText w:val="и"/>
      <w:lvlJc w:val="left"/>
    </w:lvl>
    <w:lvl w:ilvl="1" w:tplc="FD309C9E">
      <w:start w:val="1"/>
      <w:numFmt w:val="bullet"/>
      <w:lvlText w:val="В"/>
      <w:lvlJc w:val="left"/>
    </w:lvl>
    <w:lvl w:ilvl="2" w:tplc="E1C86058">
      <w:numFmt w:val="decimal"/>
      <w:lvlText w:val=""/>
      <w:lvlJc w:val="left"/>
    </w:lvl>
    <w:lvl w:ilvl="3" w:tplc="8404022C">
      <w:numFmt w:val="decimal"/>
      <w:lvlText w:val=""/>
      <w:lvlJc w:val="left"/>
    </w:lvl>
    <w:lvl w:ilvl="4" w:tplc="B14E901E">
      <w:numFmt w:val="decimal"/>
      <w:lvlText w:val=""/>
      <w:lvlJc w:val="left"/>
    </w:lvl>
    <w:lvl w:ilvl="5" w:tplc="38E8A942">
      <w:numFmt w:val="decimal"/>
      <w:lvlText w:val=""/>
      <w:lvlJc w:val="left"/>
    </w:lvl>
    <w:lvl w:ilvl="6" w:tplc="E08C0BE2">
      <w:numFmt w:val="decimal"/>
      <w:lvlText w:val=""/>
      <w:lvlJc w:val="left"/>
    </w:lvl>
    <w:lvl w:ilvl="7" w:tplc="22F0A9B8">
      <w:numFmt w:val="decimal"/>
      <w:lvlText w:val=""/>
      <w:lvlJc w:val="left"/>
    </w:lvl>
    <w:lvl w:ilvl="8" w:tplc="88C0C27E">
      <w:numFmt w:val="decimal"/>
      <w:lvlText w:val=""/>
      <w:lvlJc w:val="left"/>
    </w:lvl>
  </w:abstractNum>
  <w:abstractNum w:abstractNumId="14">
    <w:nsid w:val="00002F14"/>
    <w:multiLevelType w:val="hybridMultilevel"/>
    <w:tmpl w:val="661CA75C"/>
    <w:lvl w:ilvl="0" w:tplc="FCF26C0E">
      <w:start w:val="8"/>
      <w:numFmt w:val="decimal"/>
      <w:lvlText w:val="%1."/>
      <w:lvlJc w:val="left"/>
    </w:lvl>
    <w:lvl w:ilvl="1" w:tplc="C0422288">
      <w:numFmt w:val="decimal"/>
      <w:lvlText w:val=""/>
      <w:lvlJc w:val="left"/>
    </w:lvl>
    <w:lvl w:ilvl="2" w:tplc="1B749A26">
      <w:numFmt w:val="decimal"/>
      <w:lvlText w:val=""/>
      <w:lvlJc w:val="left"/>
    </w:lvl>
    <w:lvl w:ilvl="3" w:tplc="548E4638">
      <w:numFmt w:val="decimal"/>
      <w:lvlText w:val=""/>
      <w:lvlJc w:val="left"/>
    </w:lvl>
    <w:lvl w:ilvl="4" w:tplc="28B890B0">
      <w:numFmt w:val="decimal"/>
      <w:lvlText w:val=""/>
      <w:lvlJc w:val="left"/>
    </w:lvl>
    <w:lvl w:ilvl="5" w:tplc="137A7DF6">
      <w:numFmt w:val="decimal"/>
      <w:lvlText w:val=""/>
      <w:lvlJc w:val="left"/>
    </w:lvl>
    <w:lvl w:ilvl="6" w:tplc="C33201D4">
      <w:numFmt w:val="decimal"/>
      <w:lvlText w:val=""/>
      <w:lvlJc w:val="left"/>
    </w:lvl>
    <w:lvl w:ilvl="7" w:tplc="7F40226A">
      <w:numFmt w:val="decimal"/>
      <w:lvlText w:val=""/>
      <w:lvlJc w:val="left"/>
    </w:lvl>
    <w:lvl w:ilvl="8" w:tplc="AA4E2350">
      <w:numFmt w:val="decimal"/>
      <w:lvlText w:val=""/>
      <w:lvlJc w:val="left"/>
    </w:lvl>
  </w:abstractNum>
  <w:abstractNum w:abstractNumId="15">
    <w:nsid w:val="000033EA"/>
    <w:multiLevelType w:val="hybridMultilevel"/>
    <w:tmpl w:val="AC746330"/>
    <w:lvl w:ilvl="0" w:tplc="87ECF512">
      <w:start w:val="1"/>
      <w:numFmt w:val="bullet"/>
      <w:lvlText w:val="В"/>
      <w:lvlJc w:val="left"/>
    </w:lvl>
    <w:lvl w:ilvl="1" w:tplc="75B2C790">
      <w:numFmt w:val="decimal"/>
      <w:lvlText w:val=""/>
      <w:lvlJc w:val="left"/>
    </w:lvl>
    <w:lvl w:ilvl="2" w:tplc="5E4C14CC">
      <w:numFmt w:val="decimal"/>
      <w:lvlText w:val=""/>
      <w:lvlJc w:val="left"/>
    </w:lvl>
    <w:lvl w:ilvl="3" w:tplc="339A03D0">
      <w:numFmt w:val="decimal"/>
      <w:lvlText w:val=""/>
      <w:lvlJc w:val="left"/>
    </w:lvl>
    <w:lvl w:ilvl="4" w:tplc="959E4CEA">
      <w:numFmt w:val="decimal"/>
      <w:lvlText w:val=""/>
      <w:lvlJc w:val="left"/>
    </w:lvl>
    <w:lvl w:ilvl="5" w:tplc="0EDA2E62">
      <w:numFmt w:val="decimal"/>
      <w:lvlText w:val=""/>
      <w:lvlJc w:val="left"/>
    </w:lvl>
    <w:lvl w:ilvl="6" w:tplc="EA66CBEA">
      <w:numFmt w:val="decimal"/>
      <w:lvlText w:val=""/>
      <w:lvlJc w:val="left"/>
    </w:lvl>
    <w:lvl w:ilvl="7" w:tplc="647C8412">
      <w:numFmt w:val="decimal"/>
      <w:lvlText w:val=""/>
      <w:lvlJc w:val="left"/>
    </w:lvl>
    <w:lvl w:ilvl="8" w:tplc="41D60F56">
      <w:numFmt w:val="decimal"/>
      <w:lvlText w:val=""/>
      <w:lvlJc w:val="left"/>
    </w:lvl>
  </w:abstractNum>
  <w:abstractNum w:abstractNumId="16">
    <w:nsid w:val="0000366B"/>
    <w:multiLevelType w:val="hybridMultilevel"/>
    <w:tmpl w:val="AE28CD26"/>
    <w:lvl w:ilvl="0" w:tplc="C0B45B6C">
      <w:start w:val="1"/>
      <w:numFmt w:val="bullet"/>
      <w:lvlText w:val="и"/>
      <w:lvlJc w:val="left"/>
    </w:lvl>
    <w:lvl w:ilvl="1" w:tplc="936E5584">
      <w:start w:val="3"/>
      <w:numFmt w:val="decimal"/>
      <w:lvlText w:val="%2."/>
      <w:lvlJc w:val="left"/>
    </w:lvl>
    <w:lvl w:ilvl="2" w:tplc="255EE5DA">
      <w:numFmt w:val="decimal"/>
      <w:lvlText w:val=""/>
      <w:lvlJc w:val="left"/>
    </w:lvl>
    <w:lvl w:ilvl="3" w:tplc="8E50087C">
      <w:numFmt w:val="decimal"/>
      <w:lvlText w:val=""/>
      <w:lvlJc w:val="left"/>
    </w:lvl>
    <w:lvl w:ilvl="4" w:tplc="CF0CABD8">
      <w:numFmt w:val="decimal"/>
      <w:lvlText w:val=""/>
      <w:lvlJc w:val="left"/>
    </w:lvl>
    <w:lvl w:ilvl="5" w:tplc="F096658E">
      <w:numFmt w:val="decimal"/>
      <w:lvlText w:val=""/>
      <w:lvlJc w:val="left"/>
    </w:lvl>
    <w:lvl w:ilvl="6" w:tplc="662E6DE4">
      <w:numFmt w:val="decimal"/>
      <w:lvlText w:val=""/>
      <w:lvlJc w:val="left"/>
    </w:lvl>
    <w:lvl w:ilvl="7" w:tplc="4B904E86">
      <w:numFmt w:val="decimal"/>
      <w:lvlText w:val=""/>
      <w:lvlJc w:val="left"/>
    </w:lvl>
    <w:lvl w:ilvl="8" w:tplc="D158C56E">
      <w:numFmt w:val="decimal"/>
      <w:lvlText w:val=""/>
      <w:lvlJc w:val="left"/>
    </w:lvl>
  </w:abstractNum>
  <w:abstractNum w:abstractNumId="17">
    <w:nsid w:val="00003699"/>
    <w:multiLevelType w:val="hybridMultilevel"/>
    <w:tmpl w:val="987EC3AE"/>
    <w:lvl w:ilvl="0" w:tplc="75FE2B3A">
      <w:start w:val="1"/>
      <w:numFmt w:val="bullet"/>
      <w:lvlText w:val="и"/>
      <w:lvlJc w:val="left"/>
    </w:lvl>
    <w:lvl w:ilvl="1" w:tplc="C95EB372">
      <w:numFmt w:val="decimal"/>
      <w:lvlText w:val=""/>
      <w:lvlJc w:val="left"/>
    </w:lvl>
    <w:lvl w:ilvl="2" w:tplc="BB787472">
      <w:numFmt w:val="decimal"/>
      <w:lvlText w:val=""/>
      <w:lvlJc w:val="left"/>
    </w:lvl>
    <w:lvl w:ilvl="3" w:tplc="A5CE6D40">
      <w:numFmt w:val="decimal"/>
      <w:lvlText w:val=""/>
      <w:lvlJc w:val="left"/>
    </w:lvl>
    <w:lvl w:ilvl="4" w:tplc="BA865254">
      <w:numFmt w:val="decimal"/>
      <w:lvlText w:val=""/>
      <w:lvlJc w:val="left"/>
    </w:lvl>
    <w:lvl w:ilvl="5" w:tplc="C442B85E">
      <w:numFmt w:val="decimal"/>
      <w:lvlText w:val=""/>
      <w:lvlJc w:val="left"/>
    </w:lvl>
    <w:lvl w:ilvl="6" w:tplc="80DAC04C">
      <w:numFmt w:val="decimal"/>
      <w:lvlText w:val=""/>
      <w:lvlJc w:val="left"/>
    </w:lvl>
    <w:lvl w:ilvl="7" w:tplc="B9DA60DE">
      <w:numFmt w:val="decimal"/>
      <w:lvlText w:val=""/>
      <w:lvlJc w:val="left"/>
    </w:lvl>
    <w:lvl w:ilvl="8" w:tplc="87C65492">
      <w:numFmt w:val="decimal"/>
      <w:lvlText w:val=""/>
      <w:lvlJc w:val="left"/>
    </w:lvl>
  </w:abstractNum>
  <w:abstractNum w:abstractNumId="18">
    <w:nsid w:val="00003EF6"/>
    <w:multiLevelType w:val="hybridMultilevel"/>
    <w:tmpl w:val="366E94D4"/>
    <w:lvl w:ilvl="0" w:tplc="30FA5D6A">
      <w:start w:val="1"/>
      <w:numFmt w:val="bullet"/>
      <w:lvlText w:val="и"/>
      <w:lvlJc w:val="left"/>
    </w:lvl>
    <w:lvl w:ilvl="1" w:tplc="3866EFA2">
      <w:start w:val="3"/>
      <w:numFmt w:val="decimal"/>
      <w:lvlText w:val="%2."/>
      <w:lvlJc w:val="left"/>
    </w:lvl>
    <w:lvl w:ilvl="2" w:tplc="B7EA2088">
      <w:numFmt w:val="decimal"/>
      <w:lvlText w:val=""/>
      <w:lvlJc w:val="left"/>
    </w:lvl>
    <w:lvl w:ilvl="3" w:tplc="746CDEBA">
      <w:numFmt w:val="decimal"/>
      <w:lvlText w:val=""/>
      <w:lvlJc w:val="left"/>
    </w:lvl>
    <w:lvl w:ilvl="4" w:tplc="06F67E18">
      <w:numFmt w:val="decimal"/>
      <w:lvlText w:val=""/>
      <w:lvlJc w:val="left"/>
    </w:lvl>
    <w:lvl w:ilvl="5" w:tplc="049C1452">
      <w:numFmt w:val="decimal"/>
      <w:lvlText w:val=""/>
      <w:lvlJc w:val="left"/>
    </w:lvl>
    <w:lvl w:ilvl="6" w:tplc="EAB6D08C">
      <w:numFmt w:val="decimal"/>
      <w:lvlText w:val=""/>
      <w:lvlJc w:val="left"/>
    </w:lvl>
    <w:lvl w:ilvl="7" w:tplc="3468FC08">
      <w:numFmt w:val="decimal"/>
      <w:lvlText w:val=""/>
      <w:lvlJc w:val="left"/>
    </w:lvl>
    <w:lvl w:ilvl="8" w:tplc="5DE0E50C">
      <w:numFmt w:val="decimal"/>
      <w:lvlText w:val=""/>
      <w:lvlJc w:val="left"/>
    </w:lvl>
  </w:abstractNum>
  <w:abstractNum w:abstractNumId="19">
    <w:nsid w:val="00004080"/>
    <w:multiLevelType w:val="hybridMultilevel"/>
    <w:tmpl w:val="03AA12CC"/>
    <w:lvl w:ilvl="0" w:tplc="5C0CAF0E">
      <w:start w:val="1"/>
      <w:numFmt w:val="bullet"/>
      <w:lvlText w:val="В"/>
      <w:lvlJc w:val="left"/>
    </w:lvl>
    <w:lvl w:ilvl="1" w:tplc="5312442E">
      <w:numFmt w:val="decimal"/>
      <w:lvlText w:val=""/>
      <w:lvlJc w:val="left"/>
    </w:lvl>
    <w:lvl w:ilvl="2" w:tplc="FBDCB5B2">
      <w:numFmt w:val="decimal"/>
      <w:lvlText w:val=""/>
      <w:lvlJc w:val="left"/>
    </w:lvl>
    <w:lvl w:ilvl="3" w:tplc="19122800">
      <w:numFmt w:val="decimal"/>
      <w:lvlText w:val=""/>
      <w:lvlJc w:val="left"/>
    </w:lvl>
    <w:lvl w:ilvl="4" w:tplc="EB607476">
      <w:numFmt w:val="decimal"/>
      <w:lvlText w:val=""/>
      <w:lvlJc w:val="left"/>
    </w:lvl>
    <w:lvl w:ilvl="5" w:tplc="62B2B33A">
      <w:numFmt w:val="decimal"/>
      <w:lvlText w:val=""/>
      <w:lvlJc w:val="left"/>
    </w:lvl>
    <w:lvl w:ilvl="6" w:tplc="677EC3B8">
      <w:numFmt w:val="decimal"/>
      <w:lvlText w:val=""/>
      <w:lvlJc w:val="left"/>
    </w:lvl>
    <w:lvl w:ilvl="7" w:tplc="F9EA2B90">
      <w:numFmt w:val="decimal"/>
      <w:lvlText w:val=""/>
      <w:lvlJc w:val="left"/>
    </w:lvl>
    <w:lvl w:ilvl="8" w:tplc="7FEE716C">
      <w:numFmt w:val="decimal"/>
      <w:lvlText w:val=""/>
      <w:lvlJc w:val="left"/>
    </w:lvl>
  </w:abstractNum>
  <w:abstractNum w:abstractNumId="20">
    <w:nsid w:val="0000409D"/>
    <w:multiLevelType w:val="hybridMultilevel"/>
    <w:tmpl w:val="226A9B7C"/>
    <w:lvl w:ilvl="0" w:tplc="80165B40">
      <w:start w:val="1"/>
      <w:numFmt w:val="bullet"/>
      <w:lvlText w:val="к"/>
      <w:lvlJc w:val="left"/>
    </w:lvl>
    <w:lvl w:ilvl="1" w:tplc="11B22AF2">
      <w:numFmt w:val="decimal"/>
      <w:lvlText w:val=""/>
      <w:lvlJc w:val="left"/>
    </w:lvl>
    <w:lvl w:ilvl="2" w:tplc="E4B239F2">
      <w:numFmt w:val="decimal"/>
      <w:lvlText w:val=""/>
      <w:lvlJc w:val="left"/>
    </w:lvl>
    <w:lvl w:ilvl="3" w:tplc="6ACC76C6">
      <w:numFmt w:val="decimal"/>
      <w:lvlText w:val=""/>
      <w:lvlJc w:val="left"/>
    </w:lvl>
    <w:lvl w:ilvl="4" w:tplc="2350314A">
      <w:numFmt w:val="decimal"/>
      <w:lvlText w:val=""/>
      <w:lvlJc w:val="left"/>
    </w:lvl>
    <w:lvl w:ilvl="5" w:tplc="5874E640">
      <w:numFmt w:val="decimal"/>
      <w:lvlText w:val=""/>
      <w:lvlJc w:val="left"/>
    </w:lvl>
    <w:lvl w:ilvl="6" w:tplc="B13A99B4">
      <w:numFmt w:val="decimal"/>
      <w:lvlText w:val=""/>
      <w:lvlJc w:val="left"/>
    </w:lvl>
    <w:lvl w:ilvl="7" w:tplc="32DA4C20">
      <w:numFmt w:val="decimal"/>
      <w:lvlText w:val=""/>
      <w:lvlJc w:val="left"/>
    </w:lvl>
    <w:lvl w:ilvl="8" w:tplc="F39C6D5C">
      <w:numFmt w:val="decimal"/>
      <w:lvlText w:val=""/>
      <w:lvlJc w:val="left"/>
    </w:lvl>
  </w:abstractNum>
  <w:abstractNum w:abstractNumId="21">
    <w:nsid w:val="00004230"/>
    <w:multiLevelType w:val="hybridMultilevel"/>
    <w:tmpl w:val="C8865D3E"/>
    <w:lvl w:ilvl="0" w:tplc="AAB6B468">
      <w:start w:val="1"/>
      <w:numFmt w:val="bullet"/>
      <w:lvlText w:val="и"/>
      <w:lvlJc w:val="left"/>
    </w:lvl>
    <w:lvl w:ilvl="1" w:tplc="73CCED68">
      <w:numFmt w:val="decimal"/>
      <w:lvlText w:val=""/>
      <w:lvlJc w:val="left"/>
    </w:lvl>
    <w:lvl w:ilvl="2" w:tplc="34CA71E0">
      <w:numFmt w:val="decimal"/>
      <w:lvlText w:val=""/>
      <w:lvlJc w:val="left"/>
    </w:lvl>
    <w:lvl w:ilvl="3" w:tplc="286865AA">
      <w:numFmt w:val="decimal"/>
      <w:lvlText w:val=""/>
      <w:lvlJc w:val="left"/>
    </w:lvl>
    <w:lvl w:ilvl="4" w:tplc="AB485E6A">
      <w:numFmt w:val="decimal"/>
      <w:lvlText w:val=""/>
      <w:lvlJc w:val="left"/>
    </w:lvl>
    <w:lvl w:ilvl="5" w:tplc="9D66FDDC">
      <w:numFmt w:val="decimal"/>
      <w:lvlText w:val=""/>
      <w:lvlJc w:val="left"/>
    </w:lvl>
    <w:lvl w:ilvl="6" w:tplc="6A8E30A8">
      <w:numFmt w:val="decimal"/>
      <w:lvlText w:val=""/>
      <w:lvlJc w:val="left"/>
    </w:lvl>
    <w:lvl w:ilvl="7" w:tplc="FCE21DA2">
      <w:numFmt w:val="decimal"/>
      <w:lvlText w:val=""/>
      <w:lvlJc w:val="left"/>
    </w:lvl>
    <w:lvl w:ilvl="8" w:tplc="15165654">
      <w:numFmt w:val="decimal"/>
      <w:lvlText w:val=""/>
      <w:lvlJc w:val="left"/>
    </w:lvl>
  </w:abstractNum>
  <w:abstractNum w:abstractNumId="22">
    <w:nsid w:val="000048CC"/>
    <w:multiLevelType w:val="hybridMultilevel"/>
    <w:tmpl w:val="7D9E91F4"/>
    <w:lvl w:ilvl="0" w:tplc="A874F2FC">
      <w:start w:val="1"/>
      <w:numFmt w:val="bullet"/>
      <w:lvlText w:val="в"/>
      <w:lvlJc w:val="left"/>
    </w:lvl>
    <w:lvl w:ilvl="1" w:tplc="70805BC8">
      <w:start w:val="1"/>
      <w:numFmt w:val="bullet"/>
      <w:lvlText w:val="С"/>
      <w:lvlJc w:val="left"/>
    </w:lvl>
    <w:lvl w:ilvl="2" w:tplc="97483F6A">
      <w:numFmt w:val="decimal"/>
      <w:lvlText w:val=""/>
      <w:lvlJc w:val="left"/>
    </w:lvl>
    <w:lvl w:ilvl="3" w:tplc="4C802982">
      <w:numFmt w:val="decimal"/>
      <w:lvlText w:val=""/>
      <w:lvlJc w:val="left"/>
    </w:lvl>
    <w:lvl w:ilvl="4" w:tplc="B21A32FC">
      <w:numFmt w:val="decimal"/>
      <w:lvlText w:val=""/>
      <w:lvlJc w:val="left"/>
    </w:lvl>
    <w:lvl w:ilvl="5" w:tplc="52A4F86C">
      <w:numFmt w:val="decimal"/>
      <w:lvlText w:val=""/>
      <w:lvlJc w:val="left"/>
    </w:lvl>
    <w:lvl w:ilvl="6" w:tplc="F8D22FE6">
      <w:numFmt w:val="decimal"/>
      <w:lvlText w:val=""/>
      <w:lvlJc w:val="left"/>
    </w:lvl>
    <w:lvl w:ilvl="7" w:tplc="0FDCB552">
      <w:numFmt w:val="decimal"/>
      <w:lvlText w:val=""/>
      <w:lvlJc w:val="left"/>
    </w:lvl>
    <w:lvl w:ilvl="8" w:tplc="B52A8E06">
      <w:numFmt w:val="decimal"/>
      <w:lvlText w:val=""/>
      <w:lvlJc w:val="left"/>
    </w:lvl>
  </w:abstractNum>
  <w:abstractNum w:abstractNumId="23">
    <w:nsid w:val="00004944"/>
    <w:multiLevelType w:val="hybridMultilevel"/>
    <w:tmpl w:val="E5B6048C"/>
    <w:lvl w:ilvl="0" w:tplc="C20E2B9C">
      <w:start w:val="1"/>
      <w:numFmt w:val="bullet"/>
      <w:lvlText w:val="и"/>
      <w:lvlJc w:val="left"/>
    </w:lvl>
    <w:lvl w:ilvl="1" w:tplc="728CDDD2">
      <w:start w:val="1"/>
      <w:numFmt w:val="bullet"/>
      <w:lvlText w:val="В"/>
      <w:lvlJc w:val="left"/>
    </w:lvl>
    <w:lvl w:ilvl="2" w:tplc="4184B802">
      <w:numFmt w:val="decimal"/>
      <w:lvlText w:val=""/>
      <w:lvlJc w:val="left"/>
    </w:lvl>
    <w:lvl w:ilvl="3" w:tplc="9B7EA994">
      <w:numFmt w:val="decimal"/>
      <w:lvlText w:val=""/>
      <w:lvlJc w:val="left"/>
    </w:lvl>
    <w:lvl w:ilvl="4" w:tplc="0FC2DFA2">
      <w:numFmt w:val="decimal"/>
      <w:lvlText w:val=""/>
      <w:lvlJc w:val="left"/>
    </w:lvl>
    <w:lvl w:ilvl="5" w:tplc="05D65C8E">
      <w:numFmt w:val="decimal"/>
      <w:lvlText w:val=""/>
      <w:lvlJc w:val="left"/>
    </w:lvl>
    <w:lvl w:ilvl="6" w:tplc="3CC26492">
      <w:numFmt w:val="decimal"/>
      <w:lvlText w:val=""/>
      <w:lvlJc w:val="left"/>
    </w:lvl>
    <w:lvl w:ilvl="7" w:tplc="93082644">
      <w:numFmt w:val="decimal"/>
      <w:lvlText w:val=""/>
      <w:lvlJc w:val="left"/>
    </w:lvl>
    <w:lvl w:ilvl="8" w:tplc="6D98F5E6">
      <w:numFmt w:val="decimal"/>
      <w:lvlText w:val=""/>
      <w:lvlJc w:val="left"/>
    </w:lvl>
  </w:abstractNum>
  <w:abstractNum w:abstractNumId="24">
    <w:nsid w:val="00004A80"/>
    <w:multiLevelType w:val="hybridMultilevel"/>
    <w:tmpl w:val="C8B2FEBE"/>
    <w:lvl w:ilvl="0" w:tplc="759080F8">
      <w:start w:val="1"/>
      <w:numFmt w:val="bullet"/>
      <w:lvlText w:val="и"/>
      <w:lvlJc w:val="left"/>
    </w:lvl>
    <w:lvl w:ilvl="1" w:tplc="0A0855B6">
      <w:start w:val="1"/>
      <w:numFmt w:val="bullet"/>
      <w:lvlText w:val="В"/>
      <w:lvlJc w:val="left"/>
    </w:lvl>
    <w:lvl w:ilvl="2" w:tplc="9E9C43B4">
      <w:numFmt w:val="decimal"/>
      <w:lvlText w:val=""/>
      <w:lvlJc w:val="left"/>
    </w:lvl>
    <w:lvl w:ilvl="3" w:tplc="C4BC01E4">
      <w:numFmt w:val="decimal"/>
      <w:lvlText w:val=""/>
      <w:lvlJc w:val="left"/>
    </w:lvl>
    <w:lvl w:ilvl="4" w:tplc="D618F45A">
      <w:numFmt w:val="decimal"/>
      <w:lvlText w:val=""/>
      <w:lvlJc w:val="left"/>
    </w:lvl>
    <w:lvl w:ilvl="5" w:tplc="D5C8D5A6">
      <w:numFmt w:val="decimal"/>
      <w:lvlText w:val=""/>
      <w:lvlJc w:val="left"/>
    </w:lvl>
    <w:lvl w:ilvl="6" w:tplc="D47423B6">
      <w:numFmt w:val="decimal"/>
      <w:lvlText w:val=""/>
      <w:lvlJc w:val="left"/>
    </w:lvl>
    <w:lvl w:ilvl="7" w:tplc="569E72A4">
      <w:numFmt w:val="decimal"/>
      <w:lvlText w:val=""/>
      <w:lvlJc w:val="left"/>
    </w:lvl>
    <w:lvl w:ilvl="8" w:tplc="7ADA5F5C">
      <w:numFmt w:val="decimal"/>
      <w:lvlText w:val=""/>
      <w:lvlJc w:val="left"/>
    </w:lvl>
  </w:abstractNum>
  <w:abstractNum w:abstractNumId="25">
    <w:nsid w:val="00005422"/>
    <w:multiLevelType w:val="hybridMultilevel"/>
    <w:tmpl w:val="C59A1996"/>
    <w:lvl w:ilvl="0" w:tplc="E146B564">
      <w:start w:val="1"/>
      <w:numFmt w:val="bullet"/>
      <w:lvlText w:val="и"/>
      <w:lvlJc w:val="left"/>
    </w:lvl>
    <w:lvl w:ilvl="1" w:tplc="3F2C0FF2">
      <w:start w:val="1"/>
      <w:numFmt w:val="decimal"/>
      <w:lvlText w:val="%2."/>
      <w:lvlJc w:val="left"/>
    </w:lvl>
    <w:lvl w:ilvl="2" w:tplc="230CF202">
      <w:numFmt w:val="decimal"/>
      <w:lvlText w:val=""/>
      <w:lvlJc w:val="left"/>
    </w:lvl>
    <w:lvl w:ilvl="3" w:tplc="FB4A0476">
      <w:numFmt w:val="decimal"/>
      <w:lvlText w:val=""/>
      <w:lvlJc w:val="left"/>
    </w:lvl>
    <w:lvl w:ilvl="4" w:tplc="6D9088D2">
      <w:numFmt w:val="decimal"/>
      <w:lvlText w:val=""/>
      <w:lvlJc w:val="left"/>
    </w:lvl>
    <w:lvl w:ilvl="5" w:tplc="79F083EC">
      <w:numFmt w:val="decimal"/>
      <w:lvlText w:val=""/>
      <w:lvlJc w:val="left"/>
    </w:lvl>
    <w:lvl w:ilvl="6" w:tplc="96F004DC">
      <w:numFmt w:val="decimal"/>
      <w:lvlText w:val=""/>
      <w:lvlJc w:val="left"/>
    </w:lvl>
    <w:lvl w:ilvl="7" w:tplc="BED8E1C6">
      <w:numFmt w:val="decimal"/>
      <w:lvlText w:val=""/>
      <w:lvlJc w:val="left"/>
    </w:lvl>
    <w:lvl w:ilvl="8" w:tplc="E716E8A2">
      <w:numFmt w:val="decimal"/>
      <w:lvlText w:val=""/>
      <w:lvlJc w:val="left"/>
    </w:lvl>
  </w:abstractNum>
  <w:abstractNum w:abstractNumId="26">
    <w:nsid w:val="00005753"/>
    <w:multiLevelType w:val="hybridMultilevel"/>
    <w:tmpl w:val="0C3A5280"/>
    <w:lvl w:ilvl="0" w:tplc="72689A5A">
      <w:start w:val="1"/>
      <w:numFmt w:val="bullet"/>
      <w:lvlText w:val="в"/>
      <w:lvlJc w:val="left"/>
    </w:lvl>
    <w:lvl w:ilvl="1" w:tplc="000AE67C">
      <w:start w:val="1"/>
      <w:numFmt w:val="bullet"/>
      <w:lvlText w:val="В"/>
      <w:lvlJc w:val="left"/>
    </w:lvl>
    <w:lvl w:ilvl="2" w:tplc="AED25F1E">
      <w:numFmt w:val="decimal"/>
      <w:lvlText w:val=""/>
      <w:lvlJc w:val="left"/>
    </w:lvl>
    <w:lvl w:ilvl="3" w:tplc="7C6497B8">
      <w:numFmt w:val="decimal"/>
      <w:lvlText w:val=""/>
      <w:lvlJc w:val="left"/>
    </w:lvl>
    <w:lvl w:ilvl="4" w:tplc="D336733A">
      <w:numFmt w:val="decimal"/>
      <w:lvlText w:val=""/>
      <w:lvlJc w:val="left"/>
    </w:lvl>
    <w:lvl w:ilvl="5" w:tplc="DDC0CB20">
      <w:numFmt w:val="decimal"/>
      <w:lvlText w:val=""/>
      <w:lvlJc w:val="left"/>
    </w:lvl>
    <w:lvl w:ilvl="6" w:tplc="19648F50">
      <w:numFmt w:val="decimal"/>
      <w:lvlText w:val=""/>
      <w:lvlJc w:val="left"/>
    </w:lvl>
    <w:lvl w:ilvl="7" w:tplc="804C592E">
      <w:numFmt w:val="decimal"/>
      <w:lvlText w:val=""/>
      <w:lvlJc w:val="left"/>
    </w:lvl>
    <w:lvl w:ilvl="8" w:tplc="9FEA7706">
      <w:numFmt w:val="decimal"/>
      <w:lvlText w:val=""/>
      <w:lvlJc w:val="left"/>
    </w:lvl>
  </w:abstractNum>
  <w:abstractNum w:abstractNumId="27">
    <w:nsid w:val="00005772"/>
    <w:multiLevelType w:val="hybridMultilevel"/>
    <w:tmpl w:val="E8EAF8B0"/>
    <w:lvl w:ilvl="0" w:tplc="36B2C8BE">
      <w:start w:val="1"/>
      <w:numFmt w:val="decimal"/>
      <w:lvlText w:val="%1."/>
      <w:lvlJc w:val="left"/>
    </w:lvl>
    <w:lvl w:ilvl="1" w:tplc="9AEE1EB6">
      <w:numFmt w:val="decimal"/>
      <w:lvlText w:val=""/>
      <w:lvlJc w:val="left"/>
    </w:lvl>
    <w:lvl w:ilvl="2" w:tplc="B77A796C">
      <w:numFmt w:val="decimal"/>
      <w:lvlText w:val=""/>
      <w:lvlJc w:val="left"/>
    </w:lvl>
    <w:lvl w:ilvl="3" w:tplc="995AB9F2">
      <w:numFmt w:val="decimal"/>
      <w:lvlText w:val=""/>
      <w:lvlJc w:val="left"/>
    </w:lvl>
    <w:lvl w:ilvl="4" w:tplc="EBC0CC4E">
      <w:numFmt w:val="decimal"/>
      <w:lvlText w:val=""/>
      <w:lvlJc w:val="left"/>
    </w:lvl>
    <w:lvl w:ilvl="5" w:tplc="7932D282">
      <w:numFmt w:val="decimal"/>
      <w:lvlText w:val=""/>
      <w:lvlJc w:val="left"/>
    </w:lvl>
    <w:lvl w:ilvl="6" w:tplc="3B06A06E">
      <w:numFmt w:val="decimal"/>
      <w:lvlText w:val=""/>
      <w:lvlJc w:val="left"/>
    </w:lvl>
    <w:lvl w:ilvl="7" w:tplc="13109692">
      <w:numFmt w:val="decimal"/>
      <w:lvlText w:val=""/>
      <w:lvlJc w:val="left"/>
    </w:lvl>
    <w:lvl w:ilvl="8" w:tplc="FFBC8A8C">
      <w:numFmt w:val="decimal"/>
      <w:lvlText w:val=""/>
      <w:lvlJc w:val="left"/>
    </w:lvl>
  </w:abstractNum>
  <w:abstractNum w:abstractNumId="28">
    <w:nsid w:val="000058B0"/>
    <w:multiLevelType w:val="hybridMultilevel"/>
    <w:tmpl w:val="BCC6A3EC"/>
    <w:lvl w:ilvl="0" w:tplc="2F7CF980">
      <w:start w:val="1"/>
      <w:numFmt w:val="bullet"/>
      <w:lvlText w:val="и"/>
      <w:lvlJc w:val="left"/>
    </w:lvl>
    <w:lvl w:ilvl="1" w:tplc="397CAFCE">
      <w:start w:val="2"/>
      <w:numFmt w:val="decimal"/>
      <w:lvlText w:val="%2."/>
      <w:lvlJc w:val="left"/>
    </w:lvl>
    <w:lvl w:ilvl="2" w:tplc="1362D63E">
      <w:numFmt w:val="decimal"/>
      <w:lvlText w:val=""/>
      <w:lvlJc w:val="left"/>
    </w:lvl>
    <w:lvl w:ilvl="3" w:tplc="8468014E">
      <w:numFmt w:val="decimal"/>
      <w:lvlText w:val=""/>
      <w:lvlJc w:val="left"/>
    </w:lvl>
    <w:lvl w:ilvl="4" w:tplc="641E2724">
      <w:numFmt w:val="decimal"/>
      <w:lvlText w:val=""/>
      <w:lvlJc w:val="left"/>
    </w:lvl>
    <w:lvl w:ilvl="5" w:tplc="FD8448B6">
      <w:numFmt w:val="decimal"/>
      <w:lvlText w:val=""/>
      <w:lvlJc w:val="left"/>
    </w:lvl>
    <w:lvl w:ilvl="6" w:tplc="E79E5242">
      <w:numFmt w:val="decimal"/>
      <w:lvlText w:val=""/>
      <w:lvlJc w:val="left"/>
    </w:lvl>
    <w:lvl w:ilvl="7" w:tplc="2FD0CAD2">
      <w:numFmt w:val="decimal"/>
      <w:lvlText w:val=""/>
      <w:lvlJc w:val="left"/>
    </w:lvl>
    <w:lvl w:ilvl="8" w:tplc="66C65152">
      <w:numFmt w:val="decimal"/>
      <w:lvlText w:val=""/>
      <w:lvlJc w:val="left"/>
    </w:lvl>
  </w:abstractNum>
  <w:abstractNum w:abstractNumId="29">
    <w:nsid w:val="00005991"/>
    <w:multiLevelType w:val="hybridMultilevel"/>
    <w:tmpl w:val="CA3870F4"/>
    <w:lvl w:ilvl="0" w:tplc="A9EE8DEA">
      <w:start w:val="1"/>
      <w:numFmt w:val="bullet"/>
      <w:lvlText w:val="В"/>
      <w:lvlJc w:val="left"/>
    </w:lvl>
    <w:lvl w:ilvl="1" w:tplc="D77AF5D8">
      <w:numFmt w:val="decimal"/>
      <w:lvlText w:val=""/>
      <w:lvlJc w:val="left"/>
    </w:lvl>
    <w:lvl w:ilvl="2" w:tplc="FD5EA898">
      <w:numFmt w:val="decimal"/>
      <w:lvlText w:val=""/>
      <w:lvlJc w:val="left"/>
    </w:lvl>
    <w:lvl w:ilvl="3" w:tplc="3A9CD476">
      <w:numFmt w:val="decimal"/>
      <w:lvlText w:val=""/>
      <w:lvlJc w:val="left"/>
    </w:lvl>
    <w:lvl w:ilvl="4" w:tplc="2B687C54">
      <w:numFmt w:val="decimal"/>
      <w:lvlText w:val=""/>
      <w:lvlJc w:val="left"/>
    </w:lvl>
    <w:lvl w:ilvl="5" w:tplc="40A8DCA8">
      <w:numFmt w:val="decimal"/>
      <w:lvlText w:val=""/>
      <w:lvlJc w:val="left"/>
    </w:lvl>
    <w:lvl w:ilvl="6" w:tplc="9B045A2E">
      <w:numFmt w:val="decimal"/>
      <w:lvlText w:val=""/>
      <w:lvlJc w:val="left"/>
    </w:lvl>
    <w:lvl w:ilvl="7" w:tplc="27486734">
      <w:numFmt w:val="decimal"/>
      <w:lvlText w:val=""/>
      <w:lvlJc w:val="left"/>
    </w:lvl>
    <w:lvl w:ilvl="8" w:tplc="AE3CCE70">
      <w:numFmt w:val="decimal"/>
      <w:lvlText w:val=""/>
      <w:lvlJc w:val="left"/>
    </w:lvl>
  </w:abstractNum>
  <w:abstractNum w:abstractNumId="30">
    <w:nsid w:val="00005C67"/>
    <w:multiLevelType w:val="hybridMultilevel"/>
    <w:tmpl w:val="6DF4A87A"/>
    <w:lvl w:ilvl="0" w:tplc="ED463886">
      <w:start w:val="1"/>
      <w:numFmt w:val="bullet"/>
      <w:lvlText w:val="В"/>
      <w:lvlJc w:val="left"/>
    </w:lvl>
    <w:lvl w:ilvl="1" w:tplc="D8DE7FBC">
      <w:numFmt w:val="decimal"/>
      <w:lvlText w:val=""/>
      <w:lvlJc w:val="left"/>
    </w:lvl>
    <w:lvl w:ilvl="2" w:tplc="EEEECDA6">
      <w:numFmt w:val="decimal"/>
      <w:lvlText w:val=""/>
      <w:lvlJc w:val="left"/>
    </w:lvl>
    <w:lvl w:ilvl="3" w:tplc="D7740188">
      <w:numFmt w:val="decimal"/>
      <w:lvlText w:val=""/>
      <w:lvlJc w:val="left"/>
    </w:lvl>
    <w:lvl w:ilvl="4" w:tplc="059C7396">
      <w:numFmt w:val="decimal"/>
      <w:lvlText w:val=""/>
      <w:lvlJc w:val="left"/>
    </w:lvl>
    <w:lvl w:ilvl="5" w:tplc="E27A05A0">
      <w:numFmt w:val="decimal"/>
      <w:lvlText w:val=""/>
      <w:lvlJc w:val="left"/>
    </w:lvl>
    <w:lvl w:ilvl="6" w:tplc="0414AFFE">
      <w:numFmt w:val="decimal"/>
      <w:lvlText w:val=""/>
      <w:lvlJc w:val="left"/>
    </w:lvl>
    <w:lvl w:ilvl="7" w:tplc="4A9003AC">
      <w:numFmt w:val="decimal"/>
      <w:lvlText w:val=""/>
      <w:lvlJc w:val="left"/>
    </w:lvl>
    <w:lvl w:ilvl="8" w:tplc="43884628">
      <w:numFmt w:val="decimal"/>
      <w:lvlText w:val=""/>
      <w:lvlJc w:val="left"/>
    </w:lvl>
  </w:abstractNum>
  <w:abstractNum w:abstractNumId="31">
    <w:nsid w:val="00005DB2"/>
    <w:multiLevelType w:val="hybridMultilevel"/>
    <w:tmpl w:val="D7D23D22"/>
    <w:lvl w:ilvl="0" w:tplc="A3F2F378">
      <w:start w:val="1"/>
      <w:numFmt w:val="bullet"/>
      <w:lvlText w:val="в"/>
      <w:lvlJc w:val="left"/>
    </w:lvl>
    <w:lvl w:ilvl="1" w:tplc="F17CB48A">
      <w:numFmt w:val="decimal"/>
      <w:lvlText w:val=""/>
      <w:lvlJc w:val="left"/>
    </w:lvl>
    <w:lvl w:ilvl="2" w:tplc="C86EC24A">
      <w:numFmt w:val="decimal"/>
      <w:lvlText w:val=""/>
      <w:lvlJc w:val="left"/>
    </w:lvl>
    <w:lvl w:ilvl="3" w:tplc="200E1410">
      <w:numFmt w:val="decimal"/>
      <w:lvlText w:val=""/>
      <w:lvlJc w:val="left"/>
    </w:lvl>
    <w:lvl w:ilvl="4" w:tplc="F0129940">
      <w:numFmt w:val="decimal"/>
      <w:lvlText w:val=""/>
      <w:lvlJc w:val="left"/>
    </w:lvl>
    <w:lvl w:ilvl="5" w:tplc="9140CE92">
      <w:numFmt w:val="decimal"/>
      <w:lvlText w:val=""/>
      <w:lvlJc w:val="left"/>
    </w:lvl>
    <w:lvl w:ilvl="6" w:tplc="6574AD1C">
      <w:numFmt w:val="decimal"/>
      <w:lvlText w:val=""/>
      <w:lvlJc w:val="left"/>
    </w:lvl>
    <w:lvl w:ilvl="7" w:tplc="7DC0C326">
      <w:numFmt w:val="decimal"/>
      <w:lvlText w:val=""/>
      <w:lvlJc w:val="left"/>
    </w:lvl>
    <w:lvl w:ilvl="8" w:tplc="105E2722">
      <w:numFmt w:val="decimal"/>
      <w:lvlText w:val=""/>
      <w:lvlJc w:val="left"/>
    </w:lvl>
  </w:abstractNum>
  <w:abstractNum w:abstractNumId="32">
    <w:nsid w:val="00006032"/>
    <w:multiLevelType w:val="hybridMultilevel"/>
    <w:tmpl w:val="055A8A3A"/>
    <w:lvl w:ilvl="0" w:tplc="5C7ED026">
      <w:start w:val="1"/>
      <w:numFmt w:val="bullet"/>
      <w:lvlText w:val="В"/>
      <w:lvlJc w:val="left"/>
    </w:lvl>
    <w:lvl w:ilvl="1" w:tplc="F4527432">
      <w:numFmt w:val="decimal"/>
      <w:lvlText w:val=""/>
      <w:lvlJc w:val="left"/>
    </w:lvl>
    <w:lvl w:ilvl="2" w:tplc="04D4BA42">
      <w:numFmt w:val="decimal"/>
      <w:lvlText w:val=""/>
      <w:lvlJc w:val="left"/>
    </w:lvl>
    <w:lvl w:ilvl="3" w:tplc="ECEA5BD2">
      <w:numFmt w:val="decimal"/>
      <w:lvlText w:val=""/>
      <w:lvlJc w:val="left"/>
    </w:lvl>
    <w:lvl w:ilvl="4" w:tplc="DDC2EE42">
      <w:numFmt w:val="decimal"/>
      <w:lvlText w:val=""/>
      <w:lvlJc w:val="left"/>
    </w:lvl>
    <w:lvl w:ilvl="5" w:tplc="EE62B2B0">
      <w:numFmt w:val="decimal"/>
      <w:lvlText w:val=""/>
      <w:lvlJc w:val="left"/>
    </w:lvl>
    <w:lvl w:ilvl="6" w:tplc="ACBC1308">
      <w:numFmt w:val="decimal"/>
      <w:lvlText w:val=""/>
      <w:lvlJc w:val="left"/>
    </w:lvl>
    <w:lvl w:ilvl="7" w:tplc="958216E8">
      <w:numFmt w:val="decimal"/>
      <w:lvlText w:val=""/>
      <w:lvlJc w:val="left"/>
    </w:lvl>
    <w:lvl w:ilvl="8" w:tplc="27A07902">
      <w:numFmt w:val="decimal"/>
      <w:lvlText w:val=""/>
      <w:lvlJc w:val="left"/>
    </w:lvl>
  </w:abstractNum>
  <w:abstractNum w:abstractNumId="33">
    <w:nsid w:val="000060BF"/>
    <w:multiLevelType w:val="hybridMultilevel"/>
    <w:tmpl w:val="B4129D2C"/>
    <w:lvl w:ilvl="0" w:tplc="1C80D314">
      <w:start w:val="1"/>
      <w:numFmt w:val="bullet"/>
      <w:lvlText w:val="и"/>
      <w:lvlJc w:val="left"/>
    </w:lvl>
    <w:lvl w:ilvl="1" w:tplc="3484F60E">
      <w:start w:val="1"/>
      <w:numFmt w:val="bullet"/>
      <w:lvlText w:val="В"/>
      <w:lvlJc w:val="left"/>
    </w:lvl>
    <w:lvl w:ilvl="2" w:tplc="FA7E45FE">
      <w:numFmt w:val="decimal"/>
      <w:lvlText w:val=""/>
      <w:lvlJc w:val="left"/>
    </w:lvl>
    <w:lvl w:ilvl="3" w:tplc="96108C62">
      <w:numFmt w:val="decimal"/>
      <w:lvlText w:val=""/>
      <w:lvlJc w:val="left"/>
    </w:lvl>
    <w:lvl w:ilvl="4" w:tplc="F3AA8348">
      <w:numFmt w:val="decimal"/>
      <w:lvlText w:val=""/>
      <w:lvlJc w:val="left"/>
    </w:lvl>
    <w:lvl w:ilvl="5" w:tplc="079075C2">
      <w:numFmt w:val="decimal"/>
      <w:lvlText w:val=""/>
      <w:lvlJc w:val="left"/>
    </w:lvl>
    <w:lvl w:ilvl="6" w:tplc="25D4BC0C">
      <w:numFmt w:val="decimal"/>
      <w:lvlText w:val=""/>
      <w:lvlJc w:val="left"/>
    </w:lvl>
    <w:lvl w:ilvl="7" w:tplc="C2746FDE">
      <w:numFmt w:val="decimal"/>
      <w:lvlText w:val=""/>
      <w:lvlJc w:val="left"/>
    </w:lvl>
    <w:lvl w:ilvl="8" w:tplc="FFEE0C34">
      <w:numFmt w:val="decimal"/>
      <w:lvlText w:val=""/>
      <w:lvlJc w:val="left"/>
    </w:lvl>
  </w:abstractNum>
  <w:abstractNum w:abstractNumId="34">
    <w:nsid w:val="0000692C"/>
    <w:multiLevelType w:val="hybridMultilevel"/>
    <w:tmpl w:val="16B21692"/>
    <w:lvl w:ilvl="0" w:tplc="63A050D8">
      <w:start w:val="1"/>
      <w:numFmt w:val="bullet"/>
      <w:lvlText w:val="и"/>
      <w:lvlJc w:val="left"/>
    </w:lvl>
    <w:lvl w:ilvl="1" w:tplc="F73C753C">
      <w:start w:val="1"/>
      <w:numFmt w:val="bullet"/>
      <w:lvlText w:val="В"/>
      <w:lvlJc w:val="left"/>
    </w:lvl>
    <w:lvl w:ilvl="2" w:tplc="1B447E58">
      <w:numFmt w:val="decimal"/>
      <w:lvlText w:val=""/>
      <w:lvlJc w:val="left"/>
    </w:lvl>
    <w:lvl w:ilvl="3" w:tplc="5388F6C8">
      <w:numFmt w:val="decimal"/>
      <w:lvlText w:val=""/>
      <w:lvlJc w:val="left"/>
    </w:lvl>
    <w:lvl w:ilvl="4" w:tplc="F3E66D5A">
      <w:numFmt w:val="decimal"/>
      <w:lvlText w:val=""/>
      <w:lvlJc w:val="left"/>
    </w:lvl>
    <w:lvl w:ilvl="5" w:tplc="9CF27D2A">
      <w:numFmt w:val="decimal"/>
      <w:lvlText w:val=""/>
      <w:lvlJc w:val="left"/>
    </w:lvl>
    <w:lvl w:ilvl="6" w:tplc="0FE06D94">
      <w:numFmt w:val="decimal"/>
      <w:lvlText w:val=""/>
      <w:lvlJc w:val="left"/>
    </w:lvl>
    <w:lvl w:ilvl="7" w:tplc="3528AE1C">
      <w:numFmt w:val="decimal"/>
      <w:lvlText w:val=""/>
      <w:lvlJc w:val="left"/>
    </w:lvl>
    <w:lvl w:ilvl="8" w:tplc="DB5839A4">
      <w:numFmt w:val="decimal"/>
      <w:lvlText w:val=""/>
      <w:lvlJc w:val="left"/>
    </w:lvl>
  </w:abstractNum>
  <w:abstractNum w:abstractNumId="35">
    <w:nsid w:val="00006AD6"/>
    <w:multiLevelType w:val="hybridMultilevel"/>
    <w:tmpl w:val="186E9972"/>
    <w:lvl w:ilvl="0" w:tplc="465ED9B4">
      <w:start w:val="11"/>
      <w:numFmt w:val="decimal"/>
      <w:lvlText w:val="%1."/>
      <w:lvlJc w:val="left"/>
    </w:lvl>
    <w:lvl w:ilvl="1" w:tplc="4F9EE840">
      <w:numFmt w:val="decimal"/>
      <w:lvlText w:val=""/>
      <w:lvlJc w:val="left"/>
    </w:lvl>
    <w:lvl w:ilvl="2" w:tplc="738A18DC">
      <w:numFmt w:val="decimal"/>
      <w:lvlText w:val=""/>
      <w:lvlJc w:val="left"/>
    </w:lvl>
    <w:lvl w:ilvl="3" w:tplc="2CC6F942">
      <w:numFmt w:val="decimal"/>
      <w:lvlText w:val=""/>
      <w:lvlJc w:val="left"/>
    </w:lvl>
    <w:lvl w:ilvl="4" w:tplc="030E727A">
      <w:numFmt w:val="decimal"/>
      <w:lvlText w:val=""/>
      <w:lvlJc w:val="left"/>
    </w:lvl>
    <w:lvl w:ilvl="5" w:tplc="26A25C0A">
      <w:numFmt w:val="decimal"/>
      <w:lvlText w:val=""/>
      <w:lvlJc w:val="left"/>
    </w:lvl>
    <w:lvl w:ilvl="6" w:tplc="5EEAC23E">
      <w:numFmt w:val="decimal"/>
      <w:lvlText w:val=""/>
      <w:lvlJc w:val="left"/>
    </w:lvl>
    <w:lvl w:ilvl="7" w:tplc="55063960">
      <w:numFmt w:val="decimal"/>
      <w:lvlText w:val=""/>
      <w:lvlJc w:val="left"/>
    </w:lvl>
    <w:lvl w:ilvl="8" w:tplc="62A0109A">
      <w:numFmt w:val="decimal"/>
      <w:lvlText w:val=""/>
      <w:lvlJc w:val="left"/>
    </w:lvl>
  </w:abstractNum>
  <w:abstractNum w:abstractNumId="36">
    <w:nsid w:val="00007049"/>
    <w:multiLevelType w:val="hybridMultilevel"/>
    <w:tmpl w:val="EA428DB6"/>
    <w:lvl w:ilvl="0" w:tplc="00C0308A">
      <w:start w:val="1"/>
      <w:numFmt w:val="bullet"/>
      <w:lvlText w:val="в"/>
      <w:lvlJc w:val="left"/>
    </w:lvl>
    <w:lvl w:ilvl="1" w:tplc="A1524144">
      <w:numFmt w:val="decimal"/>
      <w:lvlText w:val=""/>
      <w:lvlJc w:val="left"/>
    </w:lvl>
    <w:lvl w:ilvl="2" w:tplc="4F5E581C">
      <w:numFmt w:val="decimal"/>
      <w:lvlText w:val=""/>
      <w:lvlJc w:val="left"/>
    </w:lvl>
    <w:lvl w:ilvl="3" w:tplc="93129C4E">
      <w:numFmt w:val="decimal"/>
      <w:lvlText w:val=""/>
      <w:lvlJc w:val="left"/>
    </w:lvl>
    <w:lvl w:ilvl="4" w:tplc="E62E0B8A">
      <w:numFmt w:val="decimal"/>
      <w:lvlText w:val=""/>
      <w:lvlJc w:val="left"/>
    </w:lvl>
    <w:lvl w:ilvl="5" w:tplc="226255EE">
      <w:numFmt w:val="decimal"/>
      <w:lvlText w:val=""/>
      <w:lvlJc w:val="left"/>
    </w:lvl>
    <w:lvl w:ilvl="6" w:tplc="060C42EA">
      <w:numFmt w:val="decimal"/>
      <w:lvlText w:val=""/>
      <w:lvlJc w:val="left"/>
    </w:lvl>
    <w:lvl w:ilvl="7" w:tplc="8410C422">
      <w:numFmt w:val="decimal"/>
      <w:lvlText w:val=""/>
      <w:lvlJc w:val="left"/>
    </w:lvl>
    <w:lvl w:ilvl="8" w:tplc="E2324D54">
      <w:numFmt w:val="decimal"/>
      <w:lvlText w:val=""/>
      <w:lvlJc w:val="left"/>
    </w:lvl>
  </w:abstractNum>
  <w:abstractNum w:abstractNumId="37">
    <w:nsid w:val="000073DA"/>
    <w:multiLevelType w:val="hybridMultilevel"/>
    <w:tmpl w:val="B8F4E974"/>
    <w:lvl w:ilvl="0" w:tplc="C4D2251C">
      <w:start w:val="1"/>
      <w:numFmt w:val="bullet"/>
      <w:lvlText w:val="и"/>
      <w:lvlJc w:val="left"/>
    </w:lvl>
    <w:lvl w:ilvl="1" w:tplc="17BC06DE">
      <w:start w:val="1"/>
      <w:numFmt w:val="decimal"/>
      <w:lvlText w:val="%2."/>
      <w:lvlJc w:val="left"/>
    </w:lvl>
    <w:lvl w:ilvl="2" w:tplc="F5A8BA44">
      <w:numFmt w:val="decimal"/>
      <w:lvlText w:val=""/>
      <w:lvlJc w:val="left"/>
    </w:lvl>
    <w:lvl w:ilvl="3" w:tplc="4D5E876A">
      <w:numFmt w:val="decimal"/>
      <w:lvlText w:val=""/>
      <w:lvlJc w:val="left"/>
    </w:lvl>
    <w:lvl w:ilvl="4" w:tplc="5964ECF8">
      <w:numFmt w:val="decimal"/>
      <w:lvlText w:val=""/>
      <w:lvlJc w:val="left"/>
    </w:lvl>
    <w:lvl w:ilvl="5" w:tplc="6ECE60BA">
      <w:numFmt w:val="decimal"/>
      <w:lvlText w:val=""/>
      <w:lvlJc w:val="left"/>
    </w:lvl>
    <w:lvl w:ilvl="6" w:tplc="563CC160">
      <w:numFmt w:val="decimal"/>
      <w:lvlText w:val=""/>
      <w:lvlJc w:val="left"/>
    </w:lvl>
    <w:lvl w:ilvl="7" w:tplc="FADA0104">
      <w:numFmt w:val="decimal"/>
      <w:lvlText w:val=""/>
      <w:lvlJc w:val="left"/>
    </w:lvl>
    <w:lvl w:ilvl="8" w:tplc="5BB80608">
      <w:numFmt w:val="decimal"/>
      <w:lvlText w:val=""/>
      <w:lvlJc w:val="left"/>
    </w:lvl>
  </w:abstractNum>
  <w:abstractNum w:abstractNumId="38">
    <w:nsid w:val="0000798B"/>
    <w:multiLevelType w:val="hybridMultilevel"/>
    <w:tmpl w:val="E98E9986"/>
    <w:lvl w:ilvl="0" w:tplc="2CDE9E32">
      <w:start w:val="1"/>
      <w:numFmt w:val="bullet"/>
      <w:lvlText w:val="у"/>
      <w:lvlJc w:val="left"/>
    </w:lvl>
    <w:lvl w:ilvl="1" w:tplc="93720F74">
      <w:numFmt w:val="decimal"/>
      <w:lvlText w:val=""/>
      <w:lvlJc w:val="left"/>
    </w:lvl>
    <w:lvl w:ilvl="2" w:tplc="39F26850">
      <w:numFmt w:val="decimal"/>
      <w:lvlText w:val=""/>
      <w:lvlJc w:val="left"/>
    </w:lvl>
    <w:lvl w:ilvl="3" w:tplc="4D8C5E80">
      <w:numFmt w:val="decimal"/>
      <w:lvlText w:val=""/>
      <w:lvlJc w:val="left"/>
    </w:lvl>
    <w:lvl w:ilvl="4" w:tplc="EF1EE0D8">
      <w:numFmt w:val="decimal"/>
      <w:lvlText w:val=""/>
      <w:lvlJc w:val="left"/>
    </w:lvl>
    <w:lvl w:ilvl="5" w:tplc="51488AAE">
      <w:numFmt w:val="decimal"/>
      <w:lvlText w:val=""/>
      <w:lvlJc w:val="left"/>
    </w:lvl>
    <w:lvl w:ilvl="6" w:tplc="96A49770">
      <w:numFmt w:val="decimal"/>
      <w:lvlText w:val=""/>
      <w:lvlJc w:val="left"/>
    </w:lvl>
    <w:lvl w:ilvl="7" w:tplc="52829EB0">
      <w:numFmt w:val="decimal"/>
      <w:lvlText w:val=""/>
      <w:lvlJc w:val="left"/>
    </w:lvl>
    <w:lvl w:ilvl="8" w:tplc="77C2CE5C">
      <w:numFmt w:val="decimal"/>
      <w:lvlText w:val=""/>
      <w:lvlJc w:val="left"/>
    </w:lvl>
  </w:abstractNum>
  <w:abstractNum w:abstractNumId="39">
    <w:nsid w:val="00007BB9"/>
    <w:multiLevelType w:val="hybridMultilevel"/>
    <w:tmpl w:val="DE1A1834"/>
    <w:lvl w:ilvl="0" w:tplc="D0B6695C">
      <w:start w:val="1"/>
      <w:numFmt w:val="bullet"/>
      <w:lvlText w:val="с"/>
      <w:lvlJc w:val="left"/>
    </w:lvl>
    <w:lvl w:ilvl="1" w:tplc="8F986464">
      <w:start w:val="1"/>
      <w:numFmt w:val="bullet"/>
      <w:lvlText w:val="В"/>
      <w:lvlJc w:val="left"/>
    </w:lvl>
    <w:lvl w:ilvl="2" w:tplc="D2103FFA">
      <w:numFmt w:val="decimal"/>
      <w:lvlText w:val=""/>
      <w:lvlJc w:val="left"/>
    </w:lvl>
    <w:lvl w:ilvl="3" w:tplc="C7A0D81A">
      <w:numFmt w:val="decimal"/>
      <w:lvlText w:val=""/>
      <w:lvlJc w:val="left"/>
    </w:lvl>
    <w:lvl w:ilvl="4" w:tplc="01044AB2">
      <w:numFmt w:val="decimal"/>
      <w:lvlText w:val=""/>
      <w:lvlJc w:val="left"/>
    </w:lvl>
    <w:lvl w:ilvl="5" w:tplc="27A0A7DC">
      <w:numFmt w:val="decimal"/>
      <w:lvlText w:val=""/>
      <w:lvlJc w:val="left"/>
    </w:lvl>
    <w:lvl w:ilvl="6" w:tplc="3DD6A05C">
      <w:numFmt w:val="decimal"/>
      <w:lvlText w:val=""/>
      <w:lvlJc w:val="left"/>
    </w:lvl>
    <w:lvl w:ilvl="7" w:tplc="7E7E3BB0">
      <w:numFmt w:val="decimal"/>
      <w:lvlText w:val=""/>
      <w:lvlJc w:val="left"/>
    </w:lvl>
    <w:lvl w:ilvl="8" w:tplc="5F70C144">
      <w:numFmt w:val="decimal"/>
      <w:lvlText w:val=""/>
      <w:lvlJc w:val="left"/>
    </w:lvl>
  </w:abstractNum>
  <w:abstractNum w:abstractNumId="40">
    <w:nsid w:val="00007EB7"/>
    <w:multiLevelType w:val="hybridMultilevel"/>
    <w:tmpl w:val="540E33BC"/>
    <w:lvl w:ilvl="0" w:tplc="1646F4E6">
      <w:start w:val="1"/>
      <w:numFmt w:val="bullet"/>
      <w:lvlText w:val="и"/>
      <w:lvlJc w:val="left"/>
    </w:lvl>
    <w:lvl w:ilvl="1" w:tplc="B008ADF0">
      <w:numFmt w:val="decimal"/>
      <w:lvlText w:val=""/>
      <w:lvlJc w:val="left"/>
    </w:lvl>
    <w:lvl w:ilvl="2" w:tplc="871A6D20">
      <w:numFmt w:val="decimal"/>
      <w:lvlText w:val=""/>
      <w:lvlJc w:val="left"/>
    </w:lvl>
    <w:lvl w:ilvl="3" w:tplc="E2C8C384">
      <w:numFmt w:val="decimal"/>
      <w:lvlText w:val=""/>
      <w:lvlJc w:val="left"/>
    </w:lvl>
    <w:lvl w:ilvl="4" w:tplc="17EACBE4">
      <w:numFmt w:val="decimal"/>
      <w:lvlText w:val=""/>
      <w:lvlJc w:val="left"/>
    </w:lvl>
    <w:lvl w:ilvl="5" w:tplc="74B26370">
      <w:numFmt w:val="decimal"/>
      <w:lvlText w:val=""/>
      <w:lvlJc w:val="left"/>
    </w:lvl>
    <w:lvl w:ilvl="6" w:tplc="2DB6F988">
      <w:numFmt w:val="decimal"/>
      <w:lvlText w:val=""/>
      <w:lvlJc w:val="left"/>
    </w:lvl>
    <w:lvl w:ilvl="7" w:tplc="628AC174">
      <w:numFmt w:val="decimal"/>
      <w:lvlText w:val=""/>
      <w:lvlJc w:val="left"/>
    </w:lvl>
    <w:lvl w:ilvl="8" w:tplc="10944E4A">
      <w:numFmt w:val="decimal"/>
      <w:lvlText w:val=""/>
      <w:lvlJc w:val="left"/>
    </w:lvl>
  </w:abstractNum>
  <w:abstractNum w:abstractNumId="41">
    <w:nsid w:val="1BD90D16"/>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2222216D"/>
    <w:multiLevelType w:val="multilevel"/>
    <w:tmpl w:val="0574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F6F605D"/>
    <w:multiLevelType w:val="multilevel"/>
    <w:tmpl w:val="5DF29F1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1005E0B"/>
    <w:multiLevelType w:val="hybridMultilevel"/>
    <w:tmpl w:val="283E5F26"/>
    <w:lvl w:ilvl="0" w:tplc="17BC06DE">
      <w:start w:val="1"/>
      <w:numFmt w:val="decimal"/>
      <w:lvlText w:val="%1."/>
      <w:lvlJc w:val="left"/>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3"/>
  </w:num>
  <w:num w:numId="3">
    <w:abstractNumId w:val="9"/>
  </w:num>
  <w:num w:numId="4">
    <w:abstractNumId w:val="16"/>
  </w:num>
  <w:num w:numId="5">
    <w:abstractNumId w:val="21"/>
  </w:num>
  <w:num w:numId="6">
    <w:abstractNumId w:val="40"/>
  </w:num>
  <w:num w:numId="7">
    <w:abstractNumId w:val="32"/>
  </w:num>
  <w:num w:numId="8">
    <w:abstractNumId w:val="12"/>
  </w:num>
  <w:num w:numId="9">
    <w:abstractNumId w:val="7"/>
  </w:num>
  <w:num w:numId="10">
    <w:abstractNumId w:val="25"/>
  </w:num>
  <w:num w:numId="11">
    <w:abstractNumId w:val="18"/>
  </w:num>
  <w:num w:numId="12">
    <w:abstractNumId w:val="0"/>
  </w:num>
  <w:num w:numId="13">
    <w:abstractNumId w:val="29"/>
  </w:num>
  <w:num w:numId="14">
    <w:abstractNumId w:val="20"/>
  </w:num>
  <w:num w:numId="15">
    <w:abstractNumId w:val="4"/>
  </w:num>
  <w:num w:numId="16">
    <w:abstractNumId w:val="38"/>
  </w:num>
  <w:num w:numId="17">
    <w:abstractNumId w:val="3"/>
  </w:num>
  <w:num w:numId="18">
    <w:abstractNumId w:val="37"/>
  </w:num>
  <w:num w:numId="19">
    <w:abstractNumId w:val="28"/>
  </w:num>
  <w:num w:numId="20">
    <w:abstractNumId w:val="11"/>
  </w:num>
  <w:num w:numId="21">
    <w:abstractNumId w:val="17"/>
  </w:num>
  <w:num w:numId="22">
    <w:abstractNumId w:val="1"/>
  </w:num>
  <w:num w:numId="23">
    <w:abstractNumId w:val="39"/>
  </w:num>
  <w:num w:numId="24">
    <w:abstractNumId w:val="27"/>
  </w:num>
  <w:num w:numId="25">
    <w:abstractNumId w:val="5"/>
  </w:num>
  <w:num w:numId="26">
    <w:abstractNumId w:val="36"/>
  </w:num>
  <w:num w:numId="27">
    <w:abstractNumId w:val="34"/>
  </w:num>
  <w:num w:numId="28">
    <w:abstractNumId w:val="24"/>
  </w:num>
  <w:num w:numId="29">
    <w:abstractNumId w:val="8"/>
  </w:num>
  <w:num w:numId="30">
    <w:abstractNumId w:val="6"/>
  </w:num>
  <w:num w:numId="31">
    <w:abstractNumId w:val="19"/>
  </w:num>
  <w:num w:numId="32">
    <w:abstractNumId w:val="31"/>
  </w:num>
  <w:num w:numId="33">
    <w:abstractNumId w:val="15"/>
  </w:num>
  <w:num w:numId="34">
    <w:abstractNumId w:val="10"/>
  </w:num>
  <w:num w:numId="35">
    <w:abstractNumId w:val="22"/>
  </w:num>
  <w:num w:numId="36">
    <w:abstractNumId w:val="26"/>
  </w:num>
  <w:num w:numId="37">
    <w:abstractNumId w:val="33"/>
  </w:num>
  <w:num w:numId="38">
    <w:abstractNumId w:val="30"/>
  </w:num>
  <w:num w:numId="39">
    <w:abstractNumId w:val="2"/>
  </w:num>
  <w:num w:numId="40">
    <w:abstractNumId w:val="14"/>
  </w:num>
  <w:num w:numId="41">
    <w:abstractNumId w:val="35"/>
  </w:num>
  <w:num w:numId="42">
    <w:abstractNumId w:val="42"/>
  </w:num>
  <w:num w:numId="43">
    <w:abstractNumId w:val="43"/>
  </w:num>
  <w:num w:numId="44">
    <w:abstractNumId w:val="41"/>
  </w:num>
  <w:num w:numId="45">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C2C"/>
    <w:rsid w:val="000024BA"/>
    <w:rsid w:val="00003CFB"/>
    <w:rsid w:val="00003E71"/>
    <w:rsid w:val="00004B48"/>
    <w:rsid w:val="000063E5"/>
    <w:rsid w:val="000064D1"/>
    <w:rsid w:val="00007583"/>
    <w:rsid w:val="00010FF1"/>
    <w:rsid w:val="00011078"/>
    <w:rsid w:val="000111D0"/>
    <w:rsid w:val="000113E4"/>
    <w:rsid w:val="00013EAD"/>
    <w:rsid w:val="00016338"/>
    <w:rsid w:val="0001740A"/>
    <w:rsid w:val="000205EB"/>
    <w:rsid w:val="0002267F"/>
    <w:rsid w:val="00023B26"/>
    <w:rsid w:val="000248AF"/>
    <w:rsid w:val="00024C47"/>
    <w:rsid w:val="00025542"/>
    <w:rsid w:val="0002667D"/>
    <w:rsid w:val="00026F10"/>
    <w:rsid w:val="00027582"/>
    <w:rsid w:val="000278F5"/>
    <w:rsid w:val="0003099C"/>
    <w:rsid w:val="0003498A"/>
    <w:rsid w:val="00035CF5"/>
    <w:rsid w:val="00036134"/>
    <w:rsid w:val="00036DD5"/>
    <w:rsid w:val="00036F02"/>
    <w:rsid w:val="00040ECC"/>
    <w:rsid w:val="0004411E"/>
    <w:rsid w:val="000470F7"/>
    <w:rsid w:val="00047285"/>
    <w:rsid w:val="00047C50"/>
    <w:rsid w:val="00050434"/>
    <w:rsid w:val="00051229"/>
    <w:rsid w:val="000528DE"/>
    <w:rsid w:val="00053040"/>
    <w:rsid w:val="0005353E"/>
    <w:rsid w:val="00056C5D"/>
    <w:rsid w:val="00056DEB"/>
    <w:rsid w:val="0005746B"/>
    <w:rsid w:val="0006062E"/>
    <w:rsid w:val="00061541"/>
    <w:rsid w:val="00063B18"/>
    <w:rsid w:val="0006502A"/>
    <w:rsid w:val="00066413"/>
    <w:rsid w:val="00066C6F"/>
    <w:rsid w:val="00066D66"/>
    <w:rsid w:val="000701F9"/>
    <w:rsid w:val="000715D3"/>
    <w:rsid w:val="00072740"/>
    <w:rsid w:val="00073EA8"/>
    <w:rsid w:val="00075076"/>
    <w:rsid w:val="0008170E"/>
    <w:rsid w:val="00082135"/>
    <w:rsid w:val="000829D3"/>
    <w:rsid w:val="0008454C"/>
    <w:rsid w:val="000850A6"/>
    <w:rsid w:val="0009100B"/>
    <w:rsid w:val="0009108E"/>
    <w:rsid w:val="00092841"/>
    <w:rsid w:val="00093980"/>
    <w:rsid w:val="00093AB2"/>
    <w:rsid w:val="000953A5"/>
    <w:rsid w:val="0009632E"/>
    <w:rsid w:val="00096E6F"/>
    <w:rsid w:val="00097A76"/>
    <w:rsid w:val="000A0162"/>
    <w:rsid w:val="000A0807"/>
    <w:rsid w:val="000A0B38"/>
    <w:rsid w:val="000A20EF"/>
    <w:rsid w:val="000A26C6"/>
    <w:rsid w:val="000A2FF2"/>
    <w:rsid w:val="000A37DB"/>
    <w:rsid w:val="000A4D05"/>
    <w:rsid w:val="000A527C"/>
    <w:rsid w:val="000A53B2"/>
    <w:rsid w:val="000A5975"/>
    <w:rsid w:val="000A67B2"/>
    <w:rsid w:val="000A6A05"/>
    <w:rsid w:val="000A6F75"/>
    <w:rsid w:val="000A79A2"/>
    <w:rsid w:val="000B002E"/>
    <w:rsid w:val="000B3D8F"/>
    <w:rsid w:val="000B653A"/>
    <w:rsid w:val="000B7DDA"/>
    <w:rsid w:val="000C22D6"/>
    <w:rsid w:val="000C2748"/>
    <w:rsid w:val="000C344D"/>
    <w:rsid w:val="000C3A54"/>
    <w:rsid w:val="000C44A8"/>
    <w:rsid w:val="000C65E1"/>
    <w:rsid w:val="000C710F"/>
    <w:rsid w:val="000C76A5"/>
    <w:rsid w:val="000C77E8"/>
    <w:rsid w:val="000D1A19"/>
    <w:rsid w:val="000D1F7D"/>
    <w:rsid w:val="000D25ED"/>
    <w:rsid w:val="000D3071"/>
    <w:rsid w:val="000D6D2A"/>
    <w:rsid w:val="000D79E1"/>
    <w:rsid w:val="000E1EF9"/>
    <w:rsid w:val="000E379A"/>
    <w:rsid w:val="000E3B96"/>
    <w:rsid w:val="000E5A84"/>
    <w:rsid w:val="000E61BE"/>
    <w:rsid w:val="000E6FC2"/>
    <w:rsid w:val="000F0522"/>
    <w:rsid w:val="000F2B50"/>
    <w:rsid w:val="000F43F4"/>
    <w:rsid w:val="000F509C"/>
    <w:rsid w:val="000F532B"/>
    <w:rsid w:val="000F5CFF"/>
    <w:rsid w:val="000F5DB8"/>
    <w:rsid w:val="000F75A2"/>
    <w:rsid w:val="00102A51"/>
    <w:rsid w:val="00103DCE"/>
    <w:rsid w:val="00104258"/>
    <w:rsid w:val="00104DAC"/>
    <w:rsid w:val="001157E0"/>
    <w:rsid w:val="00116855"/>
    <w:rsid w:val="0011775A"/>
    <w:rsid w:val="00120414"/>
    <w:rsid w:val="00121A78"/>
    <w:rsid w:val="00123194"/>
    <w:rsid w:val="00124BE4"/>
    <w:rsid w:val="00125F09"/>
    <w:rsid w:val="00127139"/>
    <w:rsid w:val="00127751"/>
    <w:rsid w:val="00127B56"/>
    <w:rsid w:val="001303BD"/>
    <w:rsid w:val="00132C75"/>
    <w:rsid w:val="00134D02"/>
    <w:rsid w:val="00135540"/>
    <w:rsid w:val="0014013E"/>
    <w:rsid w:val="00141147"/>
    <w:rsid w:val="00143FFC"/>
    <w:rsid w:val="00145F66"/>
    <w:rsid w:val="001538CC"/>
    <w:rsid w:val="0015426F"/>
    <w:rsid w:val="001557AF"/>
    <w:rsid w:val="00155EC9"/>
    <w:rsid w:val="0015618B"/>
    <w:rsid w:val="001564F5"/>
    <w:rsid w:val="001573BB"/>
    <w:rsid w:val="00157BBB"/>
    <w:rsid w:val="00160DB8"/>
    <w:rsid w:val="00160F97"/>
    <w:rsid w:val="00161958"/>
    <w:rsid w:val="001620A2"/>
    <w:rsid w:val="00163113"/>
    <w:rsid w:val="00164783"/>
    <w:rsid w:val="00164DA2"/>
    <w:rsid w:val="00165C65"/>
    <w:rsid w:val="0016684C"/>
    <w:rsid w:val="00166D51"/>
    <w:rsid w:val="001700B7"/>
    <w:rsid w:val="00171208"/>
    <w:rsid w:val="00171447"/>
    <w:rsid w:val="00171B92"/>
    <w:rsid w:val="00171C46"/>
    <w:rsid w:val="00172F04"/>
    <w:rsid w:val="0017302D"/>
    <w:rsid w:val="00173744"/>
    <w:rsid w:val="001738C2"/>
    <w:rsid w:val="00173D1F"/>
    <w:rsid w:val="00175947"/>
    <w:rsid w:val="00180820"/>
    <w:rsid w:val="001816B7"/>
    <w:rsid w:val="0018220C"/>
    <w:rsid w:val="00182FE3"/>
    <w:rsid w:val="00183362"/>
    <w:rsid w:val="0018372E"/>
    <w:rsid w:val="00183AD7"/>
    <w:rsid w:val="00184534"/>
    <w:rsid w:val="001864D7"/>
    <w:rsid w:val="001867FF"/>
    <w:rsid w:val="00187A9C"/>
    <w:rsid w:val="001909BE"/>
    <w:rsid w:val="00191109"/>
    <w:rsid w:val="00191DF9"/>
    <w:rsid w:val="00192A18"/>
    <w:rsid w:val="00193AD6"/>
    <w:rsid w:val="00195170"/>
    <w:rsid w:val="00195953"/>
    <w:rsid w:val="001975AC"/>
    <w:rsid w:val="001A074D"/>
    <w:rsid w:val="001A0D15"/>
    <w:rsid w:val="001A2676"/>
    <w:rsid w:val="001A27AC"/>
    <w:rsid w:val="001A27B6"/>
    <w:rsid w:val="001A2AEF"/>
    <w:rsid w:val="001A4BCE"/>
    <w:rsid w:val="001A5D66"/>
    <w:rsid w:val="001A60A2"/>
    <w:rsid w:val="001A7AD9"/>
    <w:rsid w:val="001B1C71"/>
    <w:rsid w:val="001B58EE"/>
    <w:rsid w:val="001B5F14"/>
    <w:rsid w:val="001B6415"/>
    <w:rsid w:val="001B6460"/>
    <w:rsid w:val="001C0EC2"/>
    <w:rsid w:val="001C160D"/>
    <w:rsid w:val="001C1781"/>
    <w:rsid w:val="001C3691"/>
    <w:rsid w:val="001C5940"/>
    <w:rsid w:val="001C5CB4"/>
    <w:rsid w:val="001C6BB3"/>
    <w:rsid w:val="001D2144"/>
    <w:rsid w:val="001D287E"/>
    <w:rsid w:val="001D2FC0"/>
    <w:rsid w:val="001D3F7B"/>
    <w:rsid w:val="001D4D84"/>
    <w:rsid w:val="001D798F"/>
    <w:rsid w:val="001E114C"/>
    <w:rsid w:val="001E42C5"/>
    <w:rsid w:val="001E4AA0"/>
    <w:rsid w:val="001E7D00"/>
    <w:rsid w:val="001F00DE"/>
    <w:rsid w:val="001F0809"/>
    <w:rsid w:val="001F0911"/>
    <w:rsid w:val="001F22B5"/>
    <w:rsid w:val="001F2750"/>
    <w:rsid w:val="001F2AF3"/>
    <w:rsid w:val="001F2E5E"/>
    <w:rsid w:val="001F38DE"/>
    <w:rsid w:val="001F3C14"/>
    <w:rsid w:val="001F592C"/>
    <w:rsid w:val="001F5F40"/>
    <w:rsid w:val="001F7122"/>
    <w:rsid w:val="00201138"/>
    <w:rsid w:val="0020173C"/>
    <w:rsid w:val="0020180A"/>
    <w:rsid w:val="0020180C"/>
    <w:rsid w:val="00201FF2"/>
    <w:rsid w:val="002038A3"/>
    <w:rsid w:val="00203ACE"/>
    <w:rsid w:val="0020460C"/>
    <w:rsid w:val="002049BA"/>
    <w:rsid w:val="00205866"/>
    <w:rsid w:val="002060D0"/>
    <w:rsid w:val="00207267"/>
    <w:rsid w:val="00210647"/>
    <w:rsid w:val="00211C26"/>
    <w:rsid w:val="00215474"/>
    <w:rsid w:val="00215E2A"/>
    <w:rsid w:val="0022083E"/>
    <w:rsid w:val="00220E28"/>
    <w:rsid w:val="00220EEE"/>
    <w:rsid w:val="00222949"/>
    <w:rsid w:val="00222A04"/>
    <w:rsid w:val="002248B7"/>
    <w:rsid w:val="002259B2"/>
    <w:rsid w:val="00225C47"/>
    <w:rsid w:val="00225DDA"/>
    <w:rsid w:val="00226397"/>
    <w:rsid w:val="002271EA"/>
    <w:rsid w:val="00227C3A"/>
    <w:rsid w:val="002306A2"/>
    <w:rsid w:val="00230B12"/>
    <w:rsid w:val="00231BF7"/>
    <w:rsid w:val="00234DCB"/>
    <w:rsid w:val="002350EC"/>
    <w:rsid w:val="002358F8"/>
    <w:rsid w:val="00235B37"/>
    <w:rsid w:val="00236F03"/>
    <w:rsid w:val="00237E79"/>
    <w:rsid w:val="0024020D"/>
    <w:rsid w:val="00240305"/>
    <w:rsid w:val="002411CD"/>
    <w:rsid w:val="00241632"/>
    <w:rsid w:val="00242237"/>
    <w:rsid w:val="0024318A"/>
    <w:rsid w:val="00243D0A"/>
    <w:rsid w:val="00244036"/>
    <w:rsid w:val="00244A92"/>
    <w:rsid w:val="00244D96"/>
    <w:rsid w:val="0024514A"/>
    <w:rsid w:val="00246EF5"/>
    <w:rsid w:val="00250EAE"/>
    <w:rsid w:val="00250ED5"/>
    <w:rsid w:val="00251C4F"/>
    <w:rsid w:val="0025281B"/>
    <w:rsid w:val="002528BA"/>
    <w:rsid w:val="00253039"/>
    <w:rsid w:val="002536E0"/>
    <w:rsid w:val="00260340"/>
    <w:rsid w:val="0026289E"/>
    <w:rsid w:val="00263595"/>
    <w:rsid w:val="002638F3"/>
    <w:rsid w:val="00264108"/>
    <w:rsid w:val="0026564F"/>
    <w:rsid w:val="0027034D"/>
    <w:rsid w:val="00270ABB"/>
    <w:rsid w:val="00271193"/>
    <w:rsid w:val="00272A31"/>
    <w:rsid w:val="00272B16"/>
    <w:rsid w:val="00272B44"/>
    <w:rsid w:val="00272F74"/>
    <w:rsid w:val="00277480"/>
    <w:rsid w:val="002813AA"/>
    <w:rsid w:val="002814FD"/>
    <w:rsid w:val="002825B3"/>
    <w:rsid w:val="002832C9"/>
    <w:rsid w:val="002846C4"/>
    <w:rsid w:val="002852D4"/>
    <w:rsid w:val="00291391"/>
    <w:rsid w:val="002936C1"/>
    <w:rsid w:val="00294CC1"/>
    <w:rsid w:val="002950F1"/>
    <w:rsid w:val="0029705B"/>
    <w:rsid w:val="00297321"/>
    <w:rsid w:val="002A0D7B"/>
    <w:rsid w:val="002A37B3"/>
    <w:rsid w:val="002A3F8D"/>
    <w:rsid w:val="002A4D0C"/>
    <w:rsid w:val="002A618D"/>
    <w:rsid w:val="002A7F61"/>
    <w:rsid w:val="002B5A78"/>
    <w:rsid w:val="002B7E7B"/>
    <w:rsid w:val="002C1A24"/>
    <w:rsid w:val="002C2BB8"/>
    <w:rsid w:val="002C3AD3"/>
    <w:rsid w:val="002C4572"/>
    <w:rsid w:val="002C4704"/>
    <w:rsid w:val="002C4881"/>
    <w:rsid w:val="002C5216"/>
    <w:rsid w:val="002D252B"/>
    <w:rsid w:val="002D3F40"/>
    <w:rsid w:val="002D5918"/>
    <w:rsid w:val="002D6827"/>
    <w:rsid w:val="002E1D35"/>
    <w:rsid w:val="002E2622"/>
    <w:rsid w:val="002E283C"/>
    <w:rsid w:val="002E6873"/>
    <w:rsid w:val="002E6DC0"/>
    <w:rsid w:val="002E7806"/>
    <w:rsid w:val="002F00A7"/>
    <w:rsid w:val="002F06DA"/>
    <w:rsid w:val="002F19FA"/>
    <w:rsid w:val="002F1B4D"/>
    <w:rsid w:val="002F40A1"/>
    <w:rsid w:val="002F6252"/>
    <w:rsid w:val="002F6640"/>
    <w:rsid w:val="002F6AE6"/>
    <w:rsid w:val="002F6C3E"/>
    <w:rsid w:val="002F70BF"/>
    <w:rsid w:val="002F7417"/>
    <w:rsid w:val="002F74DC"/>
    <w:rsid w:val="002F7A6D"/>
    <w:rsid w:val="003003E7"/>
    <w:rsid w:val="0030051D"/>
    <w:rsid w:val="0030054C"/>
    <w:rsid w:val="003013BD"/>
    <w:rsid w:val="003025DD"/>
    <w:rsid w:val="0030338A"/>
    <w:rsid w:val="003039A0"/>
    <w:rsid w:val="003041EB"/>
    <w:rsid w:val="003056A9"/>
    <w:rsid w:val="003059B5"/>
    <w:rsid w:val="0030770C"/>
    <w:rsid w:val="00312836"/>
    <w:rsid w:val="00313EB6"/>
    <w:rsid w:val="00314155"/>
    <w:rsid w:val="00314F53"/>
    <w:rsid w:val="00315AE8"/>
    <w:rsid w:val="00317EF9"/>
    <w:rsid w:val="003208BB"/>
    <w:rsid w:val="00323DE3"/>
    <w:rsid w:val="0032530D"/>
    <w:rsid w:val="00326FC9"/>
    <w:rsid w:val="003278CD"/>
    <w:rsid w:val="0032796E"/>
    <w:rsid w:val="00327CDF"/>
    <w:rsid w:val="00330EC2"/>
    <w:rsid w:val="00331573"/>
    <w:rsid w:val="00331E6F"/>
    <w:rsid w:val="0033243A"/>
    <w:rsid w:val="003326B8"/>
    <w:rsid w:val="00333506"/>
    <w:rsid w:val="003345AF"/>
    <w:rsid w:val="00336161"/>
    <w:rsid w:val="00336714"/>
    <w:rsid w:val="003379BA"/>
    <w:rsid w:val="00342B0F"/>
    <w:rsid w:val="00342C84"/>
    <w:rsid w:val="00343BCF"/>
    <w:rsid w:val="0034415F"/>
    <w:rsid w:val="00350398"/>
    <w:rsid w:val="003506FB"/>
    <w:rsid w:val="00351293"/>
    <w:rsid w:val="0035137F"/>
    <w:rsid w:val="003516BA"/>
    <w:rsid w:val="003516CA"/>
    <w:rsid w:val="00352557"/>
    <w:rsid w:val="00352F7A"/>
    <w:rsid w:val="00353928"/>
    <w:rsid w:val="003542D7"/>
    <w:rsid w:val="00356A8F"/>
    <w:rsid w:val="00357A8D"/>
    <w:rsid w:val="003605D4"/>
    <w:rsid w:val="00361105"/>
    <w:rsid w:val="00363E71"/>
    <w:rsid w:val="00365165"/>
    <w:rsid w:val="00367C08"/>
    <w:rsid w:val="00367EB7"/>
    <w:rsid w:val="003701E0"/>
    <w:rsid w:val="00370CF4"/>
    <w:rsid w:val="0037101D"/>
    <w:rsid w:val="00373B01"/>
    <w:rsid w:val="00373C87"/>
    <w:rsid w:val="00374094"/>
    <w:rsid w:val="00374438"/>
    <w:rsid w:val="003744C0"/>
    <w:rsid w:val="00377C6E"/>
    <w:rsid w:val="003801AA"/>
    <w:rsid w:val="00381E94"/>
    <w:rsid w:val="00383F6A"/>
    <w:rsid w:val="00384E71"/>
    <w:rsid w:val="00385BB0"/>
    <w:rsid w:val="00386AC3"/>
    <w:rsid w:val="00387E93"/>
    <w:rsid w:val="00390823"/>
    <w:rsid w:val="0039199B"/>
    <w:rsid w:val="003925EB"/>
    <w:rsid w:val="0039454E"/>
    <w:rsid w:val="00395369"/>
    <w:rsid w:val="003975E1"/>
    <w:rsid w:val="003A01FC"/>
    <w:rsid w:val="003A09FE"/>
    <w:rsid w:val="003A33A3"/>
    <w:rsid w:val="003A4D1B"/>
    <w:rsid w:val="003A5B51"/>
    <w:rsid w:val="003A7217"/>
    <w:rsid w:val="003B06A6"/>
    <w:rsid w:val="003B06BF"/>
    <w:rsid w:val="003B09A1"/>
    <w:rsid w:val="003B2B89"/>
    <w:rsid w:val="003B38CF"/>
    <w:rsid w:val="003B3C8B"/>
    <w:rsid w:val="003B3CFC"/>
    <w:rsid w:val="003B4AE3"/>
    <w:rsid w:val="003C206D"/>
    <w:rsid w:val="003C2E91"/>
    <w:rsid w:val="003C55F5"/>
    <w:rsid w:val="003C6F49"/>
    <w:rsid w:val="003C726E"/>
    <w:rsid w:val="003C7445"/>
    <w:rsid w:val="003D25BD"/>
    <w:rsid w:val="003D2D64"/>
    <w:rsid w:val="003D3CF1"/>
    <w:rsid w:val="003D3F21"/>
    <w:rsid w:val="003D526B"/>
    <w:rsid w:val="003D630C"/>
    <w:rsid w:val="003D63D0"/>
    <w:rsid w:val="003E02B7"/>
    <w:rsid w:val="003E1C0B"/>
    <w:rsid w:val="003E1F8C"/>
    <w:rsid w:val="003E5336"/>
    <w:rsid w:val="003E578C"/>
    <w:rsid w:val="003E6199"/>
    <w:rsid w:val="003E704C"/>
    <w:rsid w:val="003F16A5"/>
    <w:rsid w:val="003F2856"/>
    <w:rsid w:val="003F38BE"/>
    <w:rsid w:val="003F3CB5"/>
    <w:rsid w:val="003F49CA"/>
    <w:rsid w:val="003F4AD7"/>
    <w:rsid w:val="003F5385"/>
    <w:rsid w:val="003F6EAB"/>
    <w:rsid w:val="004009A2"/>
    <w:rsid w:val="0040196F"/>
    <w:rsid w:val="00401FCC"/>
    <w:rsid w:val="00402285"/>
    <w:rsid w:val="00406643"/>
    <w:rsid w:val="0041164B"/>
    <w:rsid w:val="004125DA"/>
    <w:rsid w:val="00413567"/>
    <w:rsid w:val="004139F2"/>
    <w:rsid w:val="00414E82"/>
    <w:rsid w:val="00414F25"/>
    <w:rsid w:val="0041676A"/>
    <w:rsid w:val="004207C5"/>
    <w:rsid w:val="00420A4C"/>
    <w:rsid w:val="004226B9"/>
    <w:rsid w:val="00423E17"/>
    <w:rsid w:val="00424A9B"/>
    <w:rsid w:val="00424CD2"/>
    <w:rsid w:val="00425B9B"/>
    <w:rsid w:val="00427D54"/>
    <w:rsid w:val="00430AAE"/>
    <w:rsid w:val="00432C12"/>
    <w:rsid w:val="004339CA"/>
    <w:rsid w:val="00433DF5"/>
    <w:rsid w:val="00440E25"/>
    <w:rsid w:val="00441141"/>
    <w:rsid w:val="00441AAC"/>
    <w:rsid w:val="00442D45"/>
    <w:rsid w:val="0044584E"/>
    <w:rsid w:val="0044619D"/>
    <w:rsid w:val="00446AEF"/>
    <w:rsid w:val="00447298"/>
    <w:rsid w:val="00450664"/>
    <w:rsid w:val="004512B4"/>
    <w:rsid w:val="004513A4"/>
    <w:rsid w:val="00451EC9"/>
    <w:rsid w:val="00454611"/>
    <w:rsid w:val="0045482F"/>
    <w:rsid w:val="0045607F"/>
    <w:rsid w:val="004564AB"/>
    <w:rsid w:val="004575AC"/>
    <w:rsid w:val="004602C3"/>
    <w:rsid w:val="00460985"/>
    <w:rsid w:val="00461983"/>
    <w:rsid w:val="00463482"/>
    <w:rsid w:val="00463BAE"/>
    <w:rsid w:val="00463F4F"/>
    <w:rsid w:val="0046452A"/>
    <w:rsid w:val="0046571E"/>
    <w:rsid w:val="004664B4"/>
    <w:rsid w:val="004670D3"/>
    <w:rsid w:val="00467648"/>
    <w:rsid w:val="00467780"/>
    <w:rsid w:val="00472969"/>
    <w:rsid w:val="0047740F"/>
    <w:rsid w:val="004858B0"/>
    <w:rsid w:val="00486A37"/>
    <w:rsid w:val="0048781A"/>
    <w:rsid w:val="00487A47"/>
    <w:rsid w:val="0049068A"/>
    <w:rsid w:val="00492B82"/>
    <w:rsid w:val="00493B38"/>
    <w:rsid w:val="00494094"/>
    <w:rsid w:val="00494246"/>
    <w:rsid w:val="0049703F"/>
    <w:rsid w:val="00497050"/>
    <w:rsid w:val="004972F1"/>
    <w:rsid w:val="004A0F0B"/>
    <w:rsid w:val="004A145A"/>
    <w:rsid w:val="004A4B51"/>
    <w:rsid w:val="004A4F09"/>
    <w:rsid w:val="004A55B7"/>
    <w:rsid w:val="004A66DB"/>
    <w:rsid w:val="004A6D21"/>
    <w:rsid w:val="004B240E"/>
    <w:rsid w:val="004B47C2"/>
    <w:rsid w:val="004B6B64"/>
    <w:rsid w:val="004B7078"/>
    <w:rsid w:val="004B752D"/>
    <w:rsid w:val="004B7980"/>
    <w:rsid w:val="004B799A"/>
    <w:rsid w:val="004C0427"/>
    <w:rsid w:val="004C1DB1"/>
    <w:rsid w:val="004C25EC"/>
    <w:rsid w:val="004C39AA"/>
    <w:rsid w:val="004C3CAE"/>
    <w:rsid w:val="004C50F5"/>
    <w:rsid w:val="004C5FF1"/>
    <w:rsid w:val="004C6AA1"/>
    <w:rsid w:val="004C71CD"/>
    <w:rsid w:val="004C7E78"/>
    <w:rsid w:val="004D2BC0"/>
    <w:rsid w:val="004D37B5"/>
    <w:rsid w:val="004D4662"/>
    <w:rsid w:val="004D47B0"/>
    <w:rsid w:val="004D4EA3"/>
    <w:rsid w:val="004D6A4C"/>
    <w:rsid w:val="004D7326"/>
    <w:rsid w:val="004D765C"/>
    <w:rsid w:val="004E0A35"/>
    <w:rsid w:val="004E2422"/>
    <w:rsid w:val="004E262B"/>
    <w:rsid w:val="004E3798"/>
    <w:rsid w:val="004E67BD"/>
    <w:rsid w:val="004F0B5E"/>
    <w:rsid w:val="004F13B6"/>
    <w:rsid w:val="004F62A8"/>
    <w:rsid w:val="004F6368"/>
    <w:rsid w:val="004F6C93"/>
    <w:rsid w:val="00503382"/>
    <w:rsid w:val="00503F5F"/>
    <w:rsid w:val="00505373"/>
    <w:rsid w:val="005059B5"/>
    <w:rsid w:val="00511BFF"/>
    <w:rsid w:val="00511C16"/>
    <w:rsid w:val="00511C40"/>
    <w:rsid w:val="00512AE4"/>
    <w:rsid w:val="00514199"/>
    <w:rsid w:val="00514560"/>
    <w:rsid w:val="00516D1C"/>
    <w:rsid w:val="0052071C"/>
    <w:rsid w:val="00520991"/>
    <w:rsid w:val="005216E5"/>
    <w:rsid w:val="00521AC5"/>
    <w:rsid w:val="00524AFA"/>
    <w:rsid w:val="005250FB"/>
    <w:rsid w:val="00527BD9"/>
    <w:rsid w:val="0053067D"/>
    <w:rsid w:val="005317A5"/>
    <w:rsid w:val="00532292"/>
    <w:rsid w:val="00532601"/>
    <w:rsid w:val="00536224"/>
    <w:rsid w:val="005377AE"/>
    <w:rsid w:val="0054003C"/>
    <w:rsid w:val="0054267C"/>
    <w:rsid w:val="00543B27"/>
    <w:rsid w:val="005457DC"/>
    <w:rsid w:val="005467C3"/>
    <w:rsid w:val="005469D3"/>
    <w:rsid w:val="00550980"/>
    <w:rsid w:val="00553773"/>
    <w:rsid w:val="0055496B"/>
    <w:rsid w:val="00555555"/>
    <w:rsid w:val="005600D2"/>
    <w:rsid w:val="005615EB"/>
    <w:rsid w:val="005617C9"/>
    <w:rsid w:val="00563587"/>
    <w:rsid w:val="00563A11"/>
    <w:rsid w:val="00563DA1"/>
    <w:rsid w:val="00564E7C"/>
    <w:rsid w:val="005662CD"/>
    <w:rsid w:val="00570706"/>
    <w:rsid w:val="005716B0"/>
    <w:rsid w:val="00572316"/>
    <w:rsid w:val="005733E1"/>
    <w:rsid w:val="005738B3"/>
    <w:rsid w:val="00575B9E"/>
    <w:rsid w:val="005765D6"/>
    <w:rsid w:val="0058082E"/>
    <w:rsid w:val="005815C3"/>
    <w:rsid w:val="005820C6"/>
    <w:rsid w:val="00583100"/>
    <w:rsid w:val="00584590"/>
    <w:rsid w:val="00584EE0"/>
    <w:rsid w:val="00585AF3"/>
    <w:rsid w:val="00585BEA"/>
    <w:rsid w:val="00585CAB"/>
    <w:rsid w:val="00586BC0"/>
    <w:rsid w:val="00590155"/>
    <w:rsid w:val="00590D67"/>
    <w:rsid w:val="00592CAE"/>
    <w:rsid w:val="0059303D"/>
    <w:rsid w:val="005935BD"/>
    <w:rsid w:val="005935C9"/>
    <w:rsid w:val="00593BA1"/>
    <w:rsid w:val="00595375"/>
    <w:rsid w:val="005977C5"/>
    <w:rsid w:val="005A11DE"/>
    <w:rsid w:val="005A1BC8"/>
    <w:rsid w:val="005A37C0"/>
    <w:rsid w:val="005A3B2D"/>
    <w:rsid w:val="005A5508"/>
    <w:rsid w:val="005A6238"/>
    <w:rsid w:val="005B0172"/>
    <w:rsid w:val="005B082C"/>
    <w:rsid w:val="005B2C92"/>
    <w:rsid w:val="005B362A"/>
    <w:rsid w:val="005B4BC9"/>
    <w:rsid w:val="005B520F"/>
    <w:rsid w:val="005B525B"/>
    <w:rsid w:val="005B6594"/>
    <w:rsid w:val="005B6961"/>
    <w:rsid w:val="005B6F5C"/>
    <w:rsid w:val="005C3915"/>
    <w:rsid w:val="005D11C9"/>
    <w:rsid w:val="005D3D3A"/>
    <w:rsid w:val="005D4B3B"/>
    <w:rsid w:val="005E100B"/>
    <w:rsid w:val="005E1251"/>
    <w:rsid w:val="005E3078"/>
    <w:rsid w:val="005E3A9E"/>
    <w:rsid w:val="005E3CD0"/>
    <w:rsid w:val="005E5061"/>
    <w:rsid w:val="005E5DD7"/>
    <w:rsid w:val="005E6545"/>
    <w:rsid w:val="005E7D94"/>
    <w:rsid w:val="005F067B"/>
    <w:rsid w:val="005F1A7B"/>
    <w:rsid w:val="005F32F8"/>
    <w:rsid w:val="005F44CF"/>
    <w:rsid w:val="005F4AAB"/>
    <w:rsid w:val="005F6939"/>
    <w:rsid w:val="005F7154"/>
    <w:rsid w:val="005F76D8"/>
    <w:rsid w:val="005F7BA8"/>
    <w:rsid w:val="00602BDB"/>
    <w:rsid w:val="00602ED5"/>
    <w:rsid w:val="00606F93"/>
    <w:rsid w:val="00607366"/>
    <w:rsid w:val="00607688"/>
    <w:rsid w:val="00610144"/>
    <w:rsid w:val="006103F6"/>
    <w:rsid w:val="00610714"/>
    <w:rsid w:val="00611424"/>
    <w:rsid w:val="00612A0C"/>
    <w:rsid w:val="006173CF"/>
    <w:rsid w:val="00617B5D"/>
    <w:rsid w:val="00620679"/>
    <w:rsid w:val="00620F44"/>
    <w:rsid w:val="00620FA3"/>
    <w:rsid w:val="00621201"/>
    <w:rsid w:val="00626826"/>
    <w:rsid w:val="0062754B"/>
    <w:rsid w:val="00630959"/>
    <w:rsid w:val="00632569"/>
    <w:rsid w:val="0063327C"/>
    <w:rsid w:val="006335E4"/>
    <w:rsid w:val="00635854"/>
    <w:rsid w:val="0063636A"/>
    <w:rsid w:val="006367BB"/>
    <w:rsid w:val="00636B9C"/>
    <w:rsid w:val="00636F07"/>
    <w:rsid w:val="00637D65"/>
    <w:rsid w:val="00637FF4"/>
    <w:rsid w:val="00645214"/>
    <w:rsid w:val="00645353"/>
    <w:rsid w:val="00646B23"/>
    <w:rsid w:val="00647E64"/>
    <w:rsid w:val="006511A1"/>
    <w:rsid w:val="006519AB"/>
    <w:rsid w:val="00651A3B"/>
    <w:rsid w:val="00653288"/>
    <w:rsid w:val="006539FB"/>
    <w:rsid w:val="00653DF8"/>
    <w:rsid w:val="00655388"/>
    <w:rsid w:val="006554DD"/>
    <w:rsid w:val="00655C08"/>
    <w:rsid w:val="00655C98"/>
    <w:rsid w:val="006562CA"/>
    <w:rsid w:val="00656C0A"/>
    <w:rsid w:val="00657180"/>
    <w:rsid w:val="006572E4"/>
    <w:rsid w:val="00657B90"/>
    <w:rsid w:val="00657F31"/>
    <w:rsid w:val="006607D7"/>
    <w:rsid w:val="00662894"/>
    <w:rsid w:val="00662AD3"/>
    <w:rsid w:val="00662F5D"/>
    <w:rsid w:val="00665606"/>
    <w:rsid w:val="00666175"/>
    <w:rsid w:val="006662EE"/>
    <w:rsid w:val="006701E4"/>
    <w:rsid w:val="00671467"/>
    <w:rsid w:val="006726A9"/>
    <w:rsid w:val="00673021"/>
    <w:rsid w:val="00674303"/>
    <w:rsid w:val="00674665"/>
    <w:rsid w:val="00674BA7"/>
    <w:rsid w:val="00675C38"/>
    <w:rsid w:val="00681265"/>
    <w:rsid w:val="00681B42"/>
    <w:rsid w:val="0068609A"/>
    <w:rsid w:val="00687CE2"/>
    <w:rsid w:val="00691553"/>
    <w:rsid w:val="00691C8E"/>
    <w:rsid w:val="0069297A"/>
    <w:rsid w:val="00692A40"/>
    <w:rsid w:val="00692A60"/>
    <w:rsid w:val="00693424"/>
    <w:rsid w:val="006964AD"/>
    <w:rsid w:val="00696ABC"/>
    <w:rsid w:val="0069721D"/>
    <w:rsid w:val="006975ED"/>
    <w:rsid w:val="006A08DD"/>
    <w:rsid w:val="006A0952"/>
    <w:rsid w:val="006A0A88"/>
    <w:rsid w:val="006A0AAF"/>
    <w:rsid w:val="006A0FC1"/>
    <w:rsid w:val="006A347F"/>
    <w:rsid w:val="006A3777"/>
    <w:rsid w:val="006A388C"/>
    <w:rsid w:val="006A3C04"/>
    <w:rsid w:val="006A44B9"/>
    <w:rsid w:val="006A52C2"/>
    <w:rsid w:val="006A54F3"/>
    <w:rsid w:val="006A7A8A"/>
    <w:rsid w:val="006B0C4F"/>
    <w:rsid w:val="006B5432"/>
    <w:rsid w:val="006B7275"/>
    <w:rsid w:val="006B7D76"/>
    <w:rsid w:val="006B7DC0"/>
    <w:rsid w:val="006C0A7A"/>
    <w:rsid w:val="006C204A"/>
    <w:rsid w:val="006C2959"/>
    <w:rsid w:val="006C2A68"/>
    <w:rsid w:val="006C3642"/>
    <w:rsid w:val="006C4874"/>
    <w:rsid w:val="006C7D38"/>
    <w:rsid w:val="006C7DA1"/>
    <w:rsid w:val="006D04C2"/>
    <w:rsid w:val="006D0E5A"/>
    <w:rsid w:val="006D26D0"/>
    <w:rsid w:val="006D37A5"/>
    <w:rsid w:val="006D3C00"/>
    <w:rsid w:val="006D607F"/>
    <w:rsid w:val="006D6909"/>
    <w:rsid w:val="006E12F1"/>
    <w:rsid w:val="006E3812"/>
    <w:rsid w:val="006E4DBD"/>
    <w:rsid w:val="006F2A71"/>
    <w:rsid w:val="006F2AF5"/>
    <w:rsid w:val="006F307C"/>
    <w:rsid w:val="006F3577"/>
    <w:rsid w:val="006F48D8"/>
    <w:rsid w:val="006F48DF"/>
    <w:rsid w:val="006F5117"/>
    <w:rsid w:val="006F6C49"/>
    <w:rsid w:val="007000F6"/>
    <w:rsid w:val="00700F72"/>
    <w:rsid w:val="00701335"/>
    <w:rsid w:val="00702738"/>
    <w:rsid w:val="0070340E"/>
    <w:rsid w:val="0070351F"/>
    <w:rsid w:val="00704768"/>
    <w:rsid w:val="007059EA"/>
    <w:rsid w:val="00706E49"/>
    <w:rsid w:val="0071734E"/>
    <w:rsid w:val="00720DBD"/>
    <w:rsid w:val="00723952"/>
    <w:rsid w:val="0072431A"/>
    <w:rsid w:val="007247B7"/>
    <w:rsid w:val="00727444"/>
    <w:rsid w:val="00727566"/>
    <w:rsid w:val="0073132D"/>
    <w:rsid w:val="00731510"/>
    <w:rsid w:val="00731EFF"/>
    <w:rsid w:val="007324B2"/>
    <w:rsid w:val="00732979"/>
    <w:rsid w:val="00732984"/>
    <w:rsid w:val="007336F3"/>
    <w:rsid w:val="00734D0A"/>
    <w:rsid w:val="00736B66"/>
    <w:rsid w:val="00737FD6"/>
    <w:rsid w:val="00740C15"/>
    <w:rsid w:val="00746168"/>
    <w:rsid w:val="007466ED"/>
    <w:rsid w:val="00746701"/>
    <w:rsid w:val="00747F29"/>
    <w:rsid w:val="00752093"/>
    <w:rsid w:val="00752BF3"/>
    <w:rsid w:val="00753215"/>
    <w:rsid w:val="0075557D"/>
    <w:rsid w:val="00755B7E"/>
    <w:rsid w:val="00755C09"/>
    <w:rsid w:val="007564E2"/>
    <w:rsid w:val="00757E91"/>
    <w:rsid w:val="00760357"/>
    <w:rsid w:val="0076091D"/>
    <w:rsid w:val="00763C19"/>
    <w:rsid w:val="0076422E"/>
    <w:rsid w:val="007669C6"/>
    <w:rsid w:val="00767DC3"/>
    <w:rsid w:val="00771EFC"/>
    <w:rsid w:val="0077204A"/>
    <w:rsid w:val="00773104"/>
    <w:rsid w:val="0077338B"/>
    <w:rsid w:val="00777733"/>
    <w:rsid w:val="007778D6"/>
    <w:rsid w:val="0078067A"/>
    <w:rsid w:val="0078193E"/>
    <w:rsid w:val="00781C81"/>
    <w:rsid w:val="007834A9"/>
    <w:rsid w:val="00783FED"/>
    <w:rsid w:val="00784252"/>
    <w:rsid w:val="00784F18"/>
    <w:rsid w:val="00785D25"/>
    <w:rsid w:val="007902C2"/>
    <w:rsid w:val="00790B5E"/>
    <w:rsid w:val="0079107B"/>
    <w:rsid w:val="007943AF"/>
    <w:rsid w:val="0079440B"/>
    <w:rsid w:val="0079474F"/>
    <w:rsid w:val="007961CE"/>
    <w:rsid w:val="00796BCD"/>
    <w:rsid w:val="007973E9"/>
    <w:rsid w:val="007A25B9"/>
    <w:rsid w:val="007A2D78"/>
    <w:rsid w:val="007A3E8E"/>
    <w:rsid w:val="007A5A02"/>
    <w:rsid w:val="007A78F8"/>
    <w:rsid w:val="007B1C27"/>
    <w:rsid w:val="007B1C81"/>
    <w:rsid w:val="007B260F"/>
    <w:rsid w:val="007B3764"/>
    <w:rsid w:val="007B5CE6"/>
    <w:rsid w:val="007B7C31"/>
    <w:rsid w:val="007B7E8E"/>
    <w:rsid w:val="007C066C"/>
    <w:rsid w:val="007C0951"/>
    <w:rsid w:val="007C0EF5"/>
    <w:rsid w:val="007C3328"/>
    <w:rsid w:val="007C4290"/>
    <w:rsid w:val="007C4346"/>
    <w:rsid w:val="007C461F"/>
    <w:rsid w:val="007C4941"/>
    <w:rsid w:val="007C52D7"/>
    <w:rsid w:val="007C618E"/>
    <w:rsid w:val="007C664D"/>
    <w:rsid w:val="007D12EE"/>
    <w:rsid w:val="007D2062"/>
    <w:rsid w:val="007D22C9"/>
    <w:rsid w:val="007D28AE"/>
    <w:rsid w:val="007D37D1"/>
    <w:rsid w:val="007D3D46"/>
    <w:rsid w:val="007D4005"/>
    <w:rsid w:val="007D55EE"/>
    <w:rsid w:val="007D69B9"/>
    <w:rsid w:val="007E0B0E"/>
    <w:rsid w:val="007E1659"/>
    <w:rsid w:val="007E1DC0"/>
    <w:rsid w:val="007E259F"/>
    <w:rsid w:val="007E2825"/>
    <w:rsid w:val="007E28BA"/>
    <w:rsid w:val="007E3938"/>
    <w:rsid w:val="007E5824"/>
    <w:rsid w:val="007F0E11"/>
    <w:rsid w:val="007F40B7"/>
    <w:rsid w:val="007F6164"/>
    <w:rsid w:val="007F617F"/>
    <w:rsid w:val="007F7CF5"/>
    <w:rsid w:val="00802F0A"/>
    <w:rsid w:val="008040B1"/>
    <w:rsid w:val="008046AB"/>
    <w:rsid w:val="00804B86"/>
    <w:rsid w:val="00805B1D"/>
    <w:rsid w:val="00805E1C"/>
    <w:rsid w:val="00806206"/>
    <w:rsid w:val="008078DC"/>
    <w:rsid w:val="0081005C"/>
    <w:rsid w:val="008107B3"/>
    <w:rsid w:val="00812081"/>
    <w:rsid w:val="0081497F"/>
    <w:rsid w:val="00816BE8"/>
    <w:rsid w:val="00817C72"/>
    <w:rsid w:val="00821672"/>
    <w:rsid w:val="00821A77"/>
    <w:rsid w:val="00822BB4"/>
    <w:rsid w:val="0082346C"/>
    <w:rsid w:val="0082690C"/>
    <w:rsid w:val="00831334"/>
    <w:rsid w:val="008322DC"/>
    <w:rsid w:val="00835A76"/>
    <w:rsid w:val="00835C60"/>
    <w:rsid w:val="008360C7"/>
    <w:rsid w:val="00840C49"/>
    <w:rsid w:val="00840EB8"/>
    <w:rsid w:val="00841A35"/>
    <w:rsid w:val="00850350"/>
    <w:rsid w:val="00850C34"/>
    <w:rsid w:val="00851B51"/>
    <w:rsid w:val="00852000"/>
    <w:rsid w:val="00852477"/>
    <w:rsid w:val="00852C0D"/>
    <w:rsid w:val="0085390E"/>
    <w:rsid w:val="00854FBA"/>
    <w:rsid w:val="008578D4"/>
    <w:rsid w:val="008616C6"/>
    <w:rsid w:val="00862A83"/>
    <w:rsid w:val="00862D4B"/>
    <w:rsid w:val="00864043"/>
    <w:rsid w:val="00864114"/>
    <w:rsid w:val="00864251"/>
    <w:rsid w:val="008664C5"/>
    <w:rsid w:val="008665C5"/>
    <w:rsid w:val="00867539"/>
    <w:rsid w:val="00867E12"/>
    <w:rsid w:val="00870BC7"/>
    <w:rsid w:val="00870E76"/>
    <w:rsid w:val="00871831"/>
    <w:rsid w:val="00872AF7"/>
    <w:rsid w:val="0087343C"/>
    <w:rsid w:val="00873A64"/>
    <w:rsid w:val="00873ADC"/>
    <w:rsid w:val="00874E15"/>
    <w:rsid w:val="00875C5E"/>
    <w:rsid w:val="00875F9D"/>
    <w:rsid w:val="008774AC"/>
    <w:rsid w:val="0087765C"/>
    <w:rsid w:val="00880008"/>
    <w:rsid w:val="00880D42"/>
    <w:rsid w:val="0088100F"/>
    <w:rsid w:val="00881602"/>
    <w:rsid w:val="00881F78"/>
    <w:rsid w:val="00882BFF"/>
    <w:rsid w:val="00883A78"/>
    <w:rsid w:val="0088737D"/>
    <w:rsid w:val="00890B6D"/>
    <w:rsid w:val="00890E13"/>
    <w:rsid w:val="00891984"/>
    <w:rsid w:val="0089206D"/>
    <w:rsid w:val="00892096"/>
    <w:rsid w:val="00893372"/>
    <w:rsid w:val="008934EA"/>
    <w:rsid w:val="00893E5C"/>
    <w:rsid w:val="00894AC6"/>
    <w:rsid w:val="00895E37"/>
    <w:rsid w:val="00897541"/>
    <w:rsid w:val="008A02DB"/>
    <w:rsid w:val="008A174C"/>
    <w:rsid w:val="008A2897"/>
    <w:rsid w:val="008A3F0E"/>
    <w:rsid w:val="008A4CF3"/>
    <w:rsid w:val="008A5275"/>
    <w:rsid w:val="008A591A"/>
    <w:rsid w:val="008A5E54"/>
    <w:rsid w:val="008A703D"/>
    <w:rsid w:val="008A74D8"/>
    <w:rsid w:val="008A77B8"/>
    <w:rsid w:val="008B2186"/>
    <w:rsid w:val="008B2DD2"/>
    <w:rsid w:val="008B4F12"/>
    <w:rsid w:val="008B5737"/>
    <w:rsid w:val="008B5A19"/>
    <w:rsid w:val="008B6BC4"/>
    <w:rsid w:val="008B7234"/>
    <w:rsid w:val="008B77F0"/>
    <w:rsid w:val="008C13B8"/>
    <w:rsid w:val="008C3228"/>
    <w:rsid w:val="008C5097"/>
    <w:rsid w:val="008C5634"/>
    <w:rsid w:val="008D0507"/>
    <w:rsid w:val="008D222B"/>
    <w:rsid w:val="008D29B5"/>
    <w:rsid w:val="008D6C1D"/>
    <w:rsid w:val="008D7E6C"/>
    <w:rsid w:val="008D7F8F"/>
    <w:rsid w:val="008E247B"/>
    <w:rsid w:val="008E363D"/>
    <w:rsid w:val="008E3A3A"/>
    <w:rsid w:val="008E46B5"/>
    <w:rsid w:val="008E68DD"/>
    <w:rsid w:val="008E7D93"/>
    <w:rsid w:val="008F0E8A"/>
    <w:rsid w:val="008F5C01"/>
    <w:rsid w:val="008F6424"/>
    <w:rsid w:val="008F705C"/>
    <w:rsid w:val="0090027C"/>
    <w:rsid w:val="0090142E"/>
    <w:rsid w:val="00902837"/>
    <w:rsid w:val="00903C1E"/>
    <w:rsid w:val="009048F4"/>
    <w:rsid w:val="00905CE3"/>
    <w:rsid w:val="009060D6"/>
    <w:rsid w:val="009061F7"/>
    <w:rsid w:val="00906410"/>
    <w:rsid w:val="009074EF"/>
    <w:rsid w:val="00907D13"/>
    <w:rsid w:val="00910FFC"/>
    <w:rsid w:val="009122FB"/>
    <w:rsid w:val="00912486"/>
    <w:rsid w:val="009135BF"/>
    <w:rsid w:val="0091373B"/>
    <w:rsid w:val="00915771"/>
    <w:rsid w:val="00917D07"/>
    <w:rsid w:val="00920D04"/>
    <w:rsid w:val="00920D24"/>
    <w:rsid w:val="00920E6A"/>
    <w:rsid w:val="00921366"/>
    <w:rsid w:val="00922B07"/>
    <w:rsid w:val="009231A9"/>
    <w:rsid w:val="00924860"/>
    <w:rsid w:val="00925644"/>
    <w:rsid w:val="00925669"/>
    <w:rsid w:val="009260CB"/>
    <w:rsid w:val="00926F7C"/>
    <w:rsid w:val="00930D61"/>
    <w:rsid w:val="00932FA0"/>
    <w:rsid w:val="00933B0F"/>
    <w:rsid w:val="00934FC5"/>
    <w:rsid w:val="00935386"/>
    <w:rsid w:val="00941683"/>
    <w:rsid w:val="00942A28"/>
    <w:rsid w:val="009431DD"/>
    <w:rsid w:val="00946976"/>
    <w:rsid w:val="0095008D"/>
    <w:rsid w:val="0095080E"/>
    <w:rsid w:val="00953930"/>
    <w:rsid w:val="009546AE"/>
    <w:rsid w:val="0095586A"/>
    <w:rsid w:val="0095612C"/>
    <w:rsid w:val="009567CF"/>
    <w:rsid w:val="00960AB0"/>
    <w:rsid w:val="00960E0B"/>
    <w:rsid w:val="00961116"/>
    <w:rsid w:val="00964CA4"/>
    <w:rsid w:val="009653CC"/>
    <w:rsid w:val="009654E2"/>
    <w:rsid w:val="0096683E"/>
    <w:rsid w:val="00967A6A"/>
    <w:rsid w:val="009705C9"/>
    <w:rsid w:val="00971091"/>
    <w:rsid w:val="009711B2"/>
    <w:rsid w:val="00972B8B"/>
    <w:rsid w:val="0097429B"/>
    <w:rsid w:val="00975267"/>
    <w:rsid w:val="00975655"/>
    <w:rsid w:val="00976C4A"/>
    <w:rsid w:val="00980764"/>
    <w:rsid w:val="00980AB7"/>
    <w:rsid w:val="00980F63"/>
    <w:rsid w:val="009810C1"/>
    <w:rsid w:val="00981637"/>
    <w:rsid w:val="009819AD"/>
    <w:rsid w:val="00981E72"/>
    <w:rsid w:val="00984E19"/>
    <w:rsid w:val="00985EBD"/>
    <w:rsid w:val="00986588"/>
    <w:rsid w:val="0098698C"/>
    <w:rsid w:val="00987797"/>
    <w:rsid w:val="0099165E"/>
    <w:rsid w:val="00991E39"/>
    <w:rsid w:val="00992C43"/>
    <w:rsid w:val="009958F8"/>
    <w:rsid w:val="00995D2F"/>
    <w:rsid w:val="00996D09"/>
    <w:rsid w:val="009974BD"/>
    <w:rsid w:val="009976CD"/>
    <w:rsid w:val="009A06DB"/>
    <w:rsid w:val="009A243D"/>
    <w:rsid w:val="009A2E1B"/>
    <w:rsid w:val="009A310D"/>
    <w:rsid w:val="009A602B"/>
    <w:rsid w:val="009A60AE"/>
    <w:rsid w:val="009A69FE"/>
    <w:rsid w:val="009A7502"/>
    <w:rsid w:val="009A7F02"/>
    <w:rsid w:val="009B0C21"/>
    <w:rsid w:val="009B3790"/>
    <w:rsid w:val="009B4361"/>
    <w:rsid w:val="009B48EB"/>
    <w:rsid w:val="009B4DC9"/>
    <w:rsid w:val="009B5013"/>
    <w:rsid w:val="009B57D4"/>
    <w:rsid w:val="009B73C8"/>
    <w:rsid w:val="009B7A3B"/>
    <w:rsid w:val="009C0D57"/>
    <w:rsid w:val="009C1840"/>
    <w:rsid w:val="009C187A"/>
    <w:rsid w:val="009C242F"/>
    <w:rsid w:val="009C481B"/>
    <w:rsid w:val="009C4DED"/>
    <w:rsid w:val="009C56A4"/>
    <w:rsid w:val="009C7C8A"/>
    <w:rsid w:val="009D0887"/>
    <w:rsid w:val="009D0BAF"/>
    <w:rsid w:val="009D1266"/>
    <w:rsid w:val="009D3409"/>
    <w:rsid w:val="009D52F2"/>
    <w:rsid w:val="009D5BF5"/>
    <w:rsid w:val="009D5D31"/>
    <w:rsid w:val="009D7AD9"/>
    <w:rsid w:val="009E365B"/>
    <w:rsid w:val="009E50B8"/>
    <w:rsid w:val="009E5391"/>
    <w:rsid w:val="009E60DB"/>
    <w:rsid w:val="009E74FD"/>
    <w:rsid w:val="009F0061"/>
    <w:rsid w:val="009F1879"/>
    <w:rsid w:val="009F32C3"/>
    <w:rsid w:val="009F347F"/>
    <w:rsid w:val="009F4566"/>
    <w:rsid w:val="009F64E8"/>
    <w:rsid w:val="009F6A07"/>
    <w:rsid w:val="009F6ACF"/>
    <w:rsid w:val="009F6DCC"/>
    <w:rsid w:val="009F7C2C"/>
    <w:rsid w:val="00A01F5D"/>
    <w:rsid w:val="00A01FD3"/>
    <w:rsid w:val="00A024DE"/>
    <w:rsid w:val="00A02C0A"/>
    <w:rsid w:val="00A0345E"/>
    <w:rsid w:val="00A03C54"/>
    <w:rsid w:val="00A054E1"/>
    <w:rsid w:val="00A05F69"/>
    <w:rsid w:val="00A06F46"/>
    <w:rsid w:val="00A10F51"/>
    <w:rsid w:val="00A11B3E"/>
    <w:rsid w:val="00A11DFF"/>
    <w:rsid w:val="00A11F97"/>
    <w:rsid w:val="00A1407C"/>
    <w:rsid w:val="00A14169"/>
    <w:rsid w:val="00A14938"/>
    <w:rsid w:val="00A159C5"/>
    <w:rsid w:val="00A2051D"/>
    <w:rsid w:val="00A20902"/>
    <w:rsid w:val="00A22005"/>
    <w:rsid w:val="00A2247E"/>
    <w:rsid w:val="00A23554"/>
    <w:rsid w:val="00A23EAC"/>
    <w:rsid w:val="00A24C1A"/>
    <w:rsid w:val="00A2553F"/>
    <w:rsid w:val="00A25657"/>
    <w:rsid w:val="00A27318"/>
    <w:rsid w:val="00A30031"/>
    <w:rsid w:val="00A311BB"/>
    <w:rsid w:val="00A33050"/>
    <w:rsid w:val="00A33FF2"/>
    <w:rsid w:val="00A34CC4"/>
    <w:rsid w:val="00A34F75"/>
    <w:rsid w:val="00A351EA"/>
    <w:rsid w:val="00A35A84"/>
    <w:rsid w:val="00A3600B"/>
    <w:rsid w:val="00A36FF1"/>
    <w:rsid w:val="00A37E19"/>
    <w:rsid w:val="00A40C8A"/>
    <w:rsid w:val="00A4160A"/>
    <w:rsid w:val="00A41CCD"/>
    <w:rsid w:val="00A43D2A"/>
    <w:rsid w:val="00A43EF3"/>
    <w:rsid w:val="00A44E7D"/>
    <w:rsid w:val="00A45CCF"/>
    <w:rsid w:val="00A50A83"/>
    <w:rsid w:val="00A5237D"/>
    <w:rsid w:val="00A56168"/>
    <w:rsid w:val="00A56BA0"/>
    <w:rsid w:val="00A57047"/>
    <w:rsid w:val="00A6100C"/>
    <w:rsid w:val="00A6735D"/>
    <w:rsid w:val="00A673F8"/>
    <w:rsid w:val="00A71593"/>
    <w:rsid w:val="00A723DB"/>
    <w:rsid w:val="00A72DFD"/>
    <w:rsid w:val="00A75293"/>
    <w:rsid w:val="00A75925"/>
    <w:rsid w:val="00A761CC"/>
    <w:rsid w:val="00A76E56"/>
    <w:rsid w:val="00A80CB0"/>
    <w:rsid w:val="00A80E39"/>
    <w:rsid w:val="00A818BD"/>
    <w:rsid w:val="00A81BAA"/>
    <w:rsid w:val="00A82561"/>
    <w:rsid w:val="00A8344B"/>
    <w:rsid w:val="00A85197"/>
    <w:rsid w:val="00A85AE1"/>
    <w:rsid w:val="00A860BD"/>
    <w:rsid w:val="00A86F00"/>
    <w:rsid w:val="00A873BD"/>
    <w:rsid w:val="00A879D0"/>
    <w:rsid w:val="00A87FCB"/>
    <w:rsid w:val="00A93CD5"/>
    <w:rsid w:val="00A942AA"/>
    <w:rsid w:val="00A956AF"/>
    <w:rsid w:val="00A9572F"/>
    <w:rsid w:val="00A95CC3"/>
    <w:rsid w:val="00A9620D"/>
    <w:rsid w:val="00A9625E"/>
    <w:rsid w:val="00A962DB"/>
    <w:rsid w:val="00A9684B"/>
    <w:rsid w:val="00A96F4F"/>
    <w:rsid w:val="00AA00E5"/>
    <w:rsid w:val="00AA1B1F"/>
    <w:rsid w:val="00AA2E4B"/>
    <w:rsid w:val="00AA7265"/>
    <w:rsid w:val="00AB2C7C"/>
    <w:rsid w:val="00AB3163"/>
    <w:rsid w:val="00AB334E"/>
    <w:rsid w:val="00AB69C8"/>
    <w:rsid w:val="00AB7F75"/>
    <w:rsid w:val="00AC04E7"/>
    <w:rsid w:val="00AC1A36"/>
    <w:rsid w:val="00AC521F"/>
    <w:rsid w:val="00AC58E1"/>
    <w:rsid w:val="00AC6A98"/>
    <w:rsid w:val="00AD3E09"/>
    <w:rsid w:val="00AD69A9"/>
    <w:rsid w:val="00AD6B19"/>
    <w:rsid w:val="00AD6DA0"/>
    <w:rsid w:val="00AD70D2"/>
    <w:rsid w:val="00AD7392"/>
    <w:rsid w:val="00AD75A1"/>
    <w:rsid w:val="00AD75B6"/>
    <w:rsid w:val="00AE0364"/>
    <w:rsid w:val="00AE2BD6"/>
    <w:rsid w:val="00AE47FB"/>
    <w:rsid w:val="00AE4C3C"/>
    <w:rsid w:val="00AE4CCC"/>
    <w:rsid w:val="00AF06CD"/>
    <w:rsid w:val="00AF0EA4"/>
    <w:rsid w:val="00AF18EE"/>
    <w:rsid w:val="00AF5CAE"/>
    <w:rsid w:val="00AF6667"/>
    <w:rsid w:val="00AF772D"/>
    <w:rsid w:val="00AF7A3F"/>
    <w:rsid w:val="00B0002F"/>
    <w:rsid w:val="00B00850"/>
    <w:rsid w:val="00B00A04"/>
    <w:rsid w:val="00B0173E"/>
    <w:rsid w:val="00B01DEC"/>
    <w:rsid w:val="00B0358E"/>
    <w:rsid w:val="00B0513D"/>
    <w:rsid w:val="00B11C9F"/>
    <w:rsid w:val="00B123E2"/>
    <w:rsid w:val="00B14165"/>
    <w:rsid w:val="00B14317"/>
    <w:rsid w:val="00B14ED9"/>
    <w:rsid w:val="00B168AB"/>
    <w:rsid w:val="00B17504"/>
    <w:rsid w:val="00B20F75"/>
    <w:rsid w:val="00B21E2C"/>
    <w:rsid w:val="00B2385B"/>
    <w:rsid w:val="00B240E8"/>
    <w:rsid w:val="00B24E51"/>
    <w:rsid w:val="00B2539D"/>
    <w:rsid w:val="00B2561E"/>
    <w:rsid w:val="00B25870"/>
    <w:rsid w:val="00B25875"/>
    <w:rsid w:val="00B2709C"/>
    <w:rsid w:val="00B32F18"/>
    <w:rsid w:val="00B333AA"/>
    <w:rsid w:val="00B33B75"/>
    <w:rsid w:val="00B33FD1"/>
    <w:rsid w:val="00B364E7"/>
    <w:rsid w:val="00B36E9C"/>
    <w:rsid w:val="00B37231"/>
    <w:rsid w:val="00B40333"/>
    <w:rsid w:val="00B40F13"/>
    <w:rsid w:val="00B45584"/>
    <w:rsid w:val="00B46A7E"/>
    <w:rsid w:val="00B4705A"/>
    <w:rsid w:val="00B47516"/>
    <w:rsid w:val="00B50F9A"/>
    <w:rsid w:val="00B54747"/>
    <w:rsid w:val="00B54DEA"/>
    <w:rsid w:val="00B56428"/>
    <w:rsid w:val="00B631FE"/>
    <w:rsid w:val="00B6425C"/>
    <w:rsid w:val="00B648F8"/>
    <w:rsid w:val="00B65B92"/>
    <w:rsid w:val="00B65C2D"/>
    <w:rsid w:val="00B66252"/>
    <w:rsid w:val="00B667F8"/>
    <w:rsid w:val="00B6716C"/>
    <w:rsid w:val="00B672C4"/>
    <w:rsid w:val="00B679E4"/>
    <w:rsid w:val="00B72A2E"/>
    <w:rsid w:val="00B73BE2"/>
    <w:rsid w:val="00B73F1F"/>
    <w:rsid w:val="00B74108"/>
    <w:rsid w:val="00B755C8"/>
    <w:rsid w:val="00B75F3B"/>
    <w:rsid w:val="00B81748"/>
    <w:rsid w:val="00B828E6"/>
    <w:rsid w:val="00B8346E"/>
    <w:rsid w:val="00B8523A"/>
    <w:rsid w:val="00B867E0"/>
    <w:rsid w:val="00B92CFC"/>
    <w:rsid w:val="00B9603E"/>
    <w:rsid w:val="00B969E3"/>
    <w:rsid w:val="00B9721A"/>
    <w:rsid w:val="00BA06C1"/>
    <w:rsid w:val="00BA0E0E"/>
    <w:rsid w:val="00BA1CBE"/>
    <w:rsid w:val="00BA29CB"/>
    <w:rsid w:val="00BA33B7"/>
    <w:rsid w:val="00BA4033"/>
    <w:rsid w:val="00BA4352"/>
    <w:rsid w:val="00BA46B3"/>
    <w:rsid w:val="00BA56DB"/>
    <w:rsid w:val="00BA6F96"/>
    <w:rsid w:val="00BA7818"/>
    <w:rsid w:val="00BB14CF"/>
    <w:rsid w:val="00BB15DF"/>
    <w:rsid w:val="00BB1D25"/>
    <w:rsid w:val="00BB36D8"/>
    <w:rsid w:val="00BB6A74"/>
    <w:rsid w:val="00BC1B69"/>
    <w:rsid w:val="00BC6D5C"/>
    <w:rsid w:val="00BD01E2"/>
    <w:rsid w:val="00BD2644"/>
    <w:rsid w:val="00BD59AE"/>
    <w:rsid w:val="00BD6264"/>
    <w:rsid w:val="00BD664E"/>
    <w:rsid w:val="00BE083C"/>
    <w:rsid w:val="00BE211B"/>
    <w:rsid w:val="00BE4279"/>
    <w:rsid w:val="00BE71F3"/>
    <w:rsid w:val="00BF22B2"/>
    <w:rsid w:val="00BF2A0F"/>
    <w:rsid w:val="00BF2AFD"/>
    <w:rsid w:val="00BF33EA"/>
    <w:rsid w:val="00BF3F2D"/>
    <w:rsid w:val="00BF4E9E"/>
    <w:rsid w:val="00BF5106"/>
    <w:rsid w:val="00BF55A1"/>
    <w:rsid w:val="00BF5864"/>
    <w:rsid w:val="00BF611C"/>
    <w:rsid w:val="00BF6C96"/>
    <w:rsid w:val="00C00315"/>
    <w:rsid w:val="00C02958"/>
    <w:rsid w:val="00C02FC0"/>
    <w:rsid w:val="00C047D5"/>
    <w:rsid w:val="00C04FD9"/>
    <w:rsid w:val="00C05154"/>
    <w:rsid w:val="00C051A9"/>
    <w:rsid w:val="00C05C19"/>
    <w:rsid w:val="00C0766C"/>
    <w:rsid w:val="00C10B51"/>
    <w:rsid w:val="00C112AA"/>
    <w:rsid w:val="00C11AA7"/>
    <w:rsid w:val="00C13295"/>
    <w:rsid w:val="00C1454F"/>
    <w:rsid w:val="00C15EC1"/>
    <w:rsid w:val="00C16B62"/>
    <w:rsid w:val="00C17A82"/>
    <w:rsid w:val="00C17ECD"/>
    <w:rsid w:val="00C204DE"/>
    <w:rsid w:val="00C2089E"/>
    <w:rsid w:val="00C20FAC"/>
    <w:rsid w:val="00C21680"/>
    <w:rsid w:val="00C21A2C"/>
    <w:rsid w:val="00C234A5"/>
    <w:rsid w:val="00C23704"/>
    <w:rsid w:val="00C30467"/>
    <w:rsid w:val="00C31100"/>
    <w:rsid w:val="00C3193B"/>
    <w:rsid w:val="00C327B5"/>
    <w:rsid w:val="00C35D6C"/>
    <w:rsid w:val="00C35FB6"/>
    <w:rsid w:val="00C374C0"/>
    <w:rsid w:val="00C37638"/>
    <w:rsid w:val="00C40012"/>
    <w:rsid w:val="00C40827"/>
    <w:rsid w:val="00C41A36"/>
    <w:rsid w:val="00C41E7A"/>
    <w:rsid w:val="00C447D3"/>
    <w:rsid w:val="00C44F37"/>
    <w:rsid w:val="00C4512C"/>
    <w:rsid w:val="00C47186"/>
    <w:rsid w:val="00C52C52"/>
    <w:rsid w:val="00C5452A"/>
    <w:rsid w:val="00C54844"/>
    <w:rsid w:val="00C55BE1"/>
    <w:rsid w:val="00C56953"/>
    <w:rsid w:val="00C606A0"/>
    <w:rsid w:val="00C60C6B"/>
    <w:rsid w:val="00C6178B"/>
    <w:rsid w:val="00C63136"/>
    <w:rsid w:val="00C634FE"/>
    <w:rsid w:val="00C652DE"/>
    <w:rsid w:val="00C702E1"/>
    <w:rsid w:val="00C7178B"/>
    <w:rsid w:val="00C7225F"/>
    <w:rsid w:val="00C7650A"/>
    <w:rsid w:val="00C7744D"/>
    <w:rsid w:val="00C77C69"/>
    <w:rsid w:val="00C80619"/>
    <w:rsid w:val="00C809C9"/>
    <w:rsid w:val="00C926C1"/>
    <w:rsid w:val="00C9327A"/>
    <w:rsid w:val="00C9615B"/>
    <w:rsid w:val="00CA1C7C"/>
    <w:rsid w:val="00CA5782"/>
    <w:rsid w:val="00CA6C2F"/>
    <w:rsid w:val="00CA7541"/>
    <w:rsid w:val="00CB113B"/>
    <w:rsid w:val="00CB1A4F"/>
    <w:rsid w:val="00CB2649"/>
    <w:rsid w:val="00CB2B05"/>
    <w:rsid w:val="00CB62F7"/>
    <w:rsid w:val="00CB637A"/>
    <w:rsid w:val="00CB757F"/>
    <w:rsid w:val="00CB77D7"/>
    <w:rsid w:val="00CB7CCE"/>
    <w:rsid w:val="00CB7D15"/>
    <w:rsid w:val="00CC0C7F"/>
    <w:rsid w:val="00CC25E4"/>
    <w:rsid w:val="00CC2F21"/>
    <w:rsid w:val="00CC3E91"/>
    <w:rsid w:val="00CC4D79"/>
    <w:rsid w:val="00CC5205"/>
    <w:rsid w:val="00CC714E"/>
    <w:rsid w:val="00CC7353"/>
    <w:rsid w:val="00CC7465"/>
    <w:rsid w:val="00CD1F5F"/>
    <w:rsid w:val="00CD2498"/>
    <w:rsid w:val="00CD31BC"/>
    <w:rsid w:val="00CD3833"/>
    <w:rsid w:val="00CD4688"/>
    <w:rsid w:val="00CE10B4"/>
    <w:rsid w:val="00CE214C"/>
    <w:rsid w:val="00CE2BC2"/>
    <w:rsid w:val="00CE3889"/>
    <w:rsid w:val="00CE5220"/>
    <w:rsid w:val="00CE5454"/>
    <w:rsid w:val="00CE5BED"/>
    <w:rsid w:val="00CF1150"/>
    <w:rsid w:val="00CF3757"/>
    <w:rsid w:val="00CF6190"/>
    <w:rsid w:val="00CF6DF1"/>
    <w:rsid w:val="00CF7764"/>
    <w:rsid w:val="00CF7F78"/>
    <w:rsid w:val="00D007FA"/>
    <w:rsid w:val="00D00A30"/>
    <w:rsid w:val="00D01D25"/>
    <w:rsid w:val="00D03F7F"/>
    <w:rsid w:val="00D05907"/>
    <w:rsid w:val="00D12585"/>
    <w:rsid w:val="00D14825"/>
    <w:rsid w:val="00D154CE"/>
    <w:rsid w:val="00D17863"/>
    <w:rsid w:val="00D212BF"/>
    <w:rsid w:val="00D22A0B"/>
    <w:rsid w:val="00D245D9"/>
    <w:rsid w:val="00D254F4"/>
    <w:rsid w:val="00D2683D"/>
    <w:rsid w:val="00D26D22"/>
    <w:rsid w:val="00D2761A"/>
    <w:rsid w:val="00D32A0E"/>
    <w:rsid w:val="00D332AA"/>
    <w:rsid w:val="00D3609B"/>
    <w:rsid w:val="00D37946"/>
    <w:rsid w:val="00D37DB7"/>
    <w:rsid w:val="00D40649"/>
    <w:rsid w:val="00D41814"/>
    <w:rsid w:val="00D43CF0"/>
    <w:rsid w:val="00D4412C"/>
    <w:rsid w:val="00D445E2"/>
    <w:rsid w:val="00D44C57"/>
    <w:rsid w:val="00D46300"/>
    <w:rsid w:val="00D5072E"/>
    <w:rsid w:val="00D511D4"/>
    <w:rsid w:val="00D52390"/>
    <w:rsid w:val="00D52A41"/>
    <w:rsid w:val="00D53469"/>
    <w:rsid w:val="00D54145"/>
    <w:rsid w:val="00D553AF"/>
    <w:rsid w:val="00D57644"/>
    <w:rsid w:val="00D57AA0"/>
    <w:rsid w:val="00D6067A"/>
    <w:rsid w:val="00D607BD"/>
    <w:rsid w:val="00D60C48"/>
    <w:rsid w:val="00D613A6"/>
    <w:rsid w:val="00D61751"/>
    <w:rsid w:val="00D62C69"/>
    <w:rsid w:val="00D63188"/>
    <w:rsid w:val="00D63BD2"/>
    <w:rsid w:val="00D641C6"/>
    <w:rsid w:val="00D647F7"/>
    <w:rsid w:val="00D667E0"/>
    <w:rsid w:val="00D66C0A"/>
    <w:rsid w:val="00D671C0"/>
    <w:rsid w:val="00D70DD4"/>
    <w:rsid w:val="00D70FE5"/>
    <w:rsid w:val="00D720D7"/>
    <w:rsid w:val="00D72268"/>
    <w:rsid w:val="00D729BB"/>
    <w:rsid w:val="00D7332E"/>
    <w:rsid w:val="00D738F4"/>
    <w:rsid w:val="00D74049"/>
    <w:rsid w:val="00D75AF4"/>
    <w:rsid w:val="00D778A4"/>
    <w:rsid w:val="00D80D98"/>
    <w:rsid w:val="00D81475"/>
    <w:rsid w:val="00D831F8"/>
    <w:rsid w:val="00D83B24"/>
    <w:rsid w:val="00D83D3D"/>
    <w:rsid w:val="00D83F2C"/>
    <w:rsid w:val="00D84D02"/>
    <w:rsid w:val="00D87B70"/>
    <w:rsid w:val="00D91DE1"/>
    <w:rsid w:val="00D93005"/>
    <w:rsid w:val="00D93307"/>
    <w:rsid w:val="00D94DA2"/>
    <w:rsid w:val="00D969D4"/>
    <w:rsid w:val="00D97F15"/>
    <w:rsid w:val="00DA0F4D"/>
    <w:rsid w:val="00DA11B4"/>
    <w:rsid w:val="00DA5637"/>
    <w:rsid w:val="00DB02C5"/>
    <w:rsid w:val="00DB0BB3"/>
    <w:rsid w:val="00DB2363"/>
    <w:rsid w:val="00DB2D1D"/>
    <w:rsid w:val="00DB3805"/>
    <w:rsid w:val="00DB451B"/>
    <w:rsid w:val="00DB4B5A"/>
    <w:rsid w:val="00DB5174"/>
    <w:rsid w:val="00DB5968"/>
    <w:rsid w:val="00DB6D34"/>
    <w:rsid w:val="00DB7433"/>
    <w:rsid w:val="00DC019C"/>
    <w:rsid w:val="00DC024E"/>
    <w:rsid w:val="00DC2CC9"/>
    <w:rsid w:val="00DC4583"/>
    <w:rsid w:val="00DC4DCA"/>
    <w:rsid w:val="00DC4EAC"/>
    <w:rsid w:val="00DC71E2"/>
    <w:rsid w:val="00DC7BE2"/>
    <w:rsid w:val="00DD0344"/>
    <w:rsid w:val="00DD0627"/>
    <w:rsid w:val="00DD0C60"/>
    <w:rsid w:val="00DD2369"/>
    <w:rsid w:val="00DD6A69"/>
    <w:rsid w:val="00DD7A7D"/>
    <w:rsid w:val="00DD7A86"/>
    <w:rsid w:val="00DD7CF5"/>
    <w:rsid w:val="00DE11C1"/>
    <w:rsid w:val="00DE1D9F"/>
    <w:rsid w:val="00DE34BE"/>
    <w:rsid w:val="00DE39F0"/>
    <w:rsid w:val="00DE50E2"/>
    <w:rsid w:val="00DE50ED"/>
    <w:rsid w:val="00DE55CA"/>
    <w:rsid w:val="00DE5B9E"/>
    <w:rsid w:val="00DE786F"/>
    <w:rsid w:val="00DF11A6"/>
    <w:rsid w:val="00DF360E"/>
    <w:rsid w:val="00DF553F"/>
    <w:rsid w:val="00DF5D7A"/>
    <w:rsid w:val="00DF5F40"/>
    <w:rsid w:val="00DF643F"/>
    <w:rsid w:val="00DF6BF7"/>
    <w:rsid w:val="00DF6EB7"/>
    <w:rsid w:val="00E0145E"/>
    <w:rsid w:val="00E02087"/>
    <w:rsid w:val="00E02EBB"/>
    <w:rsid w:val="00E0374E"/>
    <w:rsid w:val="00E05256"/>
    <w:rsid w:val="00E05B77"/>
    <w:rsid w:val="00E061C6"/>
    <w:rsid w:val="00E071A9"/>
    <w:rsid w:val="00E11324"/>
    <w:rsid w:val="00E1342D"/>
    <w:rsid w:val="00E13533"/>
    <w:rsid w:val="00E151B4"/>
    <w:rsid w:val="00E157C2"/>
    <w:rsid w:val="00E15D2A"/>
    <w:rsid w:val="00E1616E"/>
    <w:rsid w:val="00E1670A"/>
    <w:rsid w:val="00E170CE"/>
    <w:rsid w:val="00E20D33"/>
    <w:rsid w:val="00E21188"/>
    <w:rsid w:val="00E227E8"/>
    <w:rsid w:val="00E23D18"/>
    <w:rsid w:val="00E24C22"/>
    <w:rsid w:val="00E25F78"/>
    <w:rsid w:val="00E26D1F"/>
    <w:rsid w:val="00E311B0"/>
    <w:rsid w:val="00E325A8"/>
    <w:rsid w:val="00E3695A"/>
    <w:rsid w:val="00E41040"/>
    <w:rsid w:val="00E46829"/>
    <w:rsid w:val="00E47EA2"/>
    <w:rsid w:val="00E55423"/>
    <w:rsid w:val="00E55911"/>
    <w:rsid w:val="00E5661A"/>
    <w:rsid w:val="00E57EFA"/>
    <w:rsid w:val="00E60628"/>
    <w:rsid w:val="00E6251C"/>
    <w:rsid w:val="00E6260A"/>
    <w:rsid w:val="00E63096"/>
    <w:rsid w:val="00E630F2"/>
    <w:rsid w:val="00E63AF7"/>
    <w:rsid w:val="00E63EBF"/>
    <w:rsid w:val="00E65BA9"/>
    <w:rsid w:val="00E6607E"/>
    <w:rsid w:val="00E7039F"/>
    <w:rsid w:val="00E72034"/>
    <w:rsid w:val="00E7304B"/>
    <w:rsid w:val="00E74150"/>
    <w:rsid w:val="00E75089"/>
    <w:rsid w:val="00E771F3"/>
    <w:rsid w:val="00E81D9B"/>
    <w:rsid w:val="00E826F1"/>
    <w:rsid w:val="00E82D27"/>
    <w:rsid w:val="00E83F76"/>
    <w:rsid w:val="00E84813"/>
    <w:rsid w:val="00E860EE"/>
    <w:rsid w:val="00E86A09"/>
    <w:rsid w:val="00E912CE"/>
    <w:rsid w:val="00E93571"/>
    <w:rsid w:val="00E93CE3"/>
    <w:rsid w:val="00E9462D"/>
    <w:rsid w:val="00E94C2E"/>
    <w:rsid w:val="00E9615D"/>
    <w:rsid w:val="00EA0A79"/>
    <w:rsid w:val="00EA1410"/>
    <w:rsid w:val="00EA2504"/>
    <w:rsid w:val="00EA4466"/>
    <w:rsid w:val="00EA7937"/>
    <w:rsid w:val="00EB0C29"/>
    <w:rsid w:val="00EB1991"/>
    <w:rsid w:val="00EB1CAD"/>
    <w:rsid w:val="00EB1EBD"/>
    <w:rsid w:val="00EB3908"/>
    <w:rsid w:val="00EB6487"/>
    <w:rsid w:val="00EC13C6"/>
    <w:rsid w:val="00EC235C"/>
    <w:rsid w:val="00EC286A"/>
    <w:rsid w:val="00EC28EC"/>
    <w:rsid w:val="00EC33B5"/>
    <w:rsid w:val="00EC436D"/>
    <w:rsid w:val="00EC4B3B"/>
    <w:rsid w:val="00EC501D"/>
    <w:rsid w:val="00EC55CC"/>
    <w:rsid w:val="00EC6BB0"/>
    <w:rsid w:val="00ED05F1"/>
    <w:rsid w:val="00ED2883"/>
    <w:rsid w:val="00ED4083"/>
    <w:rsid w:val="00ED42BC"/>
    <w:rsid w:val="00EE025C"/>
    <w:rsid w:val="00EE0C7B"/>
    <w:rsid w:val="00EE4B21"/>
    <w:rsid w:val="00EE5CA8"/>
    <w:rsid w:val="00EE5E37"/>
    <w:rsid w:val="00EE720B"/>
    <w:rsid w:val="00EF35F1"/>
    <w:rsid w:val="00EF5A1B"/>
    <w:rsid w:val="00EF76FD"/>
    <w:rsid w:val="00F028C6"/>
    <w:rsid w:val="00F02E62"/>
    <w:rsid w:val="00F0301F"/>
    <w:rsid w:val="00F04000"/>
    <w:rsid w:val="00F05A29"/>
    <w:rsid w:val="00F07313"/>
    <w:rsid w:val="00F1043B"/>
    <w:rsid w:val="00F10630"/>
    <w:rsid w:val="00F10CEC"/>
    <w:rsid w:val="00F11726"/>
    <w:rsid w:val="00F11F04"/>
    <w:rsid w:val="00F14E79"/>
    <w:rsid w:val="00F16AB5"/>
    <w:rsid w:val="00F20819"/>
    <w:rsid w:val="00F210CC"/>
    <w:rsid w:val="00F21A3A"/>
    <w:rsid w:val="00F229E3"/>
    <w:rsid w:val="00F23BA6"/>
    <w:rsid w:val="00F23F8E"/>
    <w:rsid w:val="00F25731"/>
    <w:rsid w:val="00F277E4"/>
    <w:rsid w:val="00F3180A"/>
    <w:rsid w:val="00F325D9"/>
    <w:rsid w:val="00F32B65"/>
    <w:rsid w:val="00F32D05"/>
    <w:rsid w:val="00F34AA3"/>
    <w:rsid w:val="00F35773"/>
    <w:rsid w:val="00F3720C"/>
    <w:rsid w:val="00F3772A"/>
    <w:rsid w:val="00F41EC0"/>
    <w:rsid w:val="00F42618"/>
    <w:rsid w:val="00F42CA8"/>
    <w:rsid w:val="00F42FAB"/>
    <w:rsid w:val="00F4400A"/>
    <w:rsid w:val="00F443FE"/>
    <w:rsid w:val="00F4455A"/>
    <w:rsid w:val="00F4463A"/>
    <w:rsid w:val="00F44836"/>
    <w:rsid w:val="00F44B56"/>
    <w:rsid w:val="00F44C07"/>
    <w:rsid w:val="00F450B5"/>
    <w:rsid w:val="00F45DBC"/>
    <w:rsid w:val="00F50334"/>
    <w:rsid w:val="00F51104"/>
    <w:rsid w:val="00F51F76"/>
    <w:rsid w:val="00F521A9"/>
    <w:rsid w:val="00F56414"/>
    <w:rsid w:val="00F56BE2"/>
    <w:rsid w:val="00F56C15"/>
    <w:rsid w:val="00F56E8B"/>
    <w:rsid w:val="00F575A5"/>
    <w:rsid w:val="00F603D5"/>
    <w:rsid w:val="00F6065B"/>
    <w:rsid w:val="00F61D21"/>
    <w:rsid w:val="00F64682"/>
    <w:rsid w:val="00F65350"/>
    <w:rsid w:val="00F67DEA"/>
    <w:rsid w:val="00F711FD"/>
    <w:rsid w:val="00F725A7"/>
    <w:rsid w:val="00F738FE"/>
    <w:rsid w:val="00F74056"/>
    <w:rsid w:val="00F75B66"/>
    <w:rsid w:val="00F763D1"/>
    <w:rsid w:val="00F76486"/>
    <w:rsid w:val="00F7651F"/>
    <w:rsid w:val="00F771A6"/>
    <w:rsid w:val="00F77568"/>
    <w:rsid w:val="00F775C6"/>
    <w:rsid w:val="00F80B53"/>
    <w:rsid w:val="00F82083"/>
    <w:rsid w:val="00F82B00"/>
    <w:rsid w:val="00F83986"/>
    <w:rsid w:val="00F84B0E"/>
    <w:rsid w:val="00F86DD4"/>
    <w:rsid w:val="00F9092B"/>
    <w:rsid w:val="00F910F7"/>
    <w:rsid w:val="00F92232"/>
    <w:rsid w:val="00F9371E"/>
    <w:rsid w:val="00F97F37"/>
    <w:rsid w:val="00FA0B48"/>
    <w:rsid w:val="00FA18F6"/>
    <w:rsid w:val="00FA1D71"/>
    <w:rsid w:val="00FA1DB2"/>
    <w:rsid w:val="00FA1E88"/>
    <w:rsid w:val="00FA2064"/>
    <w:rsid w:val="00FA3486"/>
    <w:rsid w:val="00FA44B0"/>
    <w:rsid w:val="00FA4AEC"/>
    <w:rsid w:val="00FA6278"/>
    <w:rsid w:val="00FA6AB7"/>
    <w:rsid w:val="00FA6DEC"/>
    <w:rsid w:val="00FB08AB"/>
    <w:rsid w:val="00FB0C59"/>
    <w:rsid w:val="00FB12D6"/>
    <w:rsid w:val="00FB256C"/>
    <w:rsid w:val="00FB26AB"/>
    <w:rsid w:val="00FB36B5"/>
    <w:rsid w:val="00FB381D"/>
    <w:rsid w:val="00FB3A8B"/>
    <w:rsid w:val="00FB4E4F"/>
    <w:rsid w:val="00FB7595"/>
    <w:rsid w:val="00FB7D6B"/>
    <w:rsid w:val="00FC12FE"/>
    <w:rsid w:val="00FC4381"/>
    <w:rsid w:val="00FC4448"/>
    <w:rsid w:val="00FC57EF"/>
    <w:rsid w:val="00FD0972"/>
    <w:rsid w:val="00FD0F6C"/>
    <w:rsid w:val="00FD1DEF"/>
    <w:rsid w:val="00FD1DF7"/>
    <w:rsid w:val="00FD1FFF"/>
    <w:rsid w:val="00FD2340"/>
    <w:rsid w:val="00FD2974"/>
    <w:rsid w:val="00FD2D16"/>
    <w:rsid w:val="00FD3460"/>
    <w:rsid w:val="00FD3B44"/>
    <w:rsid w:val="00FD3B4B"/>
    <w:rsid w:val="00FD52E7"/>
    <w:rsid w:val="00FD7129"/>
    <w:rsid w:val="00FD720B"/>
    <w:rsid w:val="00FD7304"/>
    <w:rsid w:val="00FE1E1B"/>
    <w:rsid w:val="00FE2324"/>
    <w:rsid w:val="00FE2AA5"/>
    <w:rsid w:val="00FE3B0D"/>
    <w:rsid w:val="00FE4906"/>
    <w:rsid w:val="00FE56B8"/>
    <w:rsid w:val="00FE5F30"/>
    <w:rsid w:val="00FE7C92"/>
    <w:rsid w:val="00FF0919"/>
    <w:rsid w:val="00FF0FE2"/>
    <w:rsid w:val="00FF5B09"/>
    <w:rsid w:val="00FF686B"/>
    <w:rsid w:val="00FF7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F3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C295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FD34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57F31"/>
    <w:pPr>
      <w:spacing w:after="120"/>
      <w:ind w:left="283"/>
    </w:pPr>
  </w:style>
  <w:style w:type="character" w:customStyle="1" w:styleId="a4">
    <w:name w:val="Основной текст с отступом Знак"/>
    <w:basedOn w:val="a0"/>
    <w:link w:val="a3"/>
    <w:rsid w:val="00657F31"/>
    <w:rPr>
      <w:rFonts w:ascii="Times New Roman" w:eastAsia="Times New Roman" w:hAnsi="Times New Roman" w:cs="Times New Roman"/>
      <w:sz w:val="24"/>
      <w:szCs w:val="24"/>
      <w:lang w:eastAsia="ru-RU"/>
    </w:rPr>
  </w:style>
  <w:style w:type="paragraph" w:styleId="a5">
    <w:name w:val="List Paragraph"/>
    <w:basedOn w:val="a"/>
    <w:uiPriority w:val="34"/>
    <w:qFormat/>
    <w:rsid w:val="00331573"/>
    <w:pPr>
      <w:ind w:left="720"/>
      <w:contextualSpacing/>
    </w:pPr>
  </w:style>
  <w:style w:type="paragraph" w:styleId="a6">
    <w:name w:val="Normal (Web)"/>
    <w:basedOn w:val="a"/>
    <w:uiPriority w:val="99"/>
    <w:unhideWhenUsed/>
    <w:rsid w:val="00915771"/>
    <w:pPr>
      <w:spacing w:before="100" w:beforeAutospacing="1" w:after="100" w:afterAutospacing="1"/>
    </w:pPr>
  </w:style>
  <w:style w:type="character" w:styleId="a7">
    <w:name w:val="Strong"/>
    <w:basedOn w:val="a0"/>
    <w:uiPriority w:val="22"/>
    <w:qFormat/>
    <w:rsid w:val="00915771"/>
    <w:rPr>
      <w:b/>
      <w:bCs/>
    </w:rPr>
  </w:style>
  <w:style w:type="paragraph" w:styleId="a8">
    <w:name w:val="Balloon Text"/>
    <w:basedOn w:val="a"/>
    <w:link w:val="a9"/>
    <w:uiPriority w:val="99"/>
    <w:semiHidden/>
    <w:unhideWhenUsed/>
    <w:rsid w:val="00915771"/>
    <w:rPr>
      <w:rFonts w:ascii="Tahoma" w:hAnsi="Tahoma" w:cs="Tahoma"/>
      <w:sz w:val="16"/>
      <w:szCs w:val="16"/>
    </w:rPr>
  </w:style>
  <w:style w:type="character" w:customStyle="1" w:styleId="a9">
    <w:name w:val="Текст выноски Знак"/>
    <w:basedOn w:val="a0"/>
    <w:link w:val="a8"/>
    <w:uiPriority w:val="99"/>
    <w:semiHidden/>
    <w:rsid w:val="00915771"/>
    <w:rPr>
      <w:rFonts w:ascii="Tahoma" w:eastAsia="Times New Roman" w:hAnsi="Tahoma" w:cs="Tahoma"/>
      <w:sz w:val="16"/>
      <w:szCs w:val="16"/>
      <w:lang w:eastAsia="ru-RU"/>
    </w:rPr>
  </w:style>
  <w:style w:type="character" w:customStyle="1" w:styleId="10">
    <w:name w:val="Заголовок 1 Знак"/>
    <w:basedOn w:val="a0"/>
    <w:link w:val="1"/>
    <w:uiPriority w:val="9"/>
    <w:rsid w:val="006C295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FD3460"/>
    <w:rPr>
      <w:rFonts w:asciiTheme="majorHAnsi" w:eastAsiaTheme="majorEastAsia" w:hAnsiTheme="majorHAnsi" w:cstheme="majorBidi"/>
      <w:b/>
      <w:bCs/>
      <w:color w:val="4F81BD" w:themeColor="accent1"/>
      <w:sz w:val="26"/>
      <w:szCs w:val="26"/>
      <w:lang w:eastAsia="ru-RU"/>
    </w:rPr>
  </w:style>
  <w:style w:type="paragraph" w:styleId="aa">
    <w:name w:val="No Spacing"/>
    <w:uiPriority w:val="1"/>
    <w:qFormat/>
    <w:rsid w:val="00127751"/>
    <w:pPr>
      <w:spacing w:after="0" w:line="240" w:lineRule="auto"/>
    </w:pPr>
    <w:rPr>
      <w:rFonts w:ascii="Times New Roman" w:eastAsia="Times New Roman" w:hAnsi="Times New Roman" w:cs="Times New Roman"/>
      <w:sz w:val="24"/>
      <w:szCs w:val="24"/>
      <w:lang w:eastAsia="ru-RU"/>
    </w:rPr>
  </w:style>
  <w:style w:type="table" w:styleId="ab">
    <w:name w:val="Table Grid"/>
    <w:basedOn w:val="a1"/>
    <w:rsid w:val="001277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6C204A"/>
    <w:pPr>
      <w:jc w:val="center"/>
    </w:pPr>
    <w:rPr>
      <w:b/>
      <w:bCs/>
      <w:sz w:val="28"/>
    </w:rPr>
  </w:style>
  <w:style w:type="character" w:customStyle="1" w:styleId="ad">
    <w:name w:val="Название Знак"/>
    <w:basedOn w:val="a0"/>
    <w:link w:val="ac"/>
    <w:rsid w:val="006C204A"/>
    <w:rPr>
      <w:rFonts w:ascii="Times New Roman" w:eastAsia="Times New Roman" w:hAnsi="Times New Roman" w:cs="Times New Roman"/>
      <w:b/>
      <w:bCs/>
      <w:sz w:val="28"/>
      <w:szCs w:val="24"/>
      <w:lang w:eastAsia="ru-RU"/>
    </w:rPr>
  </w:style>
  <w:style w:type="paragraph" w:styleId="ae">
    <w:name w:val="header"/>
    <w:basedOn w:val="a"/>
    <w:link w:val="af"/>
    <w:uiPriority w:val="99"/>
    <w:unhideWhenUsed/>
    <w:rsid w:val="00527BD9"/>
    <w:pPr>
      <w:tabs>
        <w:tab w:val="center" w:pos="4677"/>
        <w:tab w:val="right" w:pos="9355"/>
      </w:tabs>
    </w:pPr>
  </w:style>
  <w:style w:type="character" w:customStyle="1" w:styleId="af">
    <w:name w:val="Верхний колонтитул Знак"/>
    <w:basedOn w:val="a0"/>
    <w:link w:val="ae"/>
    <w:uiPriority w:val="99"/>
    <w:rsid w:val="00527BD9"/>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27BD9"/>
    <w:pPr>
      <w:tabs>
        <w:tab w:val="center" w:pos="4677"/>
        <w:tab w:val="right" w:pos="9355"/>
      </w:tabs>
    </w:pPr>
  </w:style>
  <w:style w:type="character" w:customStyle="1" w:styleId="af1">
    <w:name w:val="Нижний колонтитул Знак"/>
    <w:basedOn w:val="a0"/>
    <w:link w:val="af0"/>
    <w:uiPriority w:val="99"/>
    <w:rsid w:val="00527BD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F3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C295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FD346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57F31"/>
    <w:pPr>
      <w:spacing w:after="120"/>
      <w:ind w:left="283"/>
    </w:pPr>
  </w:style>
  <w:style w:type="character" w:customStyle="1" w:styleId="a4">
    <w:name w:val="Основной текст с отступом Знак"/>
    <w:basedOn w:val="a0"/>
    <w:link w:val="a3"/>
    <w:rsid w:val="00657F31"/>
    <w:rPr>
      <w:rFonts w:ascii="Times New Roman" w:eastAsia="Times New Roman" w:hAnsi="Times New Roman" w:cs="Times New Roman"/>
      <w:sz w:val="24"/>
      <w:szCs w:val="24"/>
      <w:lang w:eastAsia="ru-RU"/>
    </w:rPr>
  </w:style>
  <w:style w:type="paragraph" w:styleId="a5">
    <w:name w:val="List Paragraph"/>
    <w:basedOn w:val="a"/>
    <w:uiPriority w:val="34"/>
    <w:qFormat/>
    <w:rsid w:val="00331573"/>
    <w:pPr>
      <w:ind w:left="720"/>
      <w:contextualSpacing/>
    </w:pPr>
  </w:style>
  <w:style w:type="paragraph" w:styleId="a6">
    <w:name w:val="Normal (Web)"/>
    <w:basedOn w:val="a"/>
    <w:uiPriority w:val="99"/>
    <w:unhideWhenUsed/>
    <w:rsid w:val="00915771"/>
    <w:pPr>
      <w:spacing w:before="100" w:beforeAutospacing="1" w:after="100" w:afterAutospacing="1"/>
    </w:pPr>
  </w:style>
  <w:style w:type="character" w:styleId="a7">
    <w:name w:val="Strong"/>
    <w:basedOn w:val="a0"/>
    <w:uiPriority w:val="22"/>
    <w:qFormat/>
    <w:rsid w:val="00915771"/>
    <w:rPr>
      <w:b/>
      <w:bCs/>
    </w:rPr>
  </w:style>
  <w:style w:type="paragraph" w:styleId="a8">
    <w:name w:val="Balloon Text"/>
    <w:basedOn w:val="a"/>
    <w:link w:val="a9"/>
    <w:uiPriority w:val="99"/>
    <w:semiHidden/>
    <w:unhideWhenUsed/>
    <w:rsid w:val="00915771"/>
    <w:rPr>
      <w:rFonts w:ascii="Tahoma" w:hAnsi="Tahoma" w:cs="Tahoma"/>
      <w:sz w:val="16"/>
      <w:szCs w:val="16"/>
    </w:rPr>
  </w:style>
  <w:style w:type="character" w:customStyle="1" w:styleId="a9">
    <w:name w:val="Текст выноски Знак"/>
    <w:basedOn w:val="a0"/>
    <w:link w:val="a8"/>
    <w:uiPriority w:val="99"/>
    <w:semiHidden/>
    <w:rsid w:val="00915771"/>
    <w:rPr>
      <w:rFonts w:ascii="Tahoma" w:eastAsia="Times New Roman" w:hAnsi="Tahoma" w:cs="Tahoma"/>
      <w:sz w:val="16"/>
      <w:szCs w:val="16"/>
      <w:lang w:eastAsia="ru-RU"/>
    </w:rPr>
  </w:style>
  <w:style w:type="character" w:customStyle="1" w:styleId="10">
    <w:name w:val="Заголовок 1 Знак"/>
    <w:basedOn w:val="a0"/>
    <w:link w:val="1"/>
    <w:uiPriority w:val="9"/>
    <w:rsid w:val="006C295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FD3460"/>
    <w:rPr>
      <w:rFonts w:asciiTheme="majorHAnsi" w:eastAsiaTheme="majorEastAsia" w:hAnsiTheme="majorHAnsi" w:cstheme="majorBidi"/>
      <w:b/>
      <w:bCs/>
      <w:color w:val="4F81BD" w:themeColor="accent1"/>
      <w:sz w:val="26"/>
      <w:szCs w:val="26"/>
      <w:lang w:eastAsia="ru-RU"/>
    </w:rPr>
  </w:style>
  <w:style w:type="paragraph" w:styleId="aa">
    <w:name w:val="No Spacing"/>
    <w:uiPriority w:val="1"/>
    <w:qFormat/>
    <w:rsid w:val="00127751"/>
    <w:pPr>
      <w:spacing w:after="0" w:line="240" w:lineRule="auto"/>
    </w:pPr>
    <w:rPr>
      <w:rFonts w:ascii="Times New Roman" w:eastAsia="Times New Roman" w:hAnsi="Times New Roman" w:cs="Times New Roman"/>
      <w:sz w:val="24"/>
      <w:szCs w:val="24"/>
      <w:lang w:eastAsia="ru-RU"/>
    </w:rPr>
  </w:style>
  <w:style w:type="table" w:styleId="ab">
    <w:name w:val="Table Grid"/>
    <w:basedOn w:val="a1"/>
    <w:rsid w:val="001277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6C204A"/>
    <w:pPr>
      <w:jc w:val="center"/>
    </w:pPr>
    <w:rPr>
      <w:b/>
      <w:bCs/>
      <w:sz w:val="28"/>
    </w:rPr>
  </w:style>
  <w:style w:type="character" w:customStyle="1" w:styleId="ad">
    <w:name w:val="Название Знак"/>
    <w:basedOn w:val="a0"/>
    <w:link w:val="ac"/>
    <w:rsid w:val="006C204A"/>
    <w:rPr>
      <w:rFonts w:ascii="Times New Roman" w:eastAsia="Times New Roman" w:hAnsi="Times New Roman" w:cs="Times New Roman"/>
      <w:b/>
      <w:bCs/>
      <w:sz w:val="28"/>
      <w:szCs w:val="24"/>
      <w:lang w:eastAsia="ru-RU"/>
    </w:rPr>
  </w:style>
  <w:style w:type="paragraph" w:styleId="ae">
    <w:name w:val="header"/>
    <w:basedOn w:val="a"/>
    <w:link w:val="af"/>
    <w:uiPriority w:val="99"/>
    <w:unhideWhenUsed/>
    <w:rsid w:val="00527BD9"/>
    <w:pPr>
      <w:tabs>
        <w:tab w:val="center" w:pos="4677"/>
        <w:tab w:val="right" w:pos="9355"/>
      </w:tabs>
    </w:pPr>
  </w:style>
  <w:style w:type="character" w:customStyle="1" w:styleId="af">
    <w:name w:val="Верхний колонтитул Знак"/>
    <w:basedOn w:val="a0"/>
    <w:link w:val="ae"/>
    <w:uiPriority w:val="99"/>
    <w:rsid w:val="00527BD9"/>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27BD9"/>
    <w:pPr>
      <w:tabs>
        <w:tab w:val="center" w:pos="4677"/>
        <w:tab w:val="right" w:pos="9355"/>
      </w:tabs>
    </w:pPr>
  </w:style>
  <w:style w:type="character" w:customStyle="1" w:styleId="af1">
    <w:name w:val="Нижний колонтитул Знак"/>
    <w:basedOn w:val="a0"/>
    <w:link w:val="af0"/>
    <w:uiPriority w:val="99"/>
    <w:rsid w:val="00527BD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55371">
      <w:bodyDiv w:val="1"/>
      <w:marLeft w:val="0"/>
      <w:marRight w:val="0"/>
      <w:marTop w:val="0"/>
      <w:marBottom w:val="0"/>
      <w:divBdr>
        <w:top w:val="none" w:sz="0" w:space="0" w:color="auto"/>
        <w:left w:val="none" w:sz="0" w:space="0" w:color="auto"/>
        <w:bottom w:val="none" w:sz="0" w:space="0" w:color="auto"/>
        <w:right w:val="none" w:sz="0" w:space="0" w:color="auto"/>
      </w:divBdr>
    </w:div>
    <w:div w:id="280647763">
      <w:bodyDiv w:val="1"/>
      <w:marLeft w:val="0"/>
      <w:marRight w:val="0"/>
      <w:marTop w:val="0"/>
      <w:marBottom w:val="0"/>
      <w:divBdr>
        <w:top w:val="none" w:sz="0" w:space="0" w:color="auto"/>
        <w:left w:val="none" w:sz="0" w:space="0" w:color="auto"/>
        <w:bottom w:val="none" w:sz="0" w:space="0" w:color="auto"/>
        <w:right w:val="none" w:sz="0" w:space="0" w:color="auto"/>
      </w:divBdr>
    </w:div>
    <w:div w:id="293607711">
      <w:bodyDiv w:val="1"/>
      <w:marLeft w:val="0"/>
      <w:marRight w:val="0"/>
      <w:marTop w:val="0"/>
      <w:marBottom w:val="0"/>
      <w:divBdr>
        <w:top w:val="none" w:sz="0" w:space="0" w:color="auto"/>
        <w:left w:val="none" w:sz="0" w:space="0" w:color="auto"/>
        <w:bottom w:val="none" w:sz="0" w:space="0" w:color="auto"/>
        <w:right w:val="none" w:sz="0" w:space="0" w:color="auto"/>
      </w:divBdr>
    </w:div>
    <w:div w:id="345837813">
      <w:bodyDiv w:val="1"/>
      <w:marLeft w:val="0"/>
      <w:marRight w:val="0"/>
      <w:marTop w:val="0"/>
      <w:marBottom w:val="0"/>
      <w:divBdr>
        <w:top w:val="none" w:sz="0" w:space="0" w:color="auto"/>
        <w:left w:val="none" w:sz="0" w:space="0" w:color="auto"/>
        <w:bottom w:val="none" w:sz="0" w:space="0" w:color="auto"/>
        <w:right w:val="none" w:sz="0" w:space="0" w:color="auto"/>
      </w:divBdr>
    </w:div>
    <w:div w:id="349766658">
      <w:bodyDiv w:val="1"/>
      <w:marLeft w:val="0"/>
      <w:marRight w:val="0"/>
      <w:marTop w:val="0"/>
      <w:marBottom w:val="0"/>
      <w:divBdr>
        <w:top w:val="none" w:sz="0" w:space="0" w:color="auto"/>
        <w:left w:val="none" w:sz="0" w:space="0" w:color="auto"/>
        <w:bottom w:val="none" w:sz="0" w:space="0" w:color="auto"/>
        <w:right w:val="none" w:sz="0" w:space="0" w:color="auto"/>
      </w:divBdr>
    </w:div>
    <w:div w:id="382875949">
      <w:bodyDiv w:val="1"/>
      <w:marLeft w:val="0"/>
      <w:marRight w:val="0"/>
      <w:marTop w:val="0"/>
      <w:marBottom w:val="0"/>
      <w:divBdr>
        <w:top w:val="none" w:sz="0" w:space="0" w:color="auto"/>
        <w:left w:val="none" w:sz="0" w:space="0" w:color="auto"/>
        <w:bottom w:val="none" w:sz="0" w:space="0" w:color="auto"/>
        <w:right w:val="none" w:sz="0" w:space="0" w:color="auto"/>
      </w:divBdr>
    </w:div>
    <w:div w:id="406148210">
      <w:bodyDiv w:val="1"/>
      <w:marLeft w:val="0"/>
      <w:marRight w:val="0"/>
      <w:marTop w:val="0"/>
      <w:marBottom w:val="0"/>
      <w:divBdr>
        <w:top w:val="none" w:sz="0" w:space="0" w:color="auto"/>
        <w:left w:val="none" w:sz="0" w:space="0" w:color="auto"/>
        <w:bottom w:val="none" w:sz="0" w:space="0" w:color="auto"/>
        <w:right w:val="none" w:sz="0" w:space="0" w:color="auto"/>
      </w:divBdr>
    </w:div>
    <w:div w:id="636229375">
      <w:bodyDiv w:val="1"/>
      <w:marLeft w:val="0"/>
      <w:marRight w:val="0"/>
      <w:marTop w:val="0"/>
      <w:marBottom w:val="0"/>
      <w:divBdr>
        <w:top w:val="none" w:sz="0" w:space="0" w:color="auto"/>
        <w:left w:val="none" w:sz="0" w:space="0" w:color="auto"/>
        <w:bottom w:val="none" w:sz="0" w:space="0" w:color="auto"/>
        <w:right w:val="none" w:sz="0" w:space="0" w:color="auto"/>
      </w:divBdr>
    </w:div>
    <w:div w:id="1059984989">
      <w:bodyDiv w:val="1"/>
      <w:marLeft w:val="0"/>
      <w:marRight w:val="0"/>
      <w:marTop w:val="0"/>
      <w:marBottom w:val="0"/>
      <w:divBdr>
        <w:top w:val="none" w:sz="0" w:space="0" w:color="auto"/>
        <w:left w:val="none" w:sz="0" w:space="0" w:color="auto"/>
        <w:bottom w:val="none" w:sz="0" w:space="0" w:color="auto"/>
        <w:right w:val="none" w:sz="0" w:space="0" w:color="auto"/>
      </w:divBdr>
    </w:div>
    <w:div w:id="1083841192">
      <w:bodyDiv w:val="1"/>
      <w:marLeft w:val="0"/>
      <w:marRight w:val="0"/>
      <w:marTop w:val="0"/>
      <w:marBottom w:val="0"/>
      <w:divBdr>
        <w:top w:val="none" w:sz="0" w:space="0" w:color="auto"/>
        <w:left w:val="none" w:sz="0" w:space="0" w:color="auto"/>
        <w:bottom w:val="none" w:sz="0" w:space="0" w:color="auto"/>
        <w:right w:val="none" w:sz="0" w:space="0" w:color="auto"/>
      </w:divBdr>
    </w:div>
    <w:div w:id="1166869509">
      <w:bodyDiv w:val="1"/>
      <w:marLeft w:val="0"/>
      <w:marRight w:val="0"/>
      <w:marTop w:val="0"/>
      <w:marBottom w:val="0"/>
      <w:divBdr>
        <w:top w:val="none" w:sz="0" w:space="0" w:color="auto"/>
        <w:left w:val="none" w:sz="0" w:space="0" w:color="auto"/>
        <w:bottom w:val="none" w:sz="0" w:space="0" w:color="auto"/>
        <w:right w:val="none" w:sz="0" w:space="0" w:color="auto"/>
      </w:divBdr>
    </w:div>
    <w:div w:id="1296330942">
      <w:bodyDiv w:val="1"/>
      <w:marLeft w:val="0"/>
      <w:marRight w:val="0"/>
      <w:marTop w:val="0"/>
      <w:marBottom w:val="0"/>
      <w:divBdr>
        <w:top w:val="none" w:sz="0" w:space="0" w:color="auto"/>
        <w:left w:val="none" w:sz="0" w:space="0" w:color="auto"/>
        <w:bottom w:val="none" w:sz="0" w:space="0" w:color="auto"/>
        <w:right w:val="none" w:sz="0" w:space="0" w:color="auto"/>
      </w:divBdr>
    </w:div>
    <w:div w:id="1373964714">
      <w:bodyDiv w:val="1"/>
      <w:marLeft w:val="0"/>
      <w:marRight w:val="0"/>
      <w:marTop w:val="0"/>
      <w:marBottom w:val="0"/>
      <w:divBdr>
        <w:top w:val="none" w:sz="0" w:space="0" w:color="auto"/>
        <w:left w:val="none" w:sz="0" w:space="0" w:color="auto"/>
        <w:bottom w:val="none" w:sz="0" w:space="0" w:color="auto"/>
        <w:right w:val="none" w:sz="0" w:space="0" w:color="auto"/>
      </w:divBdr>
    </w:div>
    <w:div w:id="1659840294">
      <w:bodyDiv w:val="1"/>
      <w:marLeft w:val="0"/>
      <w:marRight w:val="0"/>
      <w:marTop w:val="0"/>
      <w:marBottom w:val="0"/>
      <w:divBdr>
        <w:top w:val="none" w:sz="0" w:space="0" w:color="auto"/>
        <w:left w:val="none" w:sz="0" w:space="0" w:color="auto"/>
        <w:bottom w:val="none" w:sz="0" w:space="0" w:color="auto"/>
        <w:right w:val="none" w:sz="0" w:space="0" w:color="auto"/>
      </w:divBdr>
    </w:div>
    <w:div w:id="1715693441">
      <w:bodyDiv w:val="1"/>
      <w:marLeft w:val="0"/>
      <w:marRight w:val="0"/>
      <w:marTop w:val="0"/>
      <w:marBottom w:val="0"/>
      <w:divBdr>
        <w:top w:val="none" w:sz="0" w:space="0" w:color="auto"/>
        <w:left w:val="none" w:sz="0" w:space="0" w:color="auto"/>
        <w:bottom w:val="none" w:sz="0" w:space="0" w:color="auto"/>
        <w:right w:val="none" w:sz="0" w:space="0" w:color="auto"/>
      </w:divBdr>
    </w:div>
    <w:div w:id="1720587655">
      <w:bodyDiv w:val="1"/>
      <w:marLeft w:val="0"/>
      <w:marRight w:val="0"/>
      <w:marTop w:val="0"/>
      <w:marBottom w:val="0"/>
      <w:divBdr>
        <w:top w:val="none" w:sz="0" w:space="0" w:color="auto"/>
        <w:left w:val="none" w:sz="0" w:space="0" w:color="auto"/>
        <w:bottom w:val="none" w:sz="0" w:space="0" w:color="auto"/>
        <w:right w:val="none" w:sz="0" w:space="0" w:color="auto"/>
      </w:divBdr>
    </w:div>
    <w:div w:id="1870332733">
      <w:bodyDiv w:val="1"/>
      <w:marLeft w:val="0"/>
      <w:marRight w:val="0"/>
      <w:marTop w:val="0"/>
      <w:marBottom w:val="0"/>
      <w:divBdr>
        <w:top w:val="none" w:sz="0" w:space="0" w:color="auto"/>
        <w:left w:val="none" w:sz="0" w:space="0" w:color="auto"/>
        <w:bottom w:val="none" w:sz="0" w:space="0" w:color="auto"/>
        <w:right w:val="none" w:sz="0" w:space="0" w:color="auto"/>
      </w:divBdr>
    </w:div>
    <w:div w:id="1968658907">
      <w:bodyDiv w:val="1"/>
      <w:marLeft w:val="0"/>
      <w:marRight w:val="0"/>
      <w:marTop w:val="0"/>
      <w:marBottom w:val="0"/>
      <w:divBdr>
        <w:top w:val="none" w:sz="0" w:space="0" w:color="auto"/>
        <w:left w:val="none" w:sz="0" w:space="0" w:color="auto"/>
        <w:bottom w:val="none" w:sz="0" w:space="0" w:color="auto"/>
        <w:right w:val="none" w:sz="0" w:space="0" w:color="auto"/>
      </w:divBdr>
    </w:div>
    <w:div w:id="210957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wmf"/><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9.jpeg"/><Relationship Id="rId29" Type="http://schemas.openxmlformats.org/officeDocument/2006/relationships/oleObject" Target="embeddings/oleObject8.bin"/><Relationship Id="rId11" Type="http://schemas.openxmlformats.org/officeDocument/2006/relationships/image" Target="media/image4.gif"/><Relationship Id="rId24" Type="http://schemas.openxmlformats.org/officeDocument/2006/relationships/oleObject" Target="embeddings/oleObject5.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0.wmf"/><Relationship Id="rId10" Type="http://schemas.openxmlformats.org/officeDocument/2006/relationships/image" Target="media/image3.gif"/><Relationship Id="rId19"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oleObject" Target="embeddings/oleObject31.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3" Type="http://schemas.microsoft.com/office/2007/relationships/stylesWithEffects" Target="stylesWithEffects.xml"/><Relationship Id="rId12" Type="http://schemas.openxmlformats.org/officeDocument/2006/relationships/image" Target="media/image5.gif"/><Relationship Id="rId17" Type="http://schemas.openxmlformats.org/officeDocument/2006/relationships/image" Target="media/image10.png"/><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12.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image" Target="media/image2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93</Pages>
  <Words>32535</Words>
  <Characters>185454</Characters>
  <Application>Microsoft Office Word</Application>
  <DocSecurity>0</DocSecurity>
  <Lines>1545</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3</cp:revision>
  <dcterms:created xsi:type="dcterms:W3CDTF">2019-04-09T09:05:00Z</dcterms:created>
  <dcterms:modified xsi:type="dcterms:W3CDTF">2019-04-09T15:47:00Z</dcterms:modified>
</cp:coreProperties>
</file>